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A69F7" w14:textId="022AE18E" w:rsidR="00A34277" w:rsidRPr="00320C0A" w:rsidRDefault="006F4C0E" w:rsidP="008936C7">
      <w:pPr>
        <w:spacing w:after="0" w:line="240" w:lineRule="auto"/>
        <w:contextualSpacing/>
        <w:jc w:val="center"/>
        <w:rPr>
          <w:rFonts w:ascii="Times New Roman" w:hAnsi="Times New Roman" w:cs="Times New Roman"/>
          <w:b/>
          <w:bCs/>
          <w:sz w:val="24"/>
          <w:szCs w:val="24"/>
        </w:rPr>
      </w:pPr>
      <w:r w:rsidRPr="00320C0A">
        <w:rPr>
          <w:rFonts w:ascii="Times New Roman" w:hAnsi="Times New Roman" w:cs="Times New Roman"/>
          <w:b/>
          <w:bCs/>
          <w:sz w:val="24"/>
          <w:szCs w:val="24"/>
        </w:rPr>
        <w:t>СИЛЛАБУС</w:t>
      </w:r>
    </w:p>
    <w:p w14:paraId="4D5C9FFF" w14:textId="77777777" w:rsidR="00AD4808" w:rsidRPr="00320C0A" w:rsidRDefault="00AD4808" w:rsidP="00AD4808">
      <w:pPr>
        <w:spacing w:after="0" w:line="240" w:lineRule="auto"/>
        <w:jc w:val="center"/>
        <w:rPr>
          <w:rFonts w:ascii="Times New Roman" w:hAnsi="Times New Roman" w:cs="Times New Roman"/>
          <w:b/>
          <w:bCs/>
          <w:caps/>
          <w:sz w:val="24"/>
          <w:szCs w:val="24"/>
          <w:lang w:val="kk-KZ"/>
        </w:rPr>
      </w:pPr>
      <w:r w:rsidRPr="00320C0A">
        <w:rPr>
          <w:rFonts w:ascii="Times New Roman" w:hAnsi="Times New Roman" w:cs="Times New Roman"/>
          <w:b/>
          <w:bCs/>
          <w:caps/>
          <w:sz w:val="24"/>
          <w:szCs w:val="24"/>
          <w:lang w:val="kk-KZ"/>
        </w:rPr>
        <w:t>Зәр шығару жүйесінің патологиясы және гомеостаз/</w:t>
      </w:r>
    </w:p>
    <w:p w14:paraId="7572E7EE" w14:textId="77777777" w:rsidR="00AD4808" w:rsidRPr="00320C0A" w:rsidRDefault="00AD4808" w:rsidP="00AD4808">
      <w:pPr>
        <w:spacing w:after="0" w:line="240" w:lineRule="auto"/>
        <w:jc w:val="center"/>
        <w:rPr>
          <w:rFonts w:ascii="Times New Roman" w:hAnsi="Times New Roman" w:cs="Times New Roman"/>
          <w:b/>
          <w:caps/>
          <w:sz w:val="24"/>
          <w:szCs w:val="24"/>
          <w:lang w:val="kk-KZ"/>
        </w:rPr>
      </w:pPr>
      <w:r w:rsidRPr="00320C0A">
        <w:rPr>
          <w:rFonts w:ascii="Times New Roman" w:hAnsi="Times New Roman" w:cs="Times New Roman"/>
          <w:b/>
          <w:bCs/>
          <w:caps/>
          <w:sz w:val="24"/>
          <w:szCs w:val="24"/>
          <w:lang w:val="kk-KZ"/>
        </w:rPr>
        <w:t>Патология мочевыделительной системы и гомеостаз</w:t>
      </w:r>
      <w:r w:rsidRPr="00320C0A">
        <w:rPr>
          <w:rFonts w:ascii="Times New Roman" w:hAnsi="Times New Roman" w:cs="Times New Roman"/>
          <w:b/>
          <w:caps/>
          <w:sz w:val="24"/>
          <w:szCs w:val="24"/>
          <w:lang w:val="kk-KZ"/>
        </w:rPr>
        <w:t>/</w:t>
      </w:r>
    </w:p>
    <w:p w14:paraId="54387DAF" w14:textId="77777777" w:rsidR="00AD4808" w:rsidRPr="00320C0A" w:rsidRDefault="00AD4808" w:rsidP="00AD4808">
      <w:pPr>
        <w:spacing w:after="0" w:line="240" w:lineRule="auto"/>
        <w:jc w:val="center"/>
        <w:rPr>
          <w:rFonts w:ascii="Times New Roman" w:hAnsi="Times New Roman" w:cs="Times New Roman"/>
          <w:caps/>
          <w:sz w:val="24"/>
          <w:szCs w:val="24"/>
          <w:lang w:val="kk-KZ"/>
        </w:rPr>
      </w:pPr>
      <w:r w:rsidRPr="00320C0A">
        <w:rPr>
          <w:rFonts w:ascii="Times New Roman" w:hAnsi="Times New Roman" w:cs="Times New Roman"/>
          <w:b/>
          <w:caps/>
          <w:sz w:val="24"/>
          <w:szCs w:val="24"/>
          <w:lang w:val="kk-KZ"/>
        </w:rPr>
        <w:t>Pathology of the urinary system and homeostasis</w:t>
      </w:r>
    </w:p>
    <w:p w14:paraId="3B2F1DF9" w14:textId="77777777" w:rsidR="00BB4690" w:rsidRPr="00320C0A" w:rsidRDefault="00BB4690" w:rsidP="008936C7">
      <w:pPr>
        <w:spacing w:after="0" w:line="240" w:lineRule="auto"/>
        <w:ind w:firstLine="567"/>
        <w:contextualSpacing/>
        <w:jc w:val="center"/>
        <w:rPr>
          <w:rFonts w:ascii="Times New Roman" w:hAnsi="Times New Roman" w:cs="Times New Roman"/>
          <w:b/>
          <w:bCs/>
          <w:sz w:val="24"/>
          <w:szCs w:val="24"/>
          <w:lang w:val="kk-KZ"/>
        </w:rPr>
      </w:pPr>
    </w:p>
    <w:tbl>
      <w:tblPr>
        <w:tblStyle w:val="a4"/>
        <w:tblW w:w="10065" w:type="dxa"/>
        <w:tblInd w:w="-572" w:type="dxa"/>
        <w:tblLayout w:type="fixed"/>
        <w:tblLook w:val="04A0" w:firstRow="1" w:lastRow="0" w:firstColumn="1" w:lastColumn="0" w:noHBand="0" w:noVBand="1"/>
      </w:tblPr>
      <w:tblGrid>
        <w:gridCol w:w="566"/>
        <w:gridCol w:w="580"/>
        <w:gridCol w:w="238"/>
        <w:gridCol w:w="46"/>
        <w:gridCol w:w="284"/>
        <w:gridCol w:w="283"/>
        <w:gridCol w:w="568"/>
        <w:gridCol w:w="424"/>
        <w:gridCol w:w="132"/>
        <w:gridCol w:w="15"/>
        <w:gridCol w:w="102"/>
        <w:gridCol w:w="460"/>
        <w:gridCol w:w="416"/>
        <w:gridCol w:w="713"/>
        <w:gridCol w:w="10"/>
        <w:gridCol w:w="136"/>
        <w:gridCol w:w="154"/>
        <w:gridCol w:w="418"/>
        <w:gridCol w:w="136"/>
        <w:gridCol w:w="1436"/>
        <w:gridCol w:w="2816"/>
        <w:gridCol w:w="6"/>
        <w:gridCol w:w="15"/>
        <w:gridCol w:w="111"/>
      </w:tblGrid>
      <w:tr w:rsidR="00A66EB6" w:rsidRPr="00320C0A" w14:paraId="723FCA49" w14:textId="77777777" w:rsidTr="00A66EB6">
        <w:tc>
          <w:tcPr>
            <w:tcW w:w="566" w:type="dxa"/>
            <w:shd w:val="clear" w:color="auto" w:fill="DEEAF6" w:themeFill="accent5" w:themeFillTint="33"/>
          </w:tcPr>
          <w:p w14:paraId="0DB2C18B" w14:textId="1E8FB3F1" w:rsidR="00454A3A" w:rsidRPr="00320C0A" w:rsidRDefault="00454A3A" w:rsidP="008936C7">
            <w:pPr>
              <w:contextualSpacing/>
              <w:jc w:val="both"/>
              <w:rPr>
                <w:rFonts w:ascii="Times New Roman" w:hAnsi="Times New Roman" w:cs="Times New Roman"/>
                <w:b/>
                <w:bCs/>
                <w:sz w:val="24"/>
                <w:szCs w:val="24"/>
              </w:rPr>
            </w:pPr>
            <w:r w:rsidRPr="00320C0A">
              <w:rPr>
                <w:rFonts w:ascii="Times New Roman" w:hAnsi="Times New Roman" w:cs="Times New Roman"/>
                <w:b/>
                <w:bCs/>
                <w:sz w:val="24"/>
                <w:szCs w:val="24"/>
              </w:rPr>
              <w:t xml:space="preserve">1. </w:t>
            </w:r>
          </w:p>
        </w:tc>
        <w:tc>
          <w:tcPr>
            <w:tcW w:w="9499" w:type="dxa"/>
            <w:gridSpan w:val="23"/>
            <w:shd w:val="clear" w:color="auto" w:fill="DEEAF6" w:themeFill="accent5" w:themeFillTint="33"/>
          </w:tcPr>
          <w:p w14:paraId="0CC164AC" w14:textId="675E49A6" w:rsidR="00454A3A" w:rsidRPr="00320C0A" w:rsidRDefault="001D11EB" w:rsidP="008936C7">
            <w:pPr>
              <w:contextualSpacing/>
              <w:jc w:val="both"/>
              <w:rPr>
                <w:rFonts w:ascii="Times New Roman" w:hAnsi="Times New Roman" w:cs="Times New Roman"/>
                <w:b/>
                <w:bCs/>
                <w:sz w:val="24"/>
                <w:szCs w:val="24"/>
              </w:rPr>
            </w:pPr>
            <w:r w:rsidRPr="00320C0A">
              <w:rPr>
                <w:rFonts w:ascii="Times New Roman" w:hAnsi="Times New Roman" w:cs="Times New Roman"/>
                <w:b/>
                <w:bCs/>
                <w:sz w:val="24"/>
                <w:szCs w:val="24"/>
              </w:rPr>
              <w:t>Пән туралы жалпы мәліметтер</w:t>
            </w:r>
          </w:p>
        </w:tc>
      </w:tr>
      <w:tr w:rsidR="00A66EB6" w:rsidRPr="00320C0A" w14:paraId="189BE28A" w14:textId="77777777" w:rsidTr="006110D0">
        <w:trPr>
          <w:trHeight w:val="730"/>
        </w:trPr>
        <w:tc>
          <w:tcPr>
            <w:tcW w:w="566" w:type="dxa"/>
          </w:tcPr>
          <w:p w14:paraId="14404E61" w14:textId="23F14E78" w:rsidR="00454A3A" w:rsidRPr="00320C0A" w:rsidRDefault="000C1709" w:rsidP="008936C7">
            <w:pPr>
              <w:contextualSpacing/>
              <w:jc w:val="both"/>
              <w:rPr>
                <w:rFonts w:ascii="Times New Roman" w:hAnsi="Times New Roman" w:cs="Times New Roman"/>
                <w:sz w:val="24"/>
                <w:szCs w:val="24"/>
              </w:rPr>
            </w:pPr>
            <w:r w:rsidRPr="00320C0A">
              <w:rPr>
                <w:rFonts w:ascii="Times New Roman" w:hAnsi="Times New Roman" w:cs="Times New Roman"/>
                <w:sz w:val="24"/>
                <w:szCs w:val="24"/>
              </w:rPr>
              <w:t>1.1</w:t>
            </w:r>
          </w:p>
        </w:tc>
        <w:tc>
          <w:tcPr>
            <w:tcW w:w="4271" w:type="dxa"/>
            <w:gridSpan w:val="14"/>
          </w:tcPr>
          <w:p w14:paraId="61B3C0E0" w14:textId="77777777" w:rsidR="001D11EB" w:rsidRPr="00320C0A" w:rsidRDefault="001D11EB" w:rsidP="001D11EB">
            <w:pPr>
              <w:contextualSpacing/>
              <w:jc w:val="both"/>
              <w:rPr>
                <w:rFonts w:ascii="Times New Roman" w:hAnsi="Times New Roman" w:cs="Times New Roman"/>
                <w:sz w:val="24"/>
                <w:szCs w:val="24"/>
              </w:rPr>
            </w:pPr>
            <w:r w:rsidRPr="00320C0A">
              <w:rPr>
                <w:rFonts w:ascii="Times New Roman" w:hAnsi="Times New Roman" w:cs="Times New Roman"/>
                <w:sz w:val="24"/>
                <w:szCs w:val="24"/>
              </w:rPr>
              <w:t>Факультет/</w:t>
            </w:r>
            <w:r w:rsidRPr="00320C0A">
              <w:rPr>
                <w:rFonts w:ascii="Times New Roman" w:hAnsi="Times New Roman" w:cs="Times New Roman"/>
                <w:sz w:val="24"/>
                <w:szCs w:val="24"/>
                <w:lang w:val="kk-KZ"/>
              </w:rPr>
              <w:t>мектеп</w:t>
            </w:r>
            <w:r w:rsidRPr="00320C0A">
              <w:rPr>
                <w:rFonts w:ascii="Times New Roman" w:hAnsi="Times New Roman" w:cs="Times New Roman"/>
                <w:sz w:val="24"/>
                <w:szCs w:val="24"/>
              </w:rPr>
              <w:t xml:space="preserve">: </w:t>
            </w:r>
          </w:p>
          <w:p w14:paraId="020B9C75" w14:textId="407F5B39" w:rsidR="00454A3A" w:rsidRPr="00320C0A" w:rsidRDefault="00565986" w:rsidP="001D11EB">
            <w:pPr>
              <w:contextualSpacing/>
              <w:jc w:val="both"/>
              <w:rPr>
                <w:rFonts w:ascii="Times New Roman" w:hAnsi="Times New Roman" w:cs="Times New Roman"/>
                <w:sz w:val="24"/>
                <w:szCs w:val="24"/>
                <w:lang w:val="kk-KZ"/>
              </w:rPr>
            </w:pPr>
            <w:r w:rsidRPr="00320C0A">
              <w:rPr>
                <w:rFonts w:ascii="Times New Roman" w:hAnsi="Times New Roman" w:cs="Times New Roman"/>
                <w:sz w:val="24"/>
                <w:szCs w:val="24"/>
                <w:lang w:val="kk-KZ"/>
              </w:rPr>
              <w:t>Медицина және Денсаулық сақтау</w:t>
            </w:r>
          </w:p>
        </w:tc>
        <w:tc>
          <w:tcPr>
            <w:tcW w:w="708" w:type="dxa"/>
            <w:gridSpan w:val="3"/>
          </w:tcPr>
          <w:p w14:paraId="127DF758" w14:textId="508522DF" w:rsidR="00454A3A" w:rsidRPr="00320C0A" w:rsidRDefault="000C1709" w:rsidP="008936C7">
            <w:pPr>
              <w:contextualSpacing/>
              <w:jc w:val="both"/>
              <w:rPr>
                <w:rFonts w:ascii="Times New Roman" w:hAnsi="Times New Roman" w:cs="Times New Roman"/>
                <w:sz w:val="24"/>
                <w:szCs w:val="24"/>
              </w:rPr>
            </w:pPr>
            <w:r w:rsidRPr="00320C0A">
              <w:rPr>
                <w:rFonts w:ascii="Times New Roman" w:hAnsi="Times New Roman" w:cs="Times New Roman"/>
                <w:sz w:val="24"/>
                <w:szCs w:val="24"/>
                <w:lang w:val="en-US"/>
              </w:rPr>
              <w:t>1.</w:t>
            </w:r>
            <w:r w:rsidR="00EB0982" w:rsidRPr="00320C0A">
              <w:rPr>
                <w:rFonts w:ascii="Times New Roman" w:hAnsi="Times New Roman" w:cs="Times New Roman"/>
                <w:sz w:val="24"/>
                <w:szCs w:val="24"/>
              </w:rPr>
              <w:t>6</w:t>
            </w:r>
          </w:p>
        </w:tc>
        <w:tc>
          <w:tcPr>
            <w:tcW w:w="4520" w:type="dxa"/>
            <w:gridSpan w:val="6"/>
          </w:tcPr>
          <w:p w14:paraId="24D5DEB3" w14:textId="0ABECE05" w:rsidR="00454A3A" w:rsidRPr="00320C0A" w:rsidRDefault="001D11EB" w:rsidP="008936C7">
            <w:pPr>
              <w:contextualSpacing/>
              <w:jc w:val="both"/>
              <w:rPr>
                <w:rFonts w:ascii="Times New Roman" w:hAnsi="Times New Roman" w:cs="Times New Roman"/>
                <w:sz w:val="24"/>
                <w:szCs w:val="24"/>
              </w:rPr>
            </w:pPr>
            <w:r w:rsidRPr="00320C0A">
              <w:rPr>
                <w:rFonts w:ascii="Times New Roman" w:hAnsi="Times New Roman" w:cs="Times New Roman"/>
                <w:sz w:val="24"/>
                <w:szCs w:val="24"/>
              </w:rPr>
              <w:t>Кредиттер</w:t>
            </w:r>
            <w:r w:rsidR="005A68DC" w:rsidRPr="00320C0A">
              <w:rPr>
                <w:rFonts w:ascii="Times New Roman" w:hAnsi="Times New Roman" w:cs="Times New Roman"/>
                <w:sz w:val="24"/>
                <w:szCs w:val="24"/>
              </w:rPr>
              <w:t xml:space="preserve"> (ECTS): </w:t>
            </w:r>
          </w:p>
          <w:p w14:paraId="05869F5A" w14:textId="2D743688" w:rsidR="006110D0" w:rsidRPr="00320C0A" w:rsidRDefault="001571B8" w:rsidP="000673E0">
            <w:pPr>
              <w:contextualSpacing/>
              <w:jc w:val="both"/>
              <w:rPr>
                <w:rFonts w:ascii="Times New Roman" w:hAnsi="Times New Roman" w:cs="Times New Roman"/>
                <w:sz w:val="24"/>
                <w:szCs w:val="24"/>
                <w:lang w:val="kk-KZ"/>
              </w:rPr>
            </w:pPr>
            <w:r w:rsidRPr="00320C0A">
              <w:rPr>
                <w:rFonts w:ascii="Times New Roman" w:hAnsi="Times New Roman" w:cs="Times New Roman"/>
                <w:sz w:val="24"/>
                <w:szCs w:val="24"/>
              </w:rPr>
              <w:t>6</w:t>
            </w:r>
            <w:r w:rsidR="000673E0" w:rsidRPr="00320C0A">
              <w:rPr>
                <w:rFonts w:ascii="Times New Roman" w:hAnsi="Times New Roman" w:cs="Times New Roman"/>
                <w:sz w:val="24"/>
                <w:szCs w:val="24"/>
              </w:rPr>
              <w:t xml:space="preserve"> кредит – 180 сағат, </w:t>
            </w:r>
            <w:r w:rsidR="009A16BF" w:rsidRPr="00320C0A">
              <w:rPr>
                <w:rFonts w:ascii="Times New Roman" w:hAnsi="Times New Roman" w:cs="Times New Roman"/>
                <w:sz w:val="24"/>
                <w:szCs w:val="24"/>
              </w:rPr>
              <w:t>оның 120</w:t>
            </w:r>
            <w:r w:rsidR="000673E0" w:rsidRPr="00320C0A">
              <w:rPr>
                <w:rFonts w:ascii="Times New Roman" w:hAnsi="Times New Roman" w:cs="Times New Roman"/>
                <w:sz w:val="24"/>
                <w:szCs w:val="24"/>
              </w:rPr>
              <w:t>-ы байланыс сағаты (</w:t>
            </w:r>
            <w:r w:rsidR="000673E0" w:rsidRPr="00320C0A">
              <w:rPr>
                <w:rFonts w:ascii="Times New Roman" w:hAnsi="Times New Roman" w:cs="Times New Roman"/>
                <w:sz w:val="24"/>
                <w:szCs w:val="24"/>
                <w:lang w:val="kk-KZ"/>
              </w:rPr>
              <w:t>тәжірибелік</w:t>
            </w:r>
            <w:r w:rsidR="000673E0" w:rsidRPr="00320C0A">
              <w:rPr>
                <w:rFonts w:ascii="Times New Roman" w:hAnsi="Times New Roman" w:cs="Times New Roman"/>
                <w:sz w:val="24"/>
                <w:szCs w:val="24"/>
              </w:rPr>
              <w:t xml:space="preserve"> сабақ)</w:t>
            </w:r>
          </w:p>
        </w:tc>
      </w:tr>
      <w:tr w:rsidR="006110D0" w:rsidRPr="00320C0A" w14:paraId="60126B5C" w14:textId="77777777" w:rsidTr="006110D0">
        <w:trPr>
          <w:trHeight w:val="140"/>
        </w:trPr>
        <w:tc>
          <w:tcPr>
            <w:tcW w:w="566" w:type="dxa"/>
          </w:tcPr>
          <w:p w14:paraId="6F1AEB66" w14:textId="1F3B0139"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lang w:val="en-US"/>
              </w:rPr>
              <w:t>1.2</w:t>
            </w:r>
          </w:p>
        </w:tc>
        <w:tc>
          <w:tcPr>
            <w:tcW w:w="4271" w:type="dxa"/>
            <w:gridSpan w:val="14"/>
          </w:tcPr>
          <w:p w14:paraId="420622A8" w14:textId="77777777"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lang w:val="kk-KZ"/>
              </w:rPr>
              <w:t>Білім беру бағдарламасы</w:t>
            </w:r>
            <w:r w:rsidRPr="00320C0A">
              <w:rPr>
                <w:rFonts w:ascii="Times New Roman" w:hAnsi="Times New Roman" w:cs="Times New Roman"/>
                <w:sz w:val="24"/>
                <w:szCs w:val="24"/>
              </w:rPr>
              <w:t xml:space="preserve"> </w:t>
            </w:r>
            <w:r w:rsidRPr="00320C0A">
              <w:rPr>
                <w:rFonts w:ascii="Times New Roman" w:hAnsi="Times New Roman" w:cs="Times New Roman"/>
                <w:sz w:val="24"/>
                <w:szCs w:val="24"/>
                <w:lang w:val="kk-KZ"/>
              </w:rPr>
              <w:t>(ББ</w:t>
            </w:r>
            <w:r w:rsidRPr="00320C0A">
              <w:rPr>
                <w:rFonts w:ascii="Times New Roman" w:hAnsi="Times New Roman" w:cs="Times New Roman"/>
                <w:sz w:val="24"/>
                <w:szCs w:val="24"/>
              </w:rPr>
              <w:t xml:space="preserve">): </w:t>
            </w:r>
          </w:p>
          <w:p w14:paraId="006C5CC1" w14:textId="77777777" w:rsidR="006110D0" w:rsidRPr="00320C0A" w:rsidRDefault="006110D0" w:rsidP="006110D0">
            <w:pPr>
              <w:contextualSpacing/>
              <w:jc w:val="both"/>
              <w:rPr>
                <w:rFonts w:ascii="Times New Roman" w:hAnsi="Times New Roman" w:cs="Times New Roman"/>
                <w:sz w:val="24"/>
                <w:szCs w:val="24"/>
              </w:rPr>
            </w:pPr>
          </w:p>
          <w:p w14:paraId="582F03CC" w14:textId="77777777" w:rsidR="006110D0" w:rsidRPr="00320C0A" w:rsidRDefault="006110D0" w:rsidP="006110D0">
            <w:pPr>
              <w:rPr>
                <w:rFonts w:ascii="Times New Roman" w:eastAsia="Times New Roman" w:hAnsi="Times New Roman" w:cs="Times New Roman"/>
                <w:b/>
                <w:sz w:val="24"/>
                <w:szCs w:val="24"/>
              </w:rPr>
            </w:pPr>
            <w:r w:rsidRPr="00320C0A">
              <w:rPr>
                <w:rFonts w:ascii="Times New Roman" w:eastAsia="Times New Roman" w:hAnsi="Times New Roman" w:cs="Times New Roman"/>
                <w:b/>
                <w:sz w:val="24"/>
                <w:szCs w:val="24"/>
              </w:rPr>
              <w:t>6В10114 Медицина</w:t>
            </w:r>
          </w:p>
          <w:p w14:paraId="1EB17EFB" w14:textId="77777777" w:rsidR="006110D0" w:rsidRPr="00320C0A" w:rsidRDefault="006110D0" w:rsidP="006110D0">
            <w:pPr>
              <w:rPr>
                <w:rFonts w:ascii="Times New Roman" w:eastAsia="Times New Roman" w:hAnsi="Times New Roman" w:cs="Times New Roman"/>
                <w:b/>
                <w:sz w:val="24"/>
                <w:szCs w:val="24"/>
              </w:rPr>
            </w:pPr>
            <w:r w:rsidRPr="00320C0A">
              <w:rPr>
                <w:rFonts w:ascii="Times New Roman" w:eastAsia="Times New Roman" w:hAnsi="Times New Roman" w:cs="Times New Roman"/>
                <w:b/>
                <w:sz w:val="24"/>
                <w:szCs w:val="24"/>
              </w:rPr>
              <w:t>6В10114 Медицина</w:t>
            </w:r>
          </w:p>
          <w:p w14:paraId="1A612845" w14:textId="77777777" w:rsidR="006110D0" w:rsidRPr="00320C0A" w:rsidRDefault="006110D0" w:rsidP="006110D0">
            <w:pPr>
              <w:rPr>
                <w:rFonts w:ascii="Times New Roman" w:eastAsia="Times New Roman" w:hAnsi="Times New Roman" w:cs="Times New Roman"/>
                <w:b/>
                <w:sz w:val="24"/>
                <w:szCs w:val="24"/>
              </w:rPr>
            </w:pPr>
            <w:r w:rsidRPr="00320C0A">
              <w:rPr>
                <w:rFonts w:ascii="Times New Roman" w:eastAsia="Times New Roman" w:hAnsi="Times New Roman" w:cs="Times New Roman"/>
                <w:b/>
                <w:sz w:val="24"/>
                <w:szCs w:val="24"/>
              </w:rPr>
              <w:t xml:space="preserve">6В10114 </w:t>
            </w:r>
            <w:r w:rsidRPr="00320C0A">
              <w:rPr>
                <w:rFonts w:ascii="Times New Roman" w:eastAsia="Times New Roman" w:hAnsi="Times New Roman" w:cs="Times New Roman"/>
                <w:b/>
                <w:sz w:val="24"/>
                <w:szCs w:val="24"/>
                <w:lang w:val="en-US"/>
              </w:rPr>
              <w:t>Medicine</w:t>
            </w:r>
            <w:r w:rsidRPr="00320C0A">
              <w:rPr>
                <w:rFonts w:ascii="Times New Roman" w:eastAsia="Times New Roman" w:hAnsi="Times New Roman" w:cs="Times New Roman"/>
                <w:b/>
                <w:sz w:val="24"/>
                <w:szCs w:val="24"/>
              </w:rPr>
              <w:t xml:space="preserve">  </w:t>
            </w:r>
          </w:p>
          <w:p w14:paraId="76C5A362" w14:textId="77777777" w:rsidR="006110D0" w:rsidRPr="00320C0A" w:rsidRDefault="006110D0" w:rsidP="006110D0">
            <w:pPr>
              <w:contextualSpacing/>
              <w:jc w:val="both"/>
              <w:rPr>
                <w:rFonts w:ascii="Times New Roman" w:hAnsi="Times New Roman" w:cs="Times New Roman"/>
                <w:sz w:val="24"/>
                <w:szCs w:val="24"/>
              </w:rPr>
            </w:pPr>
          </w:p>
        </w:tc>
        <w:tc>
          <w:tcPr>
            <w:tcW w:w="708" w:type="dxa"/>
            <w:gridSpan w:val="3"/>
          </w:tcPr>
          <w:p w14:paraId="1719E635" w14:textId="2318B982" w:rsidR="006110D0" w:rsidRPr="00320C0A" w:rsidRDefault="006110D0" w:rsidP="006110D0">
            <w:pPr>
              <w:contextualSpacing/>
              <w:jc w:val="both"/>
              <w:rPr>
                <w:rFonts w:ascii="Times New Roman" w:hAnsi="Times New Roman" w:cs="Times New Roman"/>
                <w:sz w:val="24"/>
                <w:szCs w:val="24"/>
                <w:lang w:val="en-US"/>
              </w:rPr>
            </w:pPr>
            <w:r w:rsidRPr="00320C0A">
              <w:rPr>
                <w:rFonts w:ascii="Times New Roman" w:hAnsi="Times New Roman" w:cs="Times New Roman"/>
                <w:sz w:val="24"/>
                <w:szCs w:val="24"/>
                <w:lang w:val="en-US"/>
              </w:rPr>
              <w:t>1.</w:t>
            </w:r>
            <w:r w:rsidR="00305FF9" w:rsidRPr="00320C0A">
              <w:rPr>
                <w:rFonts w:ascii="Times New Roman" w:hAnsi="Times New Roman" w:cs="Times New Roman"/>
                <w:sz w:val="24"/>
                <w:szCs w:val="24"/>
                <w:lang w:val="en-US"/>
              </w:rPr>
              <w:t>7</w:t>
            </w:r>
          </w:p>
        </w:tc>
        <w:tc>
          <w:tcPr>
            <w:tcW w:w="4520" w:type="dxa"/>
            <w:gridSpan w:val="6"/>
          </w:tcPr>
          <w:p w14:paraId="37868D1D" w14:textId="77777777" w:rsidR="006110D0" w:rsidRPr="00320C0A" w:rsidRDefault="006110D0" w:rsidP="006110D0">
            <w:pPr>
              <w:contextualSpacing/>
              <w:jc w:val="both"/>
              <w:rPr>
                <w:rFonts w:ascii="Times New Roman" w:hAnsi="Times New Roman" w:cs="Times New Roman"/>
                <w:sz w:val="24"/>
                <w:szCs w:val="24"/>
                <w:lang w:val="en-US"/>
              </w:rPr>
            </w:pPr>
            <w:r w:rsidRPr="00320C0A">
              <w:rPr>
                <w:rFonts w:ascii="Times New Roman" w:hAnsi="Times New Roman" w:cs="Times New Roman"/>
                <w:sz w:val="24"/>
                <w:szCs w:val="24"/>
              </w:rPr>
              <w:t>С</w:t>
            </w:r>
            <w:r w:rsidRPr="00320C0A">
              <w:rPr>
                <w:rFonts w:ascii="Times New Roman" w:hAnsi="Times New Roman" w:cs="Times New Roman"/>
                <w:sz w:val="24"/>
                <w:szCs w:val="24"/>
                <w:lang w:val="kk-KZ"/>
              </w:rPr>
              <w:t>ӨЖ</w:t>
            </w:r>
            <w:r w:rsidRPr="00320C0A">
              <w:rPr>
                <w:rFonts w:ascii="Times New Roman" w:hAnsi="Times New Roman" w:cs="Times New Roman"/>
                <w:sz w:val="24"/>
                <w:szCs w:val="24"/>
                <w:lang w:val="en-US"/>
              </w:rPr>
              <w:t>/</w:t>
            </w:r>
            <w:r w:rsidRPr="00320C0A">
              <w:rPr>
                <w:rFonts w:ascii="Times New Roman" w:hAnsi="Times New Roman" w:cs="Times New Roman"/>
                <w:sz w:val="24"/>
                <w:szCs w:val="24"/>
              </w:rPr>
              <w:t>СРМ</w:t>
            </w:r>
            <w:r w:rsidRPr="00320C0A">
              <w:rPr>
                <w:rFonts w:ascii="Times New Roman" w:hAnsi="Times New Roman" w:cs="Times New Roman"/>
                <w:sz w:val="24"/>
                <w:szCs w:val="24"/>
                <w:lang w:val="en-US"/>
              </w:rPr>
              <w:t>/</w:t>
            </w:r>
            <w:r w:rsidRPr="00320C0A">
              <w:rPr>
                <w:rFonts w:ascii="Times New Roman" w:hAnsi="Times New Roman" w:cs="Times New Roman"/>
                <w:sz w:val="24"/>
                <w:szCs w:val="24"/>
              </w:rPr>
              <w:t>СРД</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көлемі</w:t>
            </w:r>
            <w:r w:rsidRPr="00320C0A">
              <w:rPr>
                <w:rFonts w:ascii="Times New Roman" w:hAnsi="Times New Roman" w:cs="Times New Roman"/>
                <w:sz w:val="24"/>
                <w:szCs w:val="24"/>
                <w:lang w:val="en-US"/>
              </w:rPr>
              <w:t>):</w:t>
            </w:r>
          </w:p>
          <w:p w14:paraId="57A13F9E" w14:textId="3FE062D5" w:rsidR="006110D0" w:rsidRPr="00320C0A" w:rsidRDefault="006110D0" w:rsidP="006110D0">
            <w:pPr>
              <w:contextualSpacing/>
              <w:jc w:val="both"/>
              <w:rPr>
                <w:rFonts w:ascii="Times New Roman" w:hAnsi="Times New Roman" w:cs="Times New Roman"/>
                <w:sz w:val="24"/>
                <w:szCs w:val="24"/>
                <w:lang w:val="en-US"/>
              </w:rPr>
            </w:pPr>
            <w:r w:rsidRPr="00320C0A">
              <w:rPr>
                <w:rFonts w:ascii="Times New Roman" w:hAnsi="Times New Roman" w:cs="Times New Roman"/>
                <w:sz w:val="24"/>
                <w:szCs w:val="24"/>
                <w:lang w:val="kk-KZ"/>
              </w:rPr>
              <w:t>30 сағат</w:t>
            </w:r>
            <w:r w:rsidRPr="00320C0A">
              <w:rPr>
                <w:rFonts w:ascii="Times New Roman" w:hAnsi="Times New Roman" w:cs="Times New Roman"/>
                <w:sz w:val="24"/>
                <w:szCs w:val="24"/>
                <w:lang w:val="en-US"/>
              </w:rPr>
              <w:t xml:space="preserve"> </w:t>
            </w:r>
          </w:p>
        </w:tc>
      </w:tr>
      <w:tr w:rsidR="006110D0" w:rsidRPr="00320C0A" w14:paraId="3C85C92F" w14:textId="77777777" w:rsidTr="00A66EB6">
        <w:trPr>
          <w:trHeight w:val="130"/>
        </w:trPr>
        <w:tc>
          <w:tcPr>
            <w:tcW w:w="566" w:type="dxa"/>
          </w:tcPr>
          <w:p w14:paraId="112FEDA6" w14:textId="3D97FCD3"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lang w:val="en-US"/>
              </w:rPr>
              <w:t>1.3</w:t>
            </w:r>
          </w:p>
        </w:tc>
        <w:tc>
          <w:tcPr>
            <w:tcW w:w="4271" w:type="dxa"/>
            <w:gridSpan w:val="14"/>
          </w:tcPr>
          <w:p w14:paraId="0ACAEEEA" w14:textId="77777777"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 xml:space="preserve">Агенттік және </w:t>
            </w:r>
            <w:r w:rsidRPr="00320C0A">
              <w:rPr>
                <w:rFonts w:ascii="Times New Roman" w:hAnsi="Times New Roman" w:cs="Times New Roman"/>
                <w:sz w:val="24"/>
                <w:szCs w:val="24"/>
                <w:lang w:val="kk-KZ"/>
              </w:rPr>
              <w:t>ББ</w:t>
            </w:r>
            <w:r w:rsidRPr="00320C0A">
              <w:rPr>
                <w:rFonts w:ascii="Times New Roman" w:hAnsi="Times New Roman" w:cs="Times New Roman"/>
                <w:sz w:val="24"/>
                <w:szCs w:val="24"/>
              </w:rPr>
              <w:t xml:space="preserve"> аккредиттеу жылы</w:t>
            </w:r>
          </w:p>
          <w:p w14:paraId="76BCB7CB" w14:textId="77777777" w:rsidR="006110D0" w:rsidRPr="00320C0A" w:rsidRDefault="006110D0" w:rsidP="006110D0">
            <w:pPr>
              <w:contextualSpacing/>
              <w:jc w:val="both"/>
              <w:rPr>
                <w:rFonts w:ascii="Times New Roman" w:hAnsi="Times New Roman" w:cs="Times New Roman"/>
                <w:sz w:val="24"/>
                <w:szCs w:val="24"/>
              </w:rPr>
            </w:pPr>
          </w:p>
        </w:tc>
        <w:tc>
          <w:tcPr>
            <w:tcW w:w="708" w:type="dxa"/>
            <w:gridSpan w:val="3"/>
          </w:tcPr>
          <w:p w14:paraId="40E3D351" w14:textId="613DC97C" w:rsidR="006110D0" w:rsidRPr="00320C0A" w:rsidRDefault="00305FF9" w:rsidP="006110D0">
            <w:pPr>
              <w:contextualSpacing/>
              <w:jc w:val="both"/>
              <w:rPr>
                <w:rFonts w:ascii="Times New Roman" w:hAnsi="Times New Roman" w:cs="Times New Roman"/>
                <w:sz w:val="24"/>
                <w:szCs w:val="24"/>
                <w:lang w:val="en-US"/>
              </w:rPr>
            </w:pPr>
            <w:r w:rsidRPr="00320C0A">
              <w:rPr>
                <w:rFonts w:ascii="Times New Roman" w:hAnsi="Times New Roman" w:cs="Times New Roman"/>
                <w:sz w:val="24"/>
                <w:szCs w:val="24"/>
              </w:rPr>
              <w:t>1.</w:t>
            </w:r>
            <w:r w:rsidRPr="00320C0A">
              <w:rPr>
                <w:rFonts w:ascii="Times New Roman" w:hAnsi="Times New Roman" w:cs="Times New Roman"/>
                <w:sz w:val="24"/>
                <w:szCs w:val="24"/>
                <w:lang w:val="en-US"/>
              </w:rPr>
              <w:t>8</w:t>
            </w:r>
          </w:p>
        </w:tc>
        <w:tc>
          <w:tcPr>
            <w:tcW w:w="4520" w:type="dxa"/>
            <w:gridSpan w:val="6"/>
          </w:tcPr>
          <w:p w14:paraId="0D9393B7" w14:textId="77777777" w:rsidR="006110D0" w:rsidRPr="00320C0A" w:rsidRDefault="006110D0" w:rsidP="006110D0">
            <w:pPr>
              <w:contextualSpacing/>
              <w:jc w:val="both"/>
              <w:rPr>
                <w:rFonts w:ascii="Times New Roman" w:hAnsi="Times New Roman" w:cs="Times New Roman"/>
                <w:sz w:val="24"/>
                <w:szCs w:val="24"/>
                <w:lang w:val="en-US"/>
              </w:rPr>
            </w:pPr>
            <w:r w:rsidRPr="00320C0A">
              <w:rPr>
                <w:rFonts w:ascii="Times New Roman" w:hAnsi="Times New Roman" w:cs="Times New Roman"/>
                <w:sz w:val="24"/>
                <w:szCs w:val="24"/>
              </w:rPr>
              <w:t>СРСП</w:t>
            </w:r>
            <w:r w:rsidRPr="00320C0A">
              <w:rPr>
                <w:rFonts w:ascii="Times New Roman" w:hAnsi="Times New Roman" w:cs="Times New Roman"/>
                <w:sz w:val="24"/>
                <w:szCs w:val="24"/>
                <w:lang w:val="en-US"/>
              </w:rPr>
              <w:t>/</w:t>
            </w:r>
            <w:r w:rsidRPr="00320C0A">
              <w:rPr>
                <w:rFonts w:ascii="Times New Roman" w:hAnsi="Times New Roman" w:cs="Times New Roman"/>
                <w:sz w:val="24"/>
                <w:szCs w:val="24"/>
              </w:rPr>
              <w:t>СРМП</w:t>
            </w:r>
            <w:r w:rsidRPr="00320C0A">
              <w:rPr>
                <w:rFonts w:ascii="Times New Roman" w:hAnsi="Times New Roman" w:cs="Times New Roman"/>
                <w:sz w:val="24"/>
                <w:szCs w:val="24"/>
                <w:lang w:val="en-US"/>
              </w:rPr>
              <w:t>/</w:t>
            </w:r>
            <w:r w:rsidRPr="00320C0A">
              <w:rPr>
                <w:rFonts w:ascii="Times New Roman" w:hAnsi="Times New Roman" w:cs="Times New Roman"/>
                <w:sz w:val="24"/>
                <w:szCs w:val="24"/>
              </w:rPr>
              <w:t>СРДП</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көлемі</w:t>
            </w:r>
            <w:r w:rsidRPr="00320C0A">
              <w:rPr>
                <w:rFonts w:ascii="Times New Roman" w:hAnsi="Times New Roman" w:cs="Times New Roman"/>
                <w:sz w:val="24"/>
                <w:szCs w:val="24"/>
                <w:lang w:val="en-US"/>
              </w:rPr>
              <w:t>):</w:t>
            </w:r>
          </w:p>
          <w:p w14:paraId="7F2EABE7" w14:textId="71969D5B" w:rsidR="006110D0" w:rsidRPr="00320C0A" w:rsidRDefault="006110D0" w:rsidP="006110D0">
            <w:pPr>
              <w:contextualSpacing/>
              <w:jc w:val="both"/>
              <w:rPr>
                <w:rFonts w:ascii="Times New Roman" w:hAnsi="Times New Roman" w:cs="Times New Roman"/>
                <w:sz w:val="24"/>
                <w:szCs w:val="24"/>
                <w:lang w:val="en-US"/>
              </w:rPr>
            </w:pPr>
            <w:r w:rsidRPr="00320C0A">
              <w:rPr>
                <w:rFonts w:ascii="Times New Roman" w:hAnsi="Times New Roman" w:cs="Times New Roman"/>
                <w:sz w:val="24"/>
                <w:szCs w:val="24"/>
                <w:lang w:val="kk-KZ"/>
              </w:rPr>
              <w:t>3</w:t>
            </w:r>
            <w:r w:rsidRPr="00320C0A">
              <w:rPr>
                <w:rFonts w:ascii="Times New Roman" w:hAnsi="Times New Roman" w:cs="Times New Roman"/>
                <w:sz w:val="24"/>
                <w:szCs w:val="24"/>
                <w:lang w:val="en-US"/>
              </w:rPr>
              <w:t xml:space="preserve">0 </w:t>
            </w:r>
            <w:r w:rsidRPr="00320C0A">
              <w:rPr>
                <w:rFonts w:ascii="Times New Roman" w:hAnsi="Times New Roman" w:cs="Times New Roman"/>
                <w:sz w:val="24"/>
                <w:szCs w:val="24"/>
                <w:lang w:val="kk-KZ"/>
              </w:rPr>
              <w:t>сағат</w:t>
            </w:r>
          </w:p>
        </w:tc>
      </w:tr>
      <w:tr w:rsidR="006110D0" w:rsidRPr="00320C0A" w14:paraId="57901F40" w14:textId="77777777" w:rsidTr="00A66EB6">
        <w:trPr>
          <w:trHeight w:val="425"/>
        </w:trPr>
        <w:tc>
          <w:tcPr>
            <w:tcW w:w="566" w:type="dxa"/>
          </w:tcPr>
          <w:p w14:paraId="24D5BE7E" w14:textId="77777777"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lang w:val="en-US"/>
              </w:rPr>
              <w:t>1.</w:t>
            </w:r>
            <w:r w:rsidRPr="00320C0A">
              <w:rPr>
                <w:rFonts w:ascii="Times New Roman" w:hAnsi="Times New Roman" w:cs="Times New Roman"/>
                <w:sz w:val="24"/>
                <w:szCs w:val="24"/>
              </w:rPr>
              <w:t>4</w:t>
            </w:r>
          </w:p>
          <w:p w14:paraId="2F4E8D5E" w14:textId="49AD7A56" w:rsidR="006110D0" w:rsidRPr="00320C0A" w:rsidRDefault="006110D0" w:rsidP="006110D0">
            <w:pPr>
              <w:contextualSpacing/>
              <w:jc w:val="both"/>
              <w:rPr>
                <w:rFonts w:ascii="Times New Roman" w:hAnsi="Times New Roman" w:cs="Times New Roman"/>
                <w:sz w:val="24"/>
                <w:szCs w:val="24"/>
                <w:lang w:val="en-US"/>
              </w:rPr>
            </w:pPr>
          </w:p>
        </w:tc>
        <w:tc>
          <w:tcPr>
            <w:tcW w:w="4271" w:type="dxa"/>
            <w:gridSpan w:val="14"/>
          </w:tcPr>
          <w:p w14:paraId="36F9AFC8" w14:textId="77777777" w:rsidR="006110D0" w:rsidRPr="00320C0A" w:rsidRDefault="006110D0" w:rsidP="006110D0">
            <w:pPr>
              <w:contextualSpacing/>
              <w:rPr>
                <w:rFonts w:ascii="Times New Roman" w:hAnsi="Times New Roman" w:cs="Times New Roman"/>
                <w:sz w:val="24"/>
                <w:szCs w:val="24"/>
                <w:lang w:val="en-US"/>
              </w:rPr>
            </w:pPr>
            <w:r w:rsidRPr="00320C0A">
              <w:rPr>
                <w:rFonts w:ascii="Times New Roman" w:hAnsi="Times New Roman" w:cs="Times New Roman"/>
                <w:sz w:val="24"/>
                <w:szCs w:val="24"/>
                <w:lang w:val="kk-KZ"/>
              </w:rPr>
              <w:t>Дисциплина атауы</w:t>
            </w:r>
            <w:r w:rsidRPr="00320C0A">
              <w:rPr>
                <w:rFonts w:ascii="Times New Roman" w:hAnsi="Times New Roman" w:cs="Times New Roman"/>
                <w:sz w:val="24"/>
                <w:szCs w:val="24"/>
                <w:lang w:val="en-US"/>
              </w:rPr>
              <w:t>:</w:t>
            </w:r>
          </w:p>
          <w:p w14:paraId="1816758C" w14:textId="77777777" w:rsidR="00AD4808" w:rsidRPr="00320C0A" w:rsidRDefault="00AD4808" w:rsidP="00AD4808">
            <w:pPr>
              <w:jc w:val="both"/>
              <w:rPr>
                <w:rFonts w:ascii="Times New Roman" w:hAnsi="Times New Roman" w:cs="Times New Roman"/>
                <w:b/>
                <w:bCs/>
                <w:sz w:val="24"/>
                <w:szCs w:val="24"/>
                <w:lang w:val="kk-KZ"/>
              </w:rPr>
            </w:pPr>
            <w:r w:rsidRPr="00320C0A">
              <w:rPr>
                <w:rFonts w:ascii="Times New Roman" w:hAnsi="Times New Roman" w:cs="Times New Roman"/>
                <w:b/>
                <w:bCs/>
                <w:sz w:val="24"/>
                <w:szCs w:val="24"/>
                <w:lang w:val="kk-KZ"/>
              </w:rPr>
              <w:t>Зәр шығару жүйесінің патологиясы және гомеостаз/</w:t>
            </w:r>
          </w:p>
          <w:p w14:paraId="30A84D9B" w14:textId="77777777" w:rsidR="00AD4808" w:rsidRPr="00320C0A" w:rsidRDefault="00AD4808" w:rsidP="00AD4808">
            <w:pPr>
              <w:jc w:val="both"/>
              <w:rPr>
                <w:rFonts w:ascii="Times New Roman" w:hAnsi="Times New Roman" w:cs="Times New Roman"/>
                <w:b/>
                <w:sz w:val="24"/>
                <w:szCs w:val="24"/>
                <w:lang w:val="kk-KZ"/>
              </w:rPr>
            </w:pPr>
            <w:r w:rsidRPr="00320C0A">
              <w:rPr>
                <w:rFonts w:ascii="Times New Roman" w:hAnsi="Times New Roman" w:cs="Times New Roman"/>
                <w:b/>
                <w:bCs/>
                <w:sz w:val="24"/>
                <w:szCs w:val="24"/>
                <w:lang w:val="kk-KZ"/>
              </w:rPr>
              <w:t>Патология мочевыделительной системы и гомеостаз</w:t>
            </w:r>
            <w:r w:rsidRPr="00320C0A">
              <w:rPr>
                <w:rFonts w:ascii="Times New Roman" w:hAnsi="Times New Roman" w:cs="Times New Roman"/>
                <w:b/>
                <w:sz w:val="24"/>
                <w:szCs w:val="24"/>
                <w:lang w:val="kk-KZ"/>
              </w:rPr>
              <w:t>/</w:t>
            </w:r>
          </w:p>
          <w:p w14:paraId="739222B1" w14:textId="43B613AB" w:rsidR="006110D0" w:rsidRPr="00320C0A" w:rsidRDefault="00AD4808" w:rsidP="00AD4808">
            <w:pPr>
              <w:rPr>
                <w:rFonts w:ascii="Times New Roman" w:hAnsi="Times New Roman" w:cs="Times New Roman"/>
                <w:sz w:val="24"/>
                <w:szCs w:val="24"/>
                <w:lang w:val="en-US"/>
              </w:rPr>
            </w:pPr>
            <w:r w:rsidRPr="00320C0A">
              <w:rPr>
                <w:rFonts w:ascii="Times New Roman" w:hAnsi="Times New Roman" w:cs="Times New Roman"/>
                <w:b/>
                <w:sz w:val="24"/>
                <w:szCs w:val="24"/>
                <w:lang w:val="kk-KZ"/>
              </w:rPr>
              <w:t>Pathology of the urinary system and homeostasis</w:t>
            </w:r>
          </w:p>
        </w:tc>
        <w:tc>
          <w:tcPr>
            <w:tcW w:w="708" w:type="dxa"/>
            <w:gridSpan w:val="3"/>
          </w:tcPr>
          <w:p w14:paraId="4849CE72" w14:textId="4D1A5577" w:rsidR="006110D0" w:rsidRPr="00320C0A" w:rsidRDefault="006110D0" w:rsidP="006110D0">
            <w:pPr>
              <w:contextualSpacing/>
              <w:jc w:val="both"/>
              <w:rPr>
                <w:rFonts w:ascii="Times New Roman" w:hAnsi="Times New Roman" w:cs="Times New Roman"/>
                <w:sz w:val="24"/>
                <w:szCs w:val="24"/>
                <w:lang w:val="en-US"/>
              </w:rPr>
            </w:pPr>
            <w:r w:rsidRPr="00320C0A">
              <w:rPr>
                <w:rFonts w:ascii="Times New Roman" w:hAnsi="Times New Roman" w:cs="Times New Roman"/>
                <w:sz w:val="24"/>
                <w:szCs w:val="24"/>
                <w:lang w:val="en-US"/>
              </w:rPr>
              <w:t>1.</w:t>
            </w:r>
            <w:r w:rsidR="00305FF9" w:rsidRPr="00320C0A">
              <w:rPr>
                <w:rFonts w:ascii="Times New Roman" w:hAnsi="Times New Roman" w:cs="Times New Roman"/>
                <w:sz w:val="24"/>
                <w:szCs w:val="24"/>
                <w:lang w:val="en-US"/>
              </w:rPr>
              <w:t>9</w:t>
            </w:r>
          </w:p>
        </w:tc>
        <w:tc>
          <w:tcPr>
            <w:tcW w:w="4520" w:type="dxa"/>
            <w:gridSpan w:val="6"/>
          </w:tcPr>
          <w:p w14:paraId="5993E168" w14:textId="77777777" w:rsidR="006110D0" w:rsidRPr="00320C0A" w:rsidRDefault="006110D0" w:rsidP="006110D0">
            <w:pPr>
              <w:contextualSpacing/>
              <w:jc w:val="both"/>
              <w:rPr>
                <w:rFonts w:ascii="Times New Roman" w:hAnsi="Times New Roman" w:cs="Times New Roman"/>
                <w:b/>
                <w:bCs/>
                <w:sz w:val="24"/>
                <w:szCs w:val="24"/>
                <w:u w:val="single"/>
              </w:rPr>
            </w:pPr>
            <w:r w:rsidRPr="00320C0A">
              <w:rPr>
                <w:rFonts w:ascii="Times New Roman" w:hAnsi="Times New Roman" w:cs="Times New Roman"/>
                <w:b/>
                <w:bCs/>
                <w:sz w:val="24"/>
                <w:szCs w:val="24"/>
                <w:u w:val="single"/>
              </w:rPr>
              <w:t>Пререквизиттер:</w:t>
            </w:r>
          </w:p>
          <w:p w14:paraId="193B3BF9" w14:textId="77777777"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1. Жалпы патология/Общая патология/General pathology</w:t>
            </w:r>
            <w:bookmarkStart w:id="0" w:name="_GoBack"/>
            <w:bookmarkEnd w:id="0"/>
          </w:p>
          <w:p w14:paraId="10788AEA" w14:textId="77777777"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2. Науқас және дәрігер/Пациент и врач/Patient and doctor</w:t>
            </w:r>
          </w:p>
          <w:p w14:paraId="7B75E31C" w14:textId="77777777" w:rsidR="006110D0" w:rsidRPr="00320C0A" w:rsidRDefault="006110D0" w:rsidP="006110D0">
            <w:pPr>
              <w:contextualSpacing/>
              <w:jc w:val="both"/>
              <w:rPr>
                <w:rFonts w:ascii="Times New Roman" w:hAnsi="Times New Roman" w:cs="Times New Roman"/>
                <w:sz w:val="24"/>
                <w:szCs w:val="24"/>
              </w:rPr>
            </w:pPr>
          </w:p>
          <w:p w14:paraId="74969A89" w14:textId="77777777" w:rsidR="006110D0" w:rsidRPr="00320C0A" w:rsidRDefault="006110D0" w:rsidP="006110D0">
            <w:pPr>
              <w:contextualSpacing/>
              <w:jc w:val="both"/>
              <w:rPr>
                <w:rFonts w:ascii="Times New Roman" w:hAnsi="Times New Roman" w:cs="Times New Roman"/>
                <w:b/>
                <w:bCs/>
                <w:sz w:val="24"/>
                <w:szCs w:val="24"/>
                <w:u w:val="single"/>
              </w:rPr>
            </w:pPr>
            <w:r w:rsidRPr="00320C0A">
              <w:rPr>
                <w:rFonts w:ascii="Times New Roman" w:hAnsi="Times New Roman" w:cs="Times New Roman"/>
                <w:b/>
                <w:bCs/>
                <w:sz w:val="24"/>
                <w:szCs w:val="24"/>
                <w:u w:val="single"/>
              </w:rPr>
              <w:t>Постреквизиттер:</w:t>
            </w:r>
          </w:p>
          <w:p w14:paraId="5281C5DA" w14:textId="072DFD89"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Ішкі аурулар/Внутренние болезни/Internal medicine. Педиатрия және неонатология /Педиатрия и неонатология /Pediatrics and neonatology. Хирургия /Хирургия /Surgery. Клиникалық зертханалық диагностика /Клиническая лабораторная диагностика /Clinical laboratory diagnostics</w:t>
            </w:r>
          </w:p>
        </w:tc>
      </w:tr>
      <w:tr w:rsidR="006110D0" w:rsidRPr="00320C0A" w14:paraId="56F2A982" w14:textId="77777777" w:rsidTr="00A66EB6">
        <w:tc>
          <w:tcPr>
            <w:tcW w:w="566" w:type="dxa"/>
          </w:tcPr>
          <w:p w14:paraId="175D4B96" w14:textId="638B082A" w:rsidR="006110D0" w:rsidRPr="00320C0A" w:rsidRDefault="006110D0" w:rsidP="006110D0">
            <w:pPr>
              <w:contextualSpacing/>
              <w:jc w:val="both"/>
              <w:rPr>
                <w:rFonts w:ascii="Times New Roman" w:hAnsi="Times New Roman" w:cs="Times New Roman"/>
                <w:sz w:val="24"/>
                <w:szCs w:val="24"/>
                <w:lang w:val="en-US"/>
              </w:rPr>
            </w:pPr>
            <w:r w:rsidRPr="00320C0A">
              <w:rPr>
                <w:rFonts w:ascii="Times New Roman" w:hAnsi="Times New Roman" w:cs="Times New Roman"/>
                <w:sz w:val="24"/>
                <w:szCs w:val="24"/>
              </w:rPr>
              <w:t>1.5</w:t>
            </w:r>
          </w:p>
        </w:tc>
        <w:tc>
          <w:tcPr>
            <w:tcW w:w="4271" w:type="dxa"/>
            <w:gridSpan w:val="14"/>
            <w:shd w:val="clear" w:color="auto" w:fill="auto"/>
          </w:tcPr>
          <w:p w14:paraId="67C51B68" w14:textId="6F6BCF42" w:rsidR="006110D0" w:rsidRPr="00320C0A" w:rsidRDefault="006110D0" w:rsidP="006110D0">
            <w:pPr>
              <w:contextualSpacing/>
              <w:jc w:val="both"/>
              <w:rPr>
                <w:rFonts w:ascii="Times New Roman" w:hAnsi="Times New Roman" w:cs="Times New Roman"/>
                <w:b/>
                <w:bCs/>
                <w:sz w:val="24"/>
                <w:szCs w:val="24"/>
                <w:lang w:val="en-US"/>
              </w:rPr>
            </w:pPr>
            <w:r w:rsidRPr="00320C0A">
              <w:rPr>
                <w:rFonts w:ascii="Times New Roman" w:hAnsi="Times New Roman" w:cs="Times New Roman"/>
                <w:sz w:val="24"/>
                <w:szCs w:val="24"/>
                <w:lang w:val="kk-KZ"/>
              </w:rPr>
              <w:t xml:space="preserve">Пән </w:t>
            </w:r>
            <w:r w:rsidRPr="00320C0A">
              <w:rPr>
                <w:rFonts w:ascii="Times New Roman" w:hAnsi="Times New Roman" w:cs="Times New Roman"/>
                <w:sz w:val="24"/>
                <w:szCs w:val="24"/>
                <w:lang w:val="en-US"/>
              </w:rPr>
              <w:t xml:space="preserve">ID :     </w:t>
            </w:r>
            <w:r w:rsidR="00AD4808" w:rsidRPr="00320C0A">
              <w:rPr>
                <w:rFonts w:ascii="Times New Roman" w:hAnsi="Times New Roman" w:cs="Times New Roman"/>
                <w:b/>
                <w:bCs/>
                <w:sz w:val="24"/>
                <w:szCs w:val="24"/>
                <w:lang w:val="en-US"/>
              </w:rPr>
              <w:t>90298</w:t>
            </w:r>
          </w:p>
          <w:p w14:paraId="114E4582" w14:textId="4ABB5264" w:rsidR="006110D0" w:rsidRPr="00320C0A" w:rsidRDefault="006110D0" w:rsidP="006110D0">
            <w:pPr>
              <w:contextualSpacing/>
              <w:jc w:val="both"/>
              <w:rPr>
                <w:rFonts w:ascii="Times New Roman" w:hAnsi="Times New Roman" w:cs="Times New Roman"/>
                <w:sz w:val="24"/>
                <w:szCs w:val="24"/>
                <w:lang w:val="en-US"/>
              </w:rPr>
            </w:pPr>
            <w:r w:rsidRPr="00320C0A">
              <w:rPr>
                <w:rFonts w:ascii="Times New Roman" w:hAnsi="Times New Roman" w:cs="Times New Roman"/>
                <w:sz w:val="24"/>
                <w:szCs w:val="24"/>
                <w:lang w:val="kk-KZ"/>
              </w:rPr>
              <w:t>Пән коды</w:t>
            </w:r>
            <w:r w:rsidRPr="00320C0A">
              <w:rPr>
                <w:rFonts w:ascii="Times New Roman" w:hAnsi="Times New Roman" w:cs="Times New Roman"/>
                <w:sz w:val="24"/>
                <w:szCs w:val="24"/>
                <w:lang w:val="en-US"/>
              </w:rPr>
              <w:t xml:space="preserve">:   </w:t>
            </w:r>
            <w:r w:rsidR="00AD4808" w:rsidRPr="00320C0A">
              <w:rPr>
                <w:rFonts w:ascii="Times New Roman" w:hAnsi="Times New Roman" w:cs="Times New Roman"/>
                <w:b/>
                <w:bCs/>
                <w:sz w:val="24"/>
                <w:szCs w:val="24"/>
                <w:lang w:val="en-US"/>
              </w:rPr>
              <w:t>P</w:t>
            </w:r>
            <w:r w:rsidR="00AD4808" w:rsidRPr="00320C0A">
              <w:rPr>
                <w:rFonts w:ascii="Times New Roman" w:hAnsi="Times New Roman" w:cs="Times New Roman"/>
                <w:b/>
                <w:bCs/>
                <w:sz w:val="24"/>
                <w:szCs w:val="24"/>
              </w:rPr>
              <w:t>М</w:t>
            </w:r>
            <w:r w:rsidR="00AD4808" w:rsidRPr="00320C0A">
              <w:rPr>
                <w:rFonts w:ascii="Times New Roman" w:hAnsi="Times New Roman" w:cs="Times New Roman"/>
                <w:b/>
                <w:bCs/>
                <w:sz w:val="24"/>
                <w:szCs w:val="24"/>
                <w:lang w:val="en-US"/>
              </w:rPr>
              <w:t>S</w:t>
            </w:r>
            <w:r w:rsidR="00AD4808" w:rsidRPr="00320C0A">
              <w:rPr>
                <w:rFonts w:ascii="Times New Roman" w:hAnsi="Times New Roman" w:cs="Times New Roman"/>
                <w:b/>
                <w:bCs/>
                <w:sz w:val="24"/>
                <w:szCs w:val="24"/>
              </w:rPr>
              <w:t>3208</w:t>
            </w:r>
          </w:p>
        </w:tc>
        <w:tc>
          <w:tcPr>
            <w:tcW w:w="708" w:type="dxa"/>
            <w:gridSpan w:val="3"/>
          </w:tcPr>
          <w:p w14:paraId="02CD5151" w14:textId="3CCFBA1A"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1.10</w:t>
            </w:r>
          </w:p>
        </w:tc>
        <w:tc>
          <w:tcPr>
            <w:tcW w:w="4520" w:type="dxa"/>
            <w:gridSpan w:val="6"/>
          </w:tcPr>
          <w:p w14:paraId="08233CE8" w14:textId="0DC84F70" w:rsidR="006110D0" w:rsidRPr="00320C0A" w:rsidRDefault="006110D0" w:rsidP="006110D0">
            <w:pPr>
              <w:contextualSpacing/>
              <w:jc w:val="both"/>
              <w:rPr>
                <w:rFonts w:ascii="Times New Roman" w:hAnsi="Times New Roman" w:cs="Times New Roman"/>
                <w:sz w:val="24"/>
                <w:szCs w:val="24"/>
                <w:lang w:val="kk-KZ"/>
              </w:rPr>
            </w:pPr>
            <w:r w:rsidRPr="00320C0A">
              <w:rPr>
                <w:rFonts w:ascii="Times New Roman" w:hAnsi="Times New Roman" w:cs="Times New Roman"/>
                <w:bCs/>
                <w:iCs/>
                <w:sz w:val="24"/>
                <w:szCs w:val="24"/>
                <w:lang w:val="kk-KZ"/>
              </w:rPr>
              <w:t>Міндетті</w:t>
            </w:r>
            <w:r w:rsidRPr="00320C0A">
              <w:rPr>
                <w:rFonts w:ascii="Times New Roman" w:hAnsi="Times New Roman" w:cs="Times New Roman"/>
                <w:sz w:val="24"/>
                <w:szCs w:val="24"/>
              </w:rPr>
              <w:t xml:space="preserve"> – </w:t>
            </w:r>
            <w:r w:rsidRPr="00320C0A">
              <w:rPr>
                <w:rFonts w:ascii="Times New Roman" w:hAnsi="Times New Roman" w:cs="Times New Roman"/>
                <w:sz w:val="24"/>
                <w:szCs w:val="24"/>
                <w:lang w:val="kk-KZ"/>
              </w:rPr>
              <w:t>негізгі пән</w:t>
            </w:r>
          </w:p>
          <w:p w14:paraId="19B52FAC" w14:textId="191538C0" w:rsidR="006110D0" w:rsidRPr="00320C0A" w:rsidRDefault="006110D0" w:rsidP="006110D0">
            <w:pPr>
              <w:contextualSpacing/>
              <w:jc w:val="both"/>
              <w:rPr>
                <w:rFonts w:ascii="Times New Roman" w:hAnsi="Times New Roman" w:cs="Times New Roman"/>
                <w:sz w:val="24"/>
                <w:szCs w:val="24"/>
              </w:rPr>
            </w:pPr>
          </w:p>
        </w:tc>
      </w:tr>
      <w:tr w:rsidR="006110D0" w:rsidRPr="00320C0A" w14:paraId="1B55A5FD" w14:textId="77777777" w:rsidTr="00A66EB6">
        <w:tc>
          <w:tcPr>
            <w:tcW w:w="566" w:type="dxa"/>
            <w:shd w:val="clear" w:color="auto" w:fill="DEEAF6" w:themeFill="accent5" w:themeFillTint="33"/>
          </w:tcPr>
          <w:p w14:paraId="2639EB08" w14:textId="073934EA" w:rsidR="006110D0" w:rsidRPr="00320C0A" w:rsidRDefault="006110D0" w:rsidP="006110D0">
            <w:pPr>
              <w:contextualSpacing/>
              <w:jc w:val="both"/>
              <w:rPr>
                <w:rFonts w:ascii="Times New Roman" w:hAnsi="Times New Roman" w:cs="Times New Roman"/>
                <w:b/>
                <w:bCs/>
                <w:sz w:val="24"/>
                <w:szCs w:val="24"/>
              </w:rPr>
            </w:pPr>
            <w:r w:rsidRPr="00320C0A">
              <w:rPr>
                <w:rFonts w:ascii="Times New Roman" w:hAnsi="Times New Roman" w:cs="Times New Roman"/>
                <w:b/>
                <w:bCs/>
                <w:sz w:val="24"/>
                <w:szCs w:val="24"/>
                <w:lang w:val="en-US"/>
              </w:rPr>
              <w:t>2</w:t>
            </w:r>
            <w:r w:rsidRPr="00320C0A">
              <w:rPr>
                <w:rFonts w:ascii="Times New Roman" w:hAnsi="Times New Roman" w:cs="Times New Roman"/>
                <w:b/>
                <w:bCs/>
                <w:sz w:val="24"/>
                <w:szCs w:val="24"/>
              </w:rPr>
              <w:t xml:space="preserve">. </w:t>
            </w:r>
          </w:p>
        </w:tc>
        <w:tc>
          <w:tcPr>
            <w:tcW w:w="9499" w:type="dxa"/>
            <w:gridSpan w:val="23"/>
            <w:shd w:val="clear" w:color="auto" w:fill="DEEAF6" w:themeFill="accent5" w:themeFillTint="33"/>
          </w:tcPr>
          <w:p w14:paraId="16FA4C81" w14:textId="4FFEDC6D" w:rsidR="006110D0" w:rsidRPr="00320C0A" w:rsidRDefault="006110D0" w:rsidP="006110D0">
            <w:pPr>
              <w:contextualSpacing/>
              <w:jc w:val="both"/>
              <w:rPr>
                <w:rFonts w:ascii="Times New Roman" w:hAnsi="Times New Roman" w:cs="Times New Roman"/>
                <w:b/>
                <w:bCs/>
                <w:sz w:val="24"/>
                <w:szCs w:val="24"/>
              </w:rPr>
            </w:pPr>
            <w:r w:rsidRPr="00320C0A">
              <w:rPr>
                <w:rFonts w:ascii="Times New Roman" w:hAnsi="Times New Roman" w:cs="Times New Roman"/>
                <w:b/>
                <w:bCs/>
                <w:sz w:val="24"/>
                <w:szCs w:val="24"/>
              </w:rPr>
              <w:t>Пәннің сипаттамасы</w:t>
            </w:r>
          </w:p>
        </w:tc>
      </w:tr>
      <w:tr w:rsidR="006110D0" w:rsidRPr="00320C0A" w14:paraId="020F8BA4" w14:textId="77777777" w:rsidTr="00A66EB6">
        <w:tc>
          <w:tcPr>
            <w:tcW w:w="566" w:type="dxa"/>
            <w:shd w:val="clear" w:color="auto" w:fill="auto"/>
          </w:tcPr>
          <w:p w14:paraId="596F2BEB" w14:textId="77777777" w:rsidR="006110D0" w:rsidRPr="00320C0A" w:rsidRDefault="006110D0" w:rsidP="006110D0">
            <w:pPr>
              <w:contextualSpacing/>
              <w:jc w:val="both"/>
              <w:rPr>
                <w:rFonts w:ascii="Times New Roman" w:hAnsi="Times New Roman" w:cs="Times New Roman"/>
                <w:b/>
                <w:bCs/>
                <w:sz w:val="24"/>
                <w:szCs w:val="24"/>
              </w:rPr>
            </w:pPr>
          </w:p>
        </w:tc>
        <w:tc>
          <w:tcPr>
            <w:tcW w:w="9499" w:type="dxa"/>
            <w:gridSpan w:val="23"/>
            <w:shd w:val="clear" w:color="auto" w:fill="auto"/>
          </w:tcPr>
          <w:p w14:paraId="14658FE9" w14:textId="77777777" w:rsidR="00AD4808" w:rsidRPr="00320C0A" w:rsidRDefault="00AD4808" w:rsidP="00AD4808">
            <w:pPr>
              <w:pStyle w:val="af3"/>
              <w:contextualSpacing/>
              <w:jc w:val="both"/>
              <w:rPr>
                <w:rFonts w:ascii="Times New Roman" w:hAnsi="Times New Roman"/>
                <w:sz w:val="24"/>
                <w:szCs w:val="24"/>
              </w:rPr>
            </w:pPr>
            <w:r w:rsidRPr="00320C0A">
              <w:rPr>
                <w:rFonts w:ascii="Times New Roman" w:hAnsi="Times New Roman"/>
                <w:sz w:val="24"/>
                <w:szCs w:val="24"/>
              </w:rPr>
              <w:t>Курсты оқу барысында студенттердің қабілеттерін қалыптастыру:</w:t>
            </w:r>
          </w:p>
          <w:p w14:paraId="18F4CAAA" w14:textId="174E8DAD" w:rsidR="006110D0" w:rsidRPr="00320C0A" w:rsidRDefault="00AD4808" w:rsidP="00AD4808">
            <w:pPr>
              <w:contextualSpacing/>
              <w:jc w:val="both"/>
              <w:rPr>
                <w:rFonts w:ascii="Times New Roman" w:hAnsi="Times New Roman" w:cs="Times New Roman"/>
                <w:sz w:val="24"/>
                <w:szCs w:val="24"/>
                <w:lang w:val="kk-KZ"/>
              </w:rPr>
            </w:pPr>
            <w:r w:rsidRPr="00320C0A">
              <w:rPr>
                <w:rFonts w:ascii="Times New Roman" w:hAnsi="Times New Roman" w:cs="Times New Roman"/>
                <w:sz w:val="24"/>
                <w:szCs w:val="24"/>
              </w:rPr>
              <w:t xml:space="preserve">Пән патогенезді, патоморфологияны, </w:t>
            </w:r>
            <w:r w:rsidRPr="00320C0A">
              <w:rPr>
                <w:rFonts w:ascii="Times New Roman" w:hAnsi="Times New Roman" w:cs="Times New Roman"/>
                <w:sz w:val="24"/>
                <w:szCs w:val="24"/>
                <w:lang w:val="kk-KZ"/>
              </w:rPr>
              <w:t>мәселеллердің</w:t>
            </w:r>
            <w:r w:rsidRPr="00320C0A">
              <w:rPr>
                <w:rFonts w:ascii="Times New Roman" w:hAnsi="Times New Roman" w:cs="Times New Roman"/>
                <w:sz w:val="24"/>
                <w:szCs w:val="24"/>
              </w:rPr>
              <w:t xml:space="preserve"> клиникалық көрінісін (клиникалық синдромдар) және жүрек-қан тамырлары мен қан патологиясының клиникалық бағытталған фармакологиясын зерттеуді қамтиды. Оқыту клиникалық аргументті, аналитикалық және проблемалық-бағдарланған ойлауды, проблеманы клиникалық контексте терең түсінуді; патологияның клиникалық диагностикасы дағдыларын қалыптастыру мен дамытуды және синдромдық диагнозды негіздеуді қалыптастыруды қамтиды.</w:t>
            </w:r>
          </w:p>
        </w:tc>
      </w:tr>
      <w:tr w:rsidR="006110D0" w:rsidRPr="00320C0A" w14:paraId="75001079" w14:textId="77777777" w:rsidTr="00A66EB6">
        <w:tc>
          <w:tcPr>
            <w:tcW w:w="566" w:type="dxa"/>
            <w:shd w:val="clear" w:color="auto" w:fill="DEEAF6" w:themeFill="accent5" w:themeFillTint="33"/>
          </w:tcPr>
          <w:p w14:paraId="4886F50B" w14:textId="2F95B7AB" w:rsidR="006110D0" w:rsidRPr="00320C0A" w:rsidRDefault="006110D0" w:rsidP="006110D0">
            <w:pPr>
              <w:contextualSpacing/>
              <w:jc w:val="both"/>
              <w:rPr>
                <w:rFonts w:ascii="Times New Roman" w:hAnsi="Times New Roman" w:cs="Times New Roman"/>
                <w:b/>
                <w:bCs/>
                <w:sz w:val="24"/>
                <w:szCs w:val="24"/>
                <w:lang w:val="en-US"/>
              </w:rPr>
            </w:pPr>
            <w:r w:rsidRPr="00320C0A">
              <w:rPr>
                <w:rFonts w:ascii="Times New Roman" w:hAnsi="Times New Roman" w:cs="Times New Roman"/>
                <w:b/>
                <w:bCs/>
                <w:sz w:val="24"/>
                <w:szCs w:val="24"/>
                <w:lang w:val="en-US"/>
              </w:rPr>
              <w:t>3</w:t>
            </w:r>
          </w:p>
        </w:tc>
        <w:tc>
          <w:tcPr>
            <w:tcW w:w="9499" w:type="dxa"/>
            <w:gridSpan w:val="23"/>
            <w:shd w:val="clear" w:color="auto" w:fill="DEEAF6" w:themeFill="accent5" w:themeFillTint="33"/>
          </w:tcPr>
          <w:p w14:paraId="7C737944" w14:textId="5ACD625E" w:rsidR="006110D0" w:rsidRPr="00320C0A" w:rsidRDefault="006110D0" w:rsidP="006110D0">
            <w:pPr>
              <w:contextualSpacing/>
              <w:jc w:val="both"/>
              <w:rPr>
                <w:rFonts w:ascii="Times New Roman" w:hAnsi="Times New Roman" w:cs="Times New Roman"/>
                <w:b/>
                <w:bCs/>
                <w:sz w:val="24"/>
                <w:szCs w:val="24"/>
              </w:rPr>
            </w:pPr>
            <w:r w:rsidRPr="00320C0A">
              <w:rPr>
                <w:rFonts w:ascii="Times New Roman" w:hAnsi="Times New Roman" w:cs="Times New Roman"/>
                <w:b/>
                <w:bCs/>
                <w:sz w:val="24"/>
                <w:szCs w:val="24"/>
                <w:lang w:val="kk-KZ"/>
              </w:rPr>
              <w:t>Пән мақсаты</w:t>
            </w:r>
          </w:p>
        </w:tc>
      </w:tr>
      <w:tr w:rsidR="006110D0" w:rsidRPr="00320C0A" w14:paraId="300EBFFA" w14:textId="77777777" w:rsidTr="00A66EB6">
        <w:tc>
          <w:tcPr>
            <w:tcW w:w="10065" w:type="dxa"/>
            <w:gridSpan w:val="24"/>
          </w:tcPr>
          <w:p w14:paraId="43C8DD2B" w14:textId="77777777" w:rsidR="00AD4808" w:rsidRPr="00320C0A" w:rsidRDefault="00AD4808" w:rsidP="00AD4808">
            <w:pPr>
              <w:pStyle w:val="a5"/>
              <w:numPr>
                <w:ilvl w:val="0"/>
                <w:numId w:val="24"/>
              </w:numPr>
              <w:jc w:val="both"/>
              <w:rPr>
                <w:rFonts w:ascii="Times New Roman" w:hAnsi="Times New Roman" w:cs="Times New Roman"/>
                <w:sz w:val="24"/>
                <w:szCs w:val="24"/>
              </w:rPr>
            </w:pPr>
            <w:r w:rsidRPr="00320C0A">
              <w:rPr>
                <w:rFonts w:ascii="Times New Roman" w:hAnsi="Times New Roman" w:cs="Times New Roman"/>
                <w:sz w:val="24"/>
                <w:szCs w:val="24"/>
                <w:lang w:val="kk-KZ"/>
              </w:rPr>
              <w:t xml:space="preserve">патогенезді, патоморфологияны, мәселеллердің клиникалық көрінісін (клиникалық синдромдар) және жүрек-қан тамырлары мен қан патологиясының клиникалық бағытталған фармакологиясын зерттеу </w:t>
            </w:r>
          </w:p>
          <w:p w14:paraId="49764948" w14:textId="77777777" w:rsidR="00AD4808" w:rsidRPr="00320C0A" w:rsidRDefault="00AD4808" w:rsidP="00AD4808">
            <w:pPr>
              <w:pStyle w:val="a5"/>
              <w:numPr>
                <w:ilvl w:val="0"/>
                <w:numId w:val="24"/>
              </w:numPr>
              <w:jc w:val="both"/>
              <w:rPr>
                <w:rFonts w:ascii="Times New Roman" w:hAnsi="Times New Roman" w:cs="Times New Roman"/>
                <w:sz w:val="24"/>
                <w:szCs w:val="24"/>
                <w:lang w:val="kk-KZ"/>
              </w:rPr>
            </w:pPr>
            <w:r w:rsidRPr="00320C0A">
              <w:rPr>
                <w:rFonts w:ascii="Times New Roman" w:hAnsi="Times New Roman" w:cs="Times New Roman"/>
                <w:sz w:val="24"/>
                <w:szCs w:val="24"/>
                <w:lang w:val="kk-KZ"/>
              </w:rPr>
              <w:t xml:space="preserve">клиникалық аргументті, аналитикалық және проблемалық-бағдарланған ойлау, проблеманы клиникалық контексте терең түсіну; </w:t>
            </w:r>
          </w:p>
          <w:p w14:paraId="68E83A3A" w14:textId="59E62553" w:rsidR="006110D0" w:rsidRPr="00320C0A" w:rsidRDefault="00AD4808" w:rsidP="00AD4808">
            <w:pPr>
              <w:pStyle w:val="a5"/>
              <w:numPr>
                <w:ilvl w:val="0"/>
                <w:numId w:val="24"/>
              </w:numPr>
              <w:jc w:val="both"/>
              <w:rPr>
                <w:rFonts w:ascii="Times New Roman" w:hAnsi="Times New Roman" w:cs="Times New Roman"/>
                <w:sz w:val="24"/>
                <w:szCs w:val="24"/>
                <w:lang w:val="kk-KZ"/>
              </w:rPr>
            </w:pPr>
            <w:r w:rsidRPr="00320C0A">
              <w:rPr>
                <w:rFonts w:ascii="Times New Roman" w:hAnsi="Times New Roman" w:cs="Times New Roman"/>
                <w:sz w:val="24"/>
                <w:szCs w:val="24"/>
                <w:lang w:val="kk-KZ"/>
              </w:rPr>
              <w:t>патологияның клиникалық диагностика дағдыларын қалыптастыру мен дамыту және синдромдық диагнозды негіздеу</w:t>
            </w:r>
          </w:p>
        </w:tc>
      </w:tr>
      <w:tr w:rsidR="006110D0" w:rsidRPr="00320C0A" w14:paraId="6C85066E" w14:textId="77777777" w:rsidTr="00A66EB6">
        <w:tc>
          <w:tcPr>
            <w:tcW w:w="566" w:type="dxa"/>
            <w:shd w:val="clear" w:color="auto" w:fill="DEEAF6" w:themeFill="accent5" w:themeFillTint="33"/>
          </w:tcPr>
          <w:p w14:paraId="0DAAA9BF" w14:textId="69D1C9AC" w:rsidR="006110D0" w:rsidRPr="00320C0A" w:rsidRDefault="006110D0" w:rsidP="006110D0">
            <w:pPr>
              <w:contextualSpacing/>
              <w:jc w:val="both"/>
              <w:rPr>
                <w:rFonts w:ascii="Times New Roman" w:hAnsi="Times New Roman" w:cs="Times New Roman"/>
                <w:b/>
                <w:bCs/>
                <w:sz w:val="24"/>
                <w:szCs w:val="24"/>
              </w:rPr>
            </w:pPr>
            <w:r w:rsidRPr="00320C0A">
              <w:rPr>
                <w:rFonts w:ascii="Times New Roman" w:hAnsi="Times New Roman" w:cs="Times New Roman"/>
                <w:b/>
                <w:bCs/>
                <w:sz w:val="24"/>
                <w:szCs w:val="24"/>
              </w:rPr>
              <w:t xml:space="preserve">4. </w:t>
            </w:r>
          </w:p>
        </w:tc>
        <w:tc>
          <w:tcPr>
            <w:tcW w:w="9499" w:type="dxa"/>
            <w:gridSpan w:val="23"/>
            <w:shd w:val="clear" w:color="auto" w:fill="DEEAF6" w:themeFill="accent5" w:themeFillTint="33"/>
          </w:tcPr>
          <w:p w14:paraId="673EBA7C" w14:textId="3E99CBD4" w:rsidR="006110D0" w:rsidRPr="00320C0A" w:rsidRDefault="006110D0" w:rsidP="006110D0">
            <w:pPr>
              <w:contextualSpacing/>
              <w:jc w:val="both"/>
              <w:rPr>
                <w:rFonts w:ascii="Times New Roman" w:hAnsi="Times New Roman" w:cs="Times New Roman"/>
                <w:b/>
                <w:bCs/>
                <w:sz w:val="24"/>
                <w:szCs w:val="24"/>
              </w:rPr>
            </w:pPr>
            <w:r w:rsidRPr="00320C0A">
              <w:rPr>
                <w:rFonts w:ascii="Times New Roman" w:hAnsi="Times New Roman" w:cs="Times New Roman"/>
                <w:b/>
                <w:bCs/>
                <w:sz w:val="24"/>
                <w:szCs w:val="24"/>
                <w:lang w:val="kk-KZ"/>
              </w:rPr>
              <w:t xml:space="preserve">Пән бойынша оқыту нәтижелері </w:t>
            </w:r>
            <w:r w:rsidRPr="00320C0A">
              <w:rPr>
                <w:rFonts w:ascii="Times New Roman" w:hAnsi="Times New Roman" w:cs="Times New Roman"/>
                <w:b/>
                <w:bCs/>
                <w:sz w:val="24"/>
                <w:szCs w:val="24"/>
              </w:rPr>
              <w:t xml:space="preserve"> (3-5)</w:t>
            </w:r>
          </w:p>
        </w:tc>
      </w:tr>
      <w:tr w:rsidR="006110D0" w:rsidRPr="00320C0A" w14:paraId="6DE4DC80" w14:textId="77777777" w:rsidTr="00A66EB6">
        <w:tc>
          <w:tcPr>
            <w:tcW w:w="566" w:type="dxa"/>
            <w:vMerge w:val="restart"/>
          </w:tcPr>
          <w:p w14:paraId="2AC0AC93" w14:textId="4D0004FB" w:rsidR="006110D0" w:rsidRPr="00320C0A" w:rsidRDefault="006110D0" w:rsidP="006110D0">
            <w:pPr>
              <w:contextualSpacing/>
              <w:jc w:val="both"/>
              <w:rPr>
                <w:rFonts w:ascii="Times New Roman" w:hAnsi="Times New Roman" w:cs="Times New Roman"/>
                <w:sz w:val="24"/>
                <w:szCs w:val="24"/>
              </w:rPr>
            </w:pPr>
          </w:p>
        </w:tc>
        <w:tc>
          <w:tcPr>
            <w:tcW w:w="4271" w:type="dxa"/>
            <w:gridSpan w:val="14"/>
          </w:tcPr>
          <w:p w14:paraId="3CA93F32" w14:textId="09C1820F" w:rsidR="006110D0" w:rsidRPr="00320C0A" w:rsidRDefault="006110D0" w:rsidP="006110D0">
            <w:pPr>
              <w:contextualSpacing/>
              <w:jc w:val="both"/>
              <w:rPr>
                <w:rFonts w:ascii="Times New Roman" w:hAnsi="Times New Roman" w:cs="Times New Roman"/>
                <w:sz w:val="24"/>
                <w:szCs w:val="24"/>
                <w:lang w:val="kk-KZ"/>
              </w:rPr>
            </w:pPr>
            <w:r w:rsidRPr="00320C0A">
              <w:rPr>
                <w:rFonts w:ascii="Times New Roman" w:hAnsi="Times New Roman" w:cs="Times New Roman"/>
                <w:sz w:val="24"/>
                <w:szCs w:val="24"/>
                <w:lang w:val="kk-KZ"/>
              </w:rPr>
              <w:t>Пәннің оқыту нәтижесі</w:t>
            </w:r>
          </w:p>
        </w:tc>
        <w:tc>
          <w:tcPr>
            <w:tcW w:w="5228" w:type="dxa"/>
            <w:gridSpan w:val="9"/>
          </w:tcPr>
          <w:p w14:paraId="2DD1D67C" w14:textId="77777777" w:rsidR="006110D0" w:rsidRPr="00320C0A" w:rsidRDefault="006110D0" w:rsidP="006110D0">
            <w:pPr>
              <w:contextualSpacing/>
              <w:rPr>
                <w:rFonts w:ascii="Times New Roman" w:hAnsi="Times New Roman" w:cs="Times New Roman"/>
                <w:sz w:val="24"/>
                <w:szCs w:val="24"/>
                <w:lang w:val="kk-KZ"/>
              </w:rPr>
            </w:pPr>
            <w:r w:rsidRPr="00320C0A">
              <w:rPr>
                <w:rFonts w:ascii="Times New Roman" w:hAnsi="Times New Roman" w:cs="Times New Roman"/>
                <w:sz w:val="24"/>
                <w:szCs w:val="24"/>
                <w:lang w:val="kk-KZ"/>
              </w:rPr>
              <w:t xml:space="preserve">ББ бойынша оқыту нәтижесі, </w:t>
            </w:r>
          </w:p>
          <w:p w14:paraId="661E12E2" w14:textId="77777777" w:rsidR="006110D0" w:rsidRPr="00320C0A" w:rsidRDefault="006110D0" w:rsidP="006110D0">
            <w:pPr>
              <w:contextualSpacing/>
              <w:rPr>
                <w:rFonts w:ascii="Times New Roman" w:hAnsi="Times New Roman" w:cs="Times New Roman"/>
                <w:sz w:val="24"/>
                <w:szCs w:val="24"/>
                <w:lang w:val="kk-KZ"/>
              </w:rPr>
            </w:pPr>
            <w:r w:rsidRPr="00320C0A">
              <w:rPr>
                <w:rFonts w:ascii="Times New Roman" w:hAnsi="Times New Roman" w:cs="Times New Roman"/>
                <w:sz w:val="24"/>
                <w:szCs w:val="24"/>
                <w:lang w:val="kk-KZ"/>
              </w:rPr>
              <w:lastRenderedPageBreak/>
              <w:t>Пән бойынша байланысты оқыту нәтижесі</w:t>
            </w:r>
          </w:p>
          <w:p w14:paraId="0B9BAA67" w14:textId="2AC75F04" w:rsidR="006110D0" w:rsidRPr="00320C0A" w:rsidRDefault="006110D0" w:rsidP="006110D0">
            <w:pPr>
              <w:contextualSpacing/>
              <w:rPr>
                <w:rFonts w:ascii="Times New Roman" w:hAnsi="Times New Roman" w:cs="Times New Roman"/>
                <w:sz w:val="24"/>
                <w:szCs w:val="24"/>
              </w:rPr>
            </w:pPr>
            <w:r w:rsidRPr="00320C0A">
              <w:rPr>
                <w:rFonts w:ascii="Times New Roman" w:hAnsi="Times New Roman" w:cs="Times New Roman"/>
                <w:sz w:val="24"/>
                <w:szCs w:val="24"/>
              </w:rPr>
              <w:t xml:space="preserve">(№ </w:t>
            </w:r>
            <w:r w:rsidRPr="00320C0A">
              <w:rPr>
                <w:rFonts w:ascii="Times New Roman" w:hAnsi="Times New Roman" w:cs="Times New Roman"/>
                <w:sz w:val="24"/>
                <w:szCs w:val="24"/>
                <w:lang w:val="kk-KZ"/>
              </w:rPr>
              <w:t>ОН ББ паспорты бойынша</w:t>
            </w:r>
            <w:r w:rsidRPr="00320C0A">
              <w:rPr>
                <w:rFonts w:ascii="Times New Roman" w:hAnsi="Times New Roman" w:cs="Times New Roman"/>
                <w:sz w:val="24"/>
                <w:szCs w:val="24"/>
              </w:rPr>
              <w:t xml:space="preserve"> из паспорта ОП)</w:t>
            </w:r>
          </w:p>
        </w:tc>
      </w:tr>
      <w:tr w:rsidR="006110D0" w:rsidRPr="00320C0A" w14:paraId="1D9A9E10" w14:textId="77777777" w:rsidTr="00A66EB6">
        <w:tc>
          <w:tcPr>
            <w:tcW w:w="566" w:type="dxa"/>
            <w:vMerge/>
          </w:tcPr>
          <w:p w14:paraId="3E856344" w14:textId="77777777" w:rsidR="006110D0" w:rsidRPr="00320C0A" w:rsidRDefault="006110D0" w:rsidP="006110D0">
            <w:pPr>
              <w:contextualSpacing/>
              <w:jc w:val="both"/>
              <w:rPr>
                <w:rFonts w:ascii="Times New Roman" w:hAnsi="Times New Roman" w:cs="Times New Roman"/>
                <w:sz w:val="24"/>
                <w:szCs w:val="24"/>
              </w:rPr>
            </w:pPr>
          </w:p>
        </w:tc>
        <w:tc>
          <w:tcPr>
            <w:tcW w:w="3548" w:type="dxa"/>
            <w:gridSpan w:val="12"/>
          </w:tcPr>
          <w:p w14:paraId="5290E1D9" w14:textId="661E7194"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 xml:space="preserve">1. Диагностика және емдеу процесінде </w:t>
            </w:r>
            <w:r w:rsidR="00AD4808" w:rsidRPr="00320C0A">
              <w:rPr>
                <w:rFonts w:ascii="Times New Roman" w:hAnsi="Times New Roman" w:cs="Times New Roman"/>
                <w:sz w:val="24"/>
                <w:szCs w:val="24"/>
              </w:rPr>
              <w:t>з</w:t>
            </w:r>
            <w:r w:rsidR="00AD4808" w:rsidRPr="00320C0A">
              <w:rPr>
                <w:rFonts w:ascii="Times New Roman" w:hAnsi="Times New Roman" w:cs="Times New Roman"/>
                <w:sz w:val="24"/>
                <w:szCs w:val="24"/>
                <w:lang w:val="kk-KZ"/>
              </w:rPr>
              <w:t xml:space="preserve">әр шығару </w:t>
            </w:r>
            <w:r w:rsidRPr="00320C0A">
              <w:rPr>
                <w:rFonts w:ascii="Times New Roman" w:hAnsi="Times New Roman" w:cs="Times New Roman"/>
                <w:sz w:val="24"/>
                <w:szCs w:val="24"/>
              </w:rPr>
              <w:t xml:space="preserve">жүйесі патологиясының </w:t>
            </w:r>
            <w:r w:rsidRPr="00320C0A">
              <w:rPr>
                <w:rFonts w:ascii="Times New Roman" w:hAnsi="Times New Roman" w:cs="Times New Roman"/>
                <w:sz w:val="24"/>
                <w:szCs w:val="24"/>
                <w:lang w:val="kk-KZ"/>
              </w:rPr>
              <w:t>иммуно</w:t>
            </w:r>
            <w:r w:rsidRPr="00320C0A">
              <w:rPr>
                <w:rFonts w:ascii="Times New Roman" w:hAnsi="Times New Roman" w:cs="Times New Roman"/>
                <w:sz w:val="24"/>
                <w:szCs w:val="24"/>
              </w:rPr>
              <w:t>патогенезі бойынша білімді қолдану</w:t>
            </w:r>
          </w:p>
          <w:p w14:paraId="22EA8BD2" w14:textId="5B59562C" w:rsidR="006110D0" w:rsidRPr="00320C0A" w:rsidRDefault="006110D0" w:rsidP="006110D0">
            <w:pPr>
              <w:contextualSpacing/>
              <w:jc w:val="both"/>
              <w:rPr>
                <w:rFonts w:ascii="Times New Roman" w:hAnsi="Times New Roman" w:cs="Times New Roman"/>
                <w:sz w:val="24"/>
                <w:szCs w:val="24"/>
              </w:rPr>
            </w:pPr>
          </w:p>
        </w:tc>
        <w:tc>
          <w:tcPr>
            <w:tcW w:w="713" w:type="dxa"/>
          </w:tcPr>
          <w:p w14:paraId="1E3DF34F" w14:textId="1A9ED117"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lang w:val="kk-KZ"/>
              </w:rPr>
              <w:t>Біліктілік деңгейі – 3</w:t>
            </w:r>
          </w:p>
        </w:tc>
        <w:tc>
          <w:tcPr>
            <w:tcW w:w="5238" w:type="dxa"/>
            <w:gridSpan w:val="10"/>
          </w:tcPr>
          <w:p w14:paraId="144857B5" w14:textId="31BB79A5"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 xml:space="preserve">1. Клиникалық мәселелерді шешу және </w:t>
            </w:r>
            <w:r w:rsidRPr="00320C0A">
              <w:rPr>
                <w:rFonts w:ascii="Times New Roman" w:hAnsi="Times New Roman" w:cs="Times New Roman"/>
                <w:sz w:val="24"/>
                <w:szCs w:val="24"/>
                <w:lang w:val="kk-KZ"/>
              </w:rPr>
              <w:t xml:space="preserve">науқастарға </w:t>
            </w:r>
            <w:r w:rsidRPr="00320C0A">
              <w:rPr>
                <w:rFonts w:ascii="Times New Roman" w:hAnsi="Times New Roman" w:cs="Times New Roman"/>
                <w:sz w:val="24"/>
                <w:szCs w:val="24"/>
              </w:rPr>
              <w:t>күтім жасау үшін биомедициналық, клиникалық, эпидемиологиялық және әлеуметтік-мінез-құлық ғылымдары бойынша дамып келе жатқан және үнемі жаңартылып отыратын білімді іс жүзінде қолдану және біріктіру;</w:t>
            </w:r>
          </w:p>
          <w:p w14:paraId="62D196FF" w14:textId="1B2C79C6" w:rsidR="006110D0" w:rsidRPr="00320C0A" w:rsidRDefault="006110D0" w:rsidP="006110D0">
            <w:pPr>
              <w:pStyle w:val="a"/>
              <w:numPr>
                <w:ilvl w:val="0"/>
                <w:numId w:val="0"/>
              </w:numPr>
              <w:tabs>
                <w:tab w:val="left" w:pos="523"/>
              </w:tabs>
              <w:jc w:val="both"/>
              <w:rPr>
                <w:rFonts w:cs="Times New Roman"/>
                <w:szCs w:val="24"/>
              </w:rPr>
            </w:pPr>
          </w:p>
        </w:tc>
      </w:tr>
      <w:tr w:rsidR="006110D0" w:rsidRPr="00320C0A" w14:paraId="61DF4B14" w14:textId="77777777" w:rsidTr="00A66EB6">
        <w:tc>
          <w:tcPr>
            <w:tcW w:w="566" w:type="dxa"/>
            <w:vMerge/>
          </w:tcPr>
          <w:p w14:paraId="63A2FF4B" w14:textId="77777777" w:rsidR="006110D0" w:rsidRPr="00320C0A" w:rsidRDefault="006110D0" w:rsidP="006110D0">
            <w:pPr>
              <w:contextualSpacing/>
              <w:jc w:val="both"/>
              <w:rPr>
                <w:rFonts w:ascii="Times New Roman" w:hAnsi="Times New Roman" w:cs="Times New Roman"/>
                <w:sz w:val="24"/>
                <w:szCs w:val="24"/>
              </w:rPr>
            </w:pPr>
          </w:p>
        </w:tc>
        <w:tc>
          <w:tcPr>
            <w:tcW w:w="3548" w:type="dxa"/>
            <w:gridSpan w:val="12"/>
          </w:tcPr>
          <w:p w14:paraId="6223D60C" w14:textId="2240B8B4"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 xml:space="preserve">2. </w:t>
            </w:r>
            <w:r w:rsidR="00AD4808" w:rsidRPr="00320C0A">
              <w:rPr>
                <w:rFonts w:ascii="Times New Roman" w:hAnsi="Times New Roman" w:cs="Times New Roman"/>
                <w:sz w:val="24"/>
                <w:szCs w:val="24"/>
                <w:lang w:val="kk-KZ"/>
              </w:rPr>
              <w:t xml:space="preserve">Зәр шығару </w:t>
            </w:r>
            <w:r w:rsidRPr="00320C0A">
              <w:rPr>
                <w:rFonts w:ascii="Times New Roman" w:hAnsi="Times New Roman" w:cs="Times New Roman"/>
                <w:sz w:val="24"/>
                <w:szCs w:val="24"/>
              </w:rPr>
              <w:t>жүйесінің жиі кездесетін ауруларына байланысты жас ерекшеліктерін ескере отырып</w:t>
            </w:r>
            <w:r w:rsidRPr="00320C0A">
              <w:rPr>
                <w:rFonts w:ascii="Times New Roman" w:hAnsi="Times New Roman" w:cs="Times New Roman"/>
                <w:sz w:val="24"/>
                <w:szCs w:val="24"/>
                <w:lang w:val="kk-KZ"/>
              </w:rPr>
              <w:t xml:space="preserve">, </w:t>
            </w:r>
            <w:r w:rsidRPr="00320C0A">
              <w:rPr>
                <w:rFonts w:ascii="Times New Roman" w:hAnsi="Times New Roman" w:cs="Times New Roman"/>
                <w:sz w:val="24"/>
                <w:szCs w:val="24"/>
              </w:rPr>
              <w:t>диагностикалық және емдік шараларды анықта</w:t>
            </w:r>
            <w:r w:rsidRPr="00320C0A">
              <w:rPr>
                <w:rFonts w:ascii="Times New Roman" w:hAnsi="Times New Roman" w:cs="Times New Roman"/>
                <w:sz w:val="24"/>
                <w:szCs w:val="24"/>
                <w:lang w:val="kk-KZ"/>
              </w:rPr>
              <w:t>п</w:t>
            </w:r>
            <w:r w:rsidRPr="00320C0A">
              <w:rPr>
                <w:rFonts w:ascii="Times New Roman" w:hAnsi="Times New Roman" w:cs="Times New Roman"/>
                <w:sz w:val="24"/>
                <w:szCs w:val="24"/>
              </w:rPr>
              <w:t>, науқасты мақсатты сұрау және физикалық тексеруді жүргізе білу.</w:t>
            </w:r>
          </w:p>
        </w:tc>
        <w:tc>
          <w:tcPr>
            <w:tcW w:w="713" w:type="dxa"/>
          </w:tcPr>
          <w:p w14:paraId="7F28BEF4" w14:textId="03EFDB06" w:rsidR="006110D0" w:rsidRPr="00320C0A" w:rsidRDefault="006110D0" w:rsidP="006110D0">
            <w:pPr>
              <w:contextualSpacing/>
              <w:jc w:val="both"/>
              <w:rPr>
                <w:rFonts w:ascii="Times New Roman" w:hAnsi="Times New Roman" w:cs="Times New Roman"/>
                <w:sz w:val="24"/>
                <w:szCs w:val="24"/>
                <w:lang w:val="en-US"/>
              </w:rPr>
            </w:pPr>
            <w:r w:rsidRPr="00320C0A">
              <w:rPr>
                <w:rFonts w:ascii="Times New Roman" w:hAnsi="Times New Roman" w:cs="Times New Roman"/>
                <w:sz w:val="24"/>
                <w:szCs w:val="24"/>
              </w:rPr>
              <w:t>Біліктілік деңгейі – 3</w:t>
            </w:r>
          </w:p>
        </w:tc>
        <w:tc>
          <w:tcPr>
            <w:tcW w:w="5238" w:type="dxa"/>
            <w:gridSpan w:val="10"/>
          </w:tcPr>
          <w:p w14:paraId="7E366599" w14:textId="5C3080B4" w:rsidR="006110D0" w:rsidRPr="00320C0A" w:rsidRDefault="006110D0" w:rsidP="006110D0">
            <w:pPr>
              <w:contextualSpacing/>
              <w:jc w:val="both"/>
              <w:rPr>
                <w:rFonts w:ascii="Times New Roman" w:hAnsi="Times New Roman" w:cs="Times New Roman"/>
                <w:sz w:val="24"/>
                <w:szCs w:val="24"/>
                <w:lang w:val="en-US"/>
              </w:rPr>
            </w:pPr>
            <w:r w:rsidRPr="00320C0A">
              <w:rPr>
                <w:rFonts w:ascii="Times New Roman" w:eastAsia="Times New Roman" w:hAnsi="Times New Roman" w:cs="Times New Roman"/>
                <w:sz w:val="24"/>
                <w:szCs w:val="24"/>
                <w:lang w:val="en-US"/>
              </w:rPr>
              <w:t xml:space="preserve">2. </w:t>
            </w:r>
            <w:r w:rsidRPr="00320C0A">
              <w:rPr>
                <w:rFonts w:ascii="Times New Roman" w:hAnsi="Times New Roman" w:cs="Times New Roman"/>
                <w:sz w:val="24"/>
                <w:szCs w:val="24"/>
                <w:lang w:val="kk-KZ"/>
              </w:rPr>
              <w:t>Науқастармен</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олардың</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отбасыларымен</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және</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медицина</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қызметкерлерімен</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тиімді</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ақпарат</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алмасу</w:t>
            </w:r>
            <w:r w:rsidRPr="00320C0A">
              <w:rPr>
                <w:rFonts w:ascii="Times New Roman" w:hAnsi="Times New Roman" w:cs="Times New Roman"/>
                <w:sz w:val="24"/>
                <w:szCs w:val="24"/>
                <w:lang w:val="kk-KZ"/>
              </w:rPr>
              <w:t xml:space="preserve"> мен </w:t>
            </w:r>
            <w:r w:rsidRPr="00320C0A">
              <w:rPr>
                <w:rFonts w:ascii="Times New Roman" w:hAnsi="Times New Roman" w:cs="Times New Roman"/>
                <w:sz w:val="24"/>
                <w:szCs w:val="24"/>
              </w:rPr>
              <w:t>ынтымақтастық</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үшін</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оның</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ішінде</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lang w:val="kk-KZ"/>
              </w:rPr>
              <w:t>науқастарға</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қауіпсіз</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және</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тиімді</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көмек</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көрсету</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мақсатында</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ақпараттық</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технологияларды</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пайдалана</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отырып</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тұлғааралық</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және</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коммуникативтік</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дағдыларды</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пайдалану</w:t>
            </w:r>
            <w:r w:rsidRPr="00320C0A">
              <w:rPr>
                <w:rFonts w:ascii="Times New Roman" w:hAnsi="Times New Roman" w:cs="Times New Roman"/>
                <w:sz w:val="24"/>
                <w:szCs w:val="24"/>
                <w:lang w:val="en-US"/>
              </w:rPr>
              <w:t>;</w:t>
            </w:r>
          </w:p>
          <w:p w14:paraId="027BC91F" w14:textId="4486B0B8" w:rsidR="006110D0" w:rsidRPr="00320C0A" w:rsidRDefault="006110D0" w:rsidP="006110D0">
            <w:pPr>
              <w:shd w:val="clear" w:color="auto" w:fill="FFFFFF"/>
              <w:tabs>
                <w:tab w:val="left" w:pos="360"/>
                <w:tab w:val="left" w:pos="8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lang w:val="en-US"/>
              </w:rPr>
            </w:pPr>
          </w:p>
        </w:tc>
      </w:tr>
      <w:tr w:rsidR="006110D0" w:rsidRPr="00320C0A" w14:paraId="4A6903EB" w14:textId="77777777" w:rsidTr="00A66EB6">
        <w:tc>
          <w:tcPr>
            <w:tcW w:w="566" w:type="dxa"/>
            <w:vMerge/>
          </w:tcPr>
          <w:p w14:paraId="1706C3BB" w14:textId="77777777" w:rsidR="006110D0" w:rsidRPr="00320C0A" w:rsidRDefault="006110D0" w:rsidP="006110D0">
            <w:pPr>
              <w:contextualSpacing/>
              <w:jc w:val="both"/>
              <w:rPr>
                <w:rFonts w:ascii="Times New Roman" w:hAnsi="Times New Roman" w:cs="Times New Roman"/>
                <w:sz w:val="24"/>
                <w:szCs w:val="24"/>
                <w:lang w:val="en-US"/>
              </w:rPr>
            </w:pPr>
          </w:p>
        </w:tc>
        <w:tc>
          <w:tcPr>
            <w:tcW w:w="3548" w:type="dxa"/>
            <w:gridSpan w:val="12"/>
          </w:tcPr>
          <w:p w14:paraId="31089209" w14:textId="54881F20" w:rsidR="006110D0" w:rsidRPr="00320C0A" w:rsidRDefault="006110D0" w:rsidP="006110D0">
            <w:pPr>
              <w:contextualSpacing/>
              <w:jc w:val="both"/>
              <w:rPr>
                <w:rFonts w:ascii="Times New Roman" w:hAnsi="Times New Roman" w:cs="Times New Roman"/>
                <w:sz w:val="24"/>
                <w:szCs w:val="24"/>
                <w:lang w:val="en-US"/>
              </w:rPr>
            </w:pPr>
            <w:r w:rsidRPr="00320C0A">
              <w:rPr>
                <w:rFonts w:ascii="Times New Roman" w:hAnsi="Times New Roman" w:cs="Times New Roman"/>
                <w:sz w:val="24"/>
                <w:szCs w:val="24"/>
                <w:lang w:val="en-US"/>
              </w:rPr>
              <w:t xml:space="preserve">3. </w:t>
            </w:r>
            <w:r w:rsidR="00AD4808" w:rsidRPr="00320C0A">
              <w:rPr>
                <w:rFonts w:ascii="Times New Roman" w:hAnsi="Times New Roman" w:cs="Times New Roman"/>
                <w:sz w:val="24"/>
                <w:szCs w:val="24"/>
                <w:lang w:val="kk-KZ"/>
              </w:rPr>
              <w:t xml:space="preserve">Зәр шығару </w:t>
            </w:r>
            <w:r w:rsidRPr="00320C0A">
              <w:rPr>
                <w:rFonts w:ascii="Times New Roman" w:hAnsi="Times New Roman" w:cs="Times New Roman"/>
                <w:sz w:val="24"/>
                <w:szCs w:val="24"/>
              </w:rPr>
              <w:t>жүйесіне</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әсер</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ететін</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жалпы</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ауруларға</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байланысты</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диагностикалық</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және</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емдік</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шараларды</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анықтау</w:t>
            </w:r>
            <w:r w:rsidRPr="00320C0A">
              <w:rPr>
                <w:rFonts w:ascii="Times New Roman" w:hAnsi="Times New Roman" w:cs="Times New Roman"/>
                <w:sz w:val="24"/>
                <w:szCs w:val="24"/>
                <w:lang w:val="en-US"/>
              </w:rPr>
              <w:t>.</w:t>
            </w:r>
          </w:p>
        </w:tc>
        <w:tc>
          <w:tcPr>
            <w:tcW w:w="713" w:type="dxa"/>
          </w:tcPr>
          <w:p w14:paraId="798FAD54" w14:textId="023C4453"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Біліктілік деңгейі – 3</w:t>
            </w:r>
          </w:p>
        </w:tc>
        <w:tc>
          <w:tcPr>
            <w:tcW w:w="5238" w:type="dxa"/>
            <w:gridSpan w:val="10"/>
          </w:tcPr>
          <w:p w14:paraId="5DECB0B7" w14:textId="20A8932C" w:rsidR="006110D0" w:rsidRPr="00320C0A" w:rsidRDefault="006110D0" w:rsidP="006110D0">
            <w:pPr>
              <w:contextualSpacing/>
              <w:jc w:val="both"/>
              <w:rPr>
                <w:rFonts w:ascii="Times New Roman" w:hAnsi="Times New Roman" w:cs="Times New Roman"/>
                <w:sz w:val="24"/>
                <w:szCs w:val="24"/>
              </w:rPr>
            </w:pPr>
            <w:r w:rsidRPr="00320C0A">
              <w:rPr>
                <w:rFonts w:ascii="Times New Roman" w:eastAsia="Times New Roman" w:hAnsi="Times New Roman" w:cs="Times New Roman"/>
                <w:sz w:val="24"/>
                <w:szCs w:val="24"/>
              </w:rPr>
              <w:t xml:space="preserve">3. </w:t>
            </w:r>
            <w:r w:rsidRPr="00320C0A">
              <w:rPr>
                <w:rFonts w:ascii="Times New Roman" w:hAnsi="Times New Roman" w:cs="Times New Roman"/>
                <w:sz w:val="24"/>
                <w:szCs w:val="24"/>
              </w:rPr>
              <w:t xml:space="preserve">Дәлелді медицина қағидаттарын қолдана отырып, жалпы аурулар мен шұғыл жағдайларды диагностикалауға, емдеуге және алдын алуға қатысы бар ақпаратты жинау, талдау, түсіндіру негізінде </w:t>
            </w:r>
            <w:r w:rsidRPr="00320C0A">
              <w:rPr>
                <w:rFonts w:ascii="Times New Roman" w:hAnsi="Times New Roman" w:cs="Times New Roman"/>
                <w:sz w:val="24"/>
                <w:szCs w:val="24"/>
                <w:lang w:val="kk-KZ"/>
              </w:rPr>
              <w:t>науқасқа</w:t>
            </w:r>
            <w:r w:rsidRPr="00320C0A">
              <w:rPr>
                <w:rFonts w:ascii="Times New Roman" w:hAnsi="Times New Roman" w:cs="Times New Roman"/>
                <w:sz w:val="24"/>
                <w:szCs w:val="24"/>
              </w:rPr>
              <w:t xml:space="preserve"> бағытталған тиімді медициналық көмек көрсету;</w:t>
            </w:r>
          </w:p>
          <w:p w14:paraId="56AD1E1C" w14:textId="56538A47" w:rsidR="006110D0" w:rsidRPr="00320C0A" w:rsidRDefault="006110D0" w:rsidP="006110D0">
            <w:pPr>
              <w:tabs>
                <w:tab w:val="left" w:pos="884"/>
              </w:tabs>
              <w:spacing w:after="240"/>
              <w:contextualSpacing/>
              <w:jc w:val="both"/>
              <w:rPr>
                <w:rFonts w:ascii="Times New Roman" w:hAnsi="Times New Roman" w:cs="Times New Roman"/>
                <w:sz w:val="24"/>
                <w:szCs w:val="24"/>
              </w:rPr>
            </w:pPr>
          </w:p>
        </w:tc>
      </w:tr>
      <w:tr w:rsidR="006110D0" w:rsidRPr="00320C0A" w14:paraId="72510CAB" w14:textId="77777777" w:rsidTr="00A66EB6">
        <w:tc>
          <w:tcPr>
            <w:tcW w:w="566" w:type="dxa"/>
            <w:vMerge/>
          </w:tcPr>
          <w:p w14:paraId="3B9E8850" w14:textId="77777777" w:rsidR="006110D0" w:rsidRPr="00320C0A" w:rsidRDefault="006110D0" w:rsidP="006110D0">
            <w:pPr>
              <w:contextualSpacing/>
              <w:jc w:val="both"/>
              <w:rPr>
                <w:rFonts w:ascii="Times New Roman" w:hAnsi="Times New Roman" w:cs="Times New Roman"/>
                <w:sz w:val="24"/>
                <w:szCs w:val="24"/>
              </w:rPr>
            </w:pPr>
          </w:p>
        </w:tc>
        <w:tc>
          <w:tcPr>
            <w:tcW w:w="3548" w:type="dxa"/>
            <w:gridSpan w:val="12"/>
          </w:tcPr>
          <w:p w14:paraId="262EDFF9" w14:textId="0E69E7AA" w:rsidR="006110D0" w:rsidRPr="00320C0A" w:rsidRDefault="006110D0" w:rsidP="006110D0">
            <w:pPr>
              <w:contextualSpacing/>
              <w:jc w:val="both"/>
              <w:rPr>
                <w:rFonts w:ascii="Times New Roman" w:hAnsi="Times New Roman" w:cs="Times New Roman"/>
                <w:sz w:val="24"/>
                <w:szCs w:val="24"/>
                <w:lang w:val="kk-KZ"/>
              </w:rPr>
            </w:pPr>
            <w:r w:rsidRPr="00320C0A">
              <w:rPr>
                <w:rFonts w:ascii="Times New Roman" w:hAnsi="Times New Roman" w:cs="Times New Roman"/>
                <w:sz w:val="24"/>
                <w:szCs w:val="24"/>
              </w:rPr>
              <w:t xml:space="preserve">4. </w:t>
            </w:r>
            <w:r w:rsidR="00AD4808" w:rsidRPr="00320C0A">
              <w:rPr>
                <w:rFonts w:ascii="Times New Roman" w:hAnsi="Times New Roman" w:cs="Times New Roman"/>
                <w:sz w:val="24"/>
                <w:szCs w:val="24"/>
                <w:lang w:val="kk-KZ"/>
              </w:rPr>
              <w:t xml:space="preserve">Зәр шығару </w:t>
            </w:r>
            <w:r w:rsidRPr="00320C0A">
              <w:rPr>
                <w:rFonts w:ascii="Times New Roman" w:hAnsi="Times New Roman" w:cs="Times New Roman"/>
                <w:sz w:val="24"/>
                <w:szCs w:val="24"/>
              </w:rPr>
              <w:t>жүйесі патологиясы</w:t>
            </w:r>
            <w:r w:rsidRPr="00320C0A">
              <w:rPr>
                <w:rFonts w:ascii="Times New Roman" w:hAnsi="Times New Roman" w:cs="Times New Roman"/>
                <w:sz w:val="24"/>
                <w:szCs w:val="24"/>
                <w:lang w:val="kk-KZ"/>
              </w:rPr>
              <w:t xml:space="preserve"> кезіндегі</w:t>
            </w:r>
            <w:r w:rsidRPr="00320C0A">
              <w:rPr>
                <w:rFonts w:ascii="Times New Roman" w:hAnsi="Times New Roman" w:cs="Times New Roman"/>
                <w:sz w:val="24"/>
                <w:szCs w:val="24"/>
              </w:rPr>
              <w:t xml:space="preserve"> зертханалық және аспаптық зерттеудің негізгі мәліметтерін түсіндір</w:t>
            </w:r>
            <w:r w:rsidRPr="00320C0A">
              <w:rPr>
                <w:rFonts w:ascii="Times New Roman" w:hAnsi="Times New Roman" w:cs="Times New Roman"/>
                <w:sz w:val="24"/>
                <w:szCs w:val="24"/>
                <w:lang w:val="kk-KZ"/>
              </w:rPr>
              <w:t>у</w:t>
            </w:r>
          </w:p>
        </w:tc>
        <w:tc>
          <w:tcPr>
            <w:tcW w:w="713" w:type="dxa"/>
          </w:tcPr>
          <w:p w14:paraId="4BE04785" w14:textId="5594CCA9"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lang w:val="kk-KZ"/>
              </w:rPr>
              <w:t>Біліктілік деңгейі – 2</w:t>
            </w:r>
          </w:p>
        </w:tc>
        <w:tc>
          <w:tcPr>
            <w:tcW w:w="5238" w:type="dxa"/>
            <w:gridSpan w:val="10"/>
          </w:tcPr>
          <w:p w14:paraId="6C3B6904" w14:textId="77777777" w:rsidR="006110D0" w:rsidRPr="00320C0A" w:rsidRDefault="006110D0" w:rsidP="006110D0">
            <w:pPr>
              <w:contextualSpacing/>
              <w:jc w:val="both"/>
              <w:rPr>
                <w:rFonts w:ascii="Times New Roman" w:hAnsi="Times New Roman" w:cs="Times New Roman"/>
                <w:sz w:val="24"/>
                <w:szCs w:val="24"/>
              </w:rPr>
            </w:pPr>
            <w:r w:rsidRPr="00320C0A">
              <w:rPr>
                <w:rFonts w:ascii="Times New Roman" w:eastAsia="Times New Roman" w:hAnsi="Times New Roman" w:cs="Times New Roman"/>
                <w:sz w:val="24"/>
                <w:szCs w:val="24"/>
              </w:rPr>
              <w:t>4.</w:t>
            </w:r>
            <w:r w:rsidRPr="00320C0A">
              <w:rPr>
                <w:rFonts w:ascii="Times New Roman" w:eastAsia="Times New Roman" w:hAnsi="Times New Roman" w:cs="Times New Roman"/>
                <w:sz w:val="24"/>
                <w:szCs w:val="24"/>
                <w:lang w:val="kk-KZ"/>
              </w:rPr>
              <w:t xml:space="preserve"> </w:t>
            </w:r>
            <w:r w:rsidRPr="00320C0A">
              <w:rPr>
                <w:rFonts w:ascii="Times New Roman" w:hAnsi="Times New Roman" w:cs="Times New Roman"/>
                <w:sz w:val="24"/>
                <w:szCs w:val="24"/>
              </w:rPr>
              <w:t xml:space="preserve">Диагностика мен емдеудің </w:t>
            </w:r>
            <w:r w:rsidRPr="00320C0A">
              <w:rPr>
                <w:rFonts w:ascii="Times New Roman" w:hAnsi="Times New Roman" w:cs="Times New Roman"/>
                <w:sz w:val="24"/>
                <w:szCs w:val="24"/>
                <w:lang w:val="kk-KZ"/>
              </w:rPr>
              <w:t>тиімділігін</w:t>
            </w:r>
            <w:r w:rsidRPr="00320C0A">
              <w:rPr>
                <w:rFonts w:ascii="Times New Roman" w:hAnsi="Times New Roman" w:cs="Times New Roman"/>
                <w:sz w:val="24"/>
                <w:szCs w:val="24"/>
              </w:rPr>
              <w:t xml:space="preserve">, дәлелді және жекелендірілген медицина </w:t>
            </w:r>
            <w:r w:rsidRPr="00320C0A">
              <w:rPr>
                <w:rFonts w:ascii="Times New Roman" w:hAnsi="Times New Roman" w:cs="Times New Roman"/>
                <w:sz w:val="24"/>
                <w:szCs w:val="24"/>
                <w:lang w:val="kk-KZ"/>
              </w:rPr>
              <w:t>қағидалары</w:t>
            </w:r>
            <w:r w:rsidRPr="00320C0A">
              <w:rPr>
                <w:rFonts w:ascii="Times New Roman" w:hAnsi="Times New Roman" w:cs="Times New Roman"/>
                <w:sz w:val="24"/>
                <w:szCs w:val="24"/>
              </w:rPr>
              <w:t xml:space="preserve"> негізінде </w:t>
            </w:r>
            <w:r w:rsidRPr="00320C0A">
              <w:rPr>
                <w:rFonts w:ascii="Times New Roman" w:hAnsi="Times New Roman" w:cs="Times New Roman"/>
                <w:sz w:val="24"/>
                <w:szCs w:val="24"/>
                <w:lang w:val="kk-KZ"/>
              </w:rPr>
              <w:t>нақты</w:t>
            </w:r>
            <w:r w:rsidRPr="00320C0A">
              <w:rPr>
                <w:rFonts w:ascii="Times New Roman" w:hAnsi="Times New Roman" w:cs="Times New Roman"/>
                <w:sz w:val="24"/>
                <w:szCs w:val="24"/>
              </w:rPr>
              <w:t xml:space="preserve"> бір науқасты емдеуде және оның денсаулы</w:t>
            </w:r>
            <w:r w:rsidRPr="00320C0A">
              <w:rPr>
                <w:rFonts w:ascii="Times New Roman" w:hAnsi="Times New Roman" w:cs="Times New Roman"/>
                <w:sz w:val="24"/>
                <w:szCs w:val="24"/>
                <w:lang w:val="kk-KZ"/>
              </w:rPr>
              <w:t xml:space="preserve">қ </w:t>
            </w:r>
            <w:r w:rsidRPr="00320C0A">
              <w:rPr>
                <w:rFonts w:ascii="Times New Roman" w:hAnsi="Times New Roman" w:cs="Times New Roman"/>
                <w:sz w:val="24"/>
                <w:szCs w:val="24"/>
              </w:rPr>
              <w:t>қажеттіліктеріне сәйкес нығайтуда клиникалық білім мен дағдыларды біріктіру;</w:t>
            </w:r>
          </w:p>
          <w:p w14:paraId="762486B7" w14:textId="274DBC3E" w:rsidR="006110D0" w:rsidRPr="00320C0A" w:rsidRDefault="006110D0" w:rsidP="006110D0">
            <w:pPr>
              <w:shd w:val="clear" w:color="auto" w:fill="FFFFFF"/>
              <w:tabs>
                <w:tab w:val="left" w:pos="360"/>
                <w:tab w:val="left" w:pos="8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rPr>
            </w:pPr>
          </w:p>
        </w:tc>
      </w:tr>
      <w:tr w:rsidR="006110D0" w:rsidRPr="00320C0A" w14:paraId="14465120" w14:textId="77777777" w:rsidTr="00A66EB6">
        <w:tc>
          <w:tcPr>
            <w:tcW w:w="566" w:type="dxa"/>
            <w:vMerge/>
          </w:tcPr>
          <w:p w14:paraId="42709875" w14:textId="77777777" w:rsidR="006110D0" w:rsidRPr="00320C0A" w:rsidRDefault="006110D0" w:rsidP="006110D0">
            <w:pPr>
              <w:contextualSpacing/>
              <w:jc w:val="both"/>
              <w:rPr>
                <w:rFonts w:ascii="Times New Roman" w:hAnsi="Times New Roman" w:cs="Times New Roman"/>
                <w:sz w:val="24"/>
                <w:szCs w:val="24"/>
              </w:rPr>
            </w:pPr>
          </w:p>
        </w:tc>
        <w:tc>
          <w:tcPr>
            <w:tcW w:w="3548" w:type="dxa"/>
            <w:gridSpan w:val="12"/>
          </w:tcPr>
          <w:p w14:paraId="042F83F5" w14:textId="5BF13202"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 xml:space="preserve">5. </w:t>
            </w:r>
            <w:r w:rsidR="00AD4808" w:rsidRPr="00320C0A">
              <w:rPr>
                <w:rFonts w:ascii="Times New Roman" w:hAnsi="Times New Roman" w:cs="Times New Roman"/>
                <w:sz w:val="24"/>
                <w:szCs w:val="24"/>
              </w:rPr>
              <w:t>Зәр шығару жүйесінің негізгі синдромдарын анықтау үшін білімдерін біріктіру: ісіну, зәр шығару, ауырсыну, бүйрек жеткіліксіздігі, артериялық гипертензия.</w:t>
            </w:r>
          </w:p>
        </w:tc>
        <w:tc>
          <w:tcPr>
            <w:tcW w:w="713" w:type="dxa"/>
          </w:tcPr>
          <w:p w14:paraId="74959DB6" w14:textId="4CF3C682"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lang w:val="kk-KZ"/>
              </w:rPr>
              <w:t>Біліктілік деңгейі – 3</w:t>
            </w:r>
          </w:p>
        </w:tc>
        <w:tc>
          <w:tcPr>
            <w:tcW w:w="5238" w:type="dxa"/>
            <w:gridSpan w:val="10"/>
          </w:tcPr>
          <w:p w14:paraId="64AD4DFE" w14:textId="4F9E0376" w:rsidR="006110D0" w:rsidRPr="00320C0A" w:rsidRDefault="006110D0" w:rsidP="006110D0">
            <w:pPr>
              <w:tabs>
                <w:tab w:val="left" w:pos="523"/>
                <w:tab w:val="left" w:pos="572"/>
                <w:tab w:val="left" w:pos="137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320C0A">
              <w:rPr>
                <w:rFonts w:ascii="Times New Roman" w:eastAsia="Times New Roman" w:hAnsi="Times New Roman" w:cs="Times New Roman"/>
                <w:sz w:val="24"/>
                <w:szCs w:val="24"/>
              </w:rPr>
              <w:t>5.</w:t>
            </w:r>
            <w:r w:rsidRPr="00320C0A">
              <w:rPr>
                <w:rFonts w:ascii="Times New Roman" w:eastAsia="Times New Roman" w:hAnsi="Times New Roman" w:cs="Times New Roman"/>
                <w:sz w:val="24"/>
                <w:szCs w:val="24"/>
                <w:lang w:val="kk-KZ"/>
              </w:rPr>
              <w:t xml:space="preserve"> </w:t>
            </w:r>
            <w:r w:rsidRPr="00320C0A">
              <w:rPr>
                <w:rFonts w:ascii="Times New Roman" w:hAnsi="Times New Roman" w:cs="Times New Roman"/>
                <w:sz w:val="24"/>
                <w:szCs w:val="24"/>
                <w:lang w:val="kk-KZ"/>
              </w:rPr>
              <w:t>Шұғыл және өмірге қауіп төндіретін жағдайларда, оның ішінде төтенше жағдайлар, табиғи және техногендік сипаттағы апаттар, пандемия кезінде, адамгершілік, қауіпсіздік және тиімділік қағидаттарына сай медициналық көмекті уақтылы және тиімді көрсету;</w:t>
            </w:r>
          </w:p>
          <w:p w14:paraId="2AD04DD3" w14:textId="70F43BF6" w:rsidR="006110D0" w:rsidRPr="00320C0A" w:rsidRDefault="006110D0" w:rsidP="006110D0">
            <w:pPr>
              <w:contextualSpacing/>
              <w:jc w:val="both"/>
              <w:rPr>
                <w:rFonts w:ascii="Times New Roman" w:hAnsi="Times New Roman" w:cs="Times New Roman"/>
                <w:sz w:val="24"/>
                <w:szCs w:val="24"/>
              </w:rPr>
            </w:pPr>
          </w:p>
        </w:tc>
      </w:tr>
      <w:tr w:rsidR="006110D0" w:rsidRPr="00320C0A" w14:paraId="2B1967E0" w14:textId="77777777" w:rsidTr="00A66EB6">
        <w:tc>
          <w:tcPr>
            <w:tcW w:w="566" w:type="dxa"/>
            <w:vMerge/>
          </w:tcPr>
          <w:p w14:paraId="62D88CB4" w14:textId="77777777" w:rsidR="006110D0" w:rsidRPr="00320C0A" w:rsidRDefault="006110D0" w:rsidP="006110D0">
            <w:pPr>
              <w:contextualSpacing/>
              <w:jc w:val="both"/>
              <w:rPr>
                <w:rFonts w:ascii="Times New Roman" w:hAnsi="Times New Roman" w:cs="Times New Roman"/>
                <w:sz w:val="24"/>
                <w:szCs w:val="24"/>
              </w:rPr>
            </w:pPr>
          </w:p>
        </w:tc>
        <w:tc>
          <w:tcPr>
            <w:tcW w:w="3548" w:type="dxa"/>
            <w:gridSpan w:val="12"/>
          </w:tcPr>
          <w:p w14:paraId="0CFD305A" w14:textId="742C7C5F" w:rsidR="006110D0" w:rsidRPr="00320C0A" w:rsidRDefault="00AD4808"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6. Зәр шығару</w:t>
            </w:r>
            <w:r w:rsidR="006110D0" w:rsidRPr="00320C0A">
              <w:rPr>
                <w:rFonts w:ascii="Times New Roman" w:hAnsi="Times New Roman" w:cs="Times New Roman"/>
                <w:sz w:val="24"/>
                <w:szCs w:val="24"/>
              </w:rPr>
              <w:t xml:space="preserve"> ауруларын дамытуда, диагностикалауда және емдеуде рөл атқаратын әлеуметтік, экономикалық, этникалық және нәсілдік факторларды сипатта</w:t>
            </w:r>
            <w:r w:rsidR="006110D0" w:rsidRPr="00320C0A">
              <w:rPr>
                <w:rFonts w:ascii="Times New Roman" w:hAnsi="Times New Roman" w:cs="Times New Roman"/>
                <w:sz w:val="24"/>
                <w:szCs w:val="24"/>
                <w:lang w:val="kk-KZ"/>
              </w:rPr>
              <w:t>у</w:t>
            </w:r>
            <w:r w:rsidR="006110D0" w:rsidRPr="00320C0A">
              <w:rPr>
                <w:rFonts w:ascii="Times New Roman" w:hAnsi="Times New Roman" w:cs="Times New Roman"/>
                <w:sz w:val="24"/>
                <w:szCs w:val="24"/>
              </w:rPr>
              <w:t>;</w:t>
            </w:r>
          </w:p>
        </w:tc>
        <w:tc>
          <w:tcPr>
            <w:tcW w:w="713" w:type="dxa"/>
          </w:tcPr>
          <w:p w14:paraId="289AB440" w14:textId="52F9AAC1"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lang w:val="kk-KZ"/>
              </w:rPr>
              <w:t>Біліктілік деңгейі – 2</w:t>
            </w:r>
          </w:p>
        </w:tc>
        <w:tc>
          <w:tcPr>
            <w:tcW w:w="5238" w:type="dxa"/>
            <w:gridSpan w:val="10"/>
          </w:tcPr>
          <w:p w14:paraId="40EE9216" w14:textId="54BC8D63" w:rsidR="006110D0" w:rsidRPr="00320C0A" w:rsidRDefault="006110D0" w:rsidP="006110D0">
            <w:pPr>
              <w:pBdr>
                <w:top w:val="nil"/>
                <w:left w:val="nil"/>
                <w:bottom w:val="nil"/>
                <w:right w:val="nil"/>
                <w:between w:val="nil"/>
              </w:pBdr>
              <w:tabs>
                <w:tab w:val="left" w:pos="523"/>
              </w:tabs>
              <w:jc w:val="both"/>
              <w:rPr>
                <w:rFonts w:ascii="Times New Roman" w:eastAsia="Times New Roman" w:hAnsi="Times New Roman" w:cs="Times New Roman"/>
                <w:sz w:val="24"/>
                <w:szCs w:val="24"/>
              </w:rPr>
            </w:pPr>
            <w:r w:rsidRPr="00320C0A">
              <w:rPr>
                <w:rFonts w:ascii="Times New Roman" w:eastAsia="Times New Roman" w:hAnsi="Times New Roman" w:cs="Times New Roman"/>
                <w:sz w:val="24"/>
                <w:szCs w:val="24"/>
              </w:rPr>
              <w:t>6.</w:t>
            </w:r>
            <w:r w:rsidRPr="00320C0A">
              <w:rPr>
                <w:rFonts w:ascii="Times New Roman" w:hAnsi="Times New Roman" w:cs="Times New Roman"/>
                <w:sz w:val="24"/>
                <w:szCs w:val="24"/>
                <w:lang w:val="kk-KZ"/>
              </w:rPr>
              <w:t xml:space="preserve"> Этика мен гуманизмнің жоғары стандарттарын сақтау негізінде кәсіби міндеттерді адал орындауға кәсібилік пен адалдықты көрсету;</w:t>
            </w:r>
          </w:p>
          <w:p w14:paraId="5201D371" w14:textId="7D9B112B" w:rsidR="006110D0" w:rsidRPr="00320C0A" w:rsidRDefault="006110D0" w:rsidP="006110D0">
            <w:pPr>
              <w:contextualSpacing/>
              <w:jc w:val="both"/>
              <w:rPr>
                <w:rFonts w:ascii="Times New Roman" w:hAnsi="Times New Roman" w:cs="Times New Roman"/>
                <w:sz w:val="24"/>
                <w:szCs w:val="24"/>
              </w:rPr>
            </w:pPr>
          </w:p>
        </w:tc>
      </w:tr>
      <w:tr w:rsidR="006110D0" w:rsidRPr="00320C0A" w14:paraId="4CB3FE7A" w14:textId="77777777" w:rsidTr="00A66EB6">
        <w:tc>
          <w:tcPr>
            <w:tcW w:w="566" w:type="dxa"/>
            <w:vMerge/>
          </w:tcPr>
          <w:p w14:paraId="32C7760E" w14:textId="77777777" w:rsidR="006110D0" w:rsidRPr="00320C0A" w:rsidRDefault="006110D0" w:rsidP="006110D0">
            <w:pPr>
              <w:contextualSpacing/>
              <w:jc w:val="both"/>
              <w:rPr>
                <w:rFonts w:ascii="Times New Roman" w:hAnsi="Times New Roman" w:cs="Times New Roman"/>
                <w:sz w:val="24"/>
                <w:szCs w:val="24"/>
              </w:rPr>
            </w:pPr>
          </w:p>
        </w:tc>
        <w:tc>
          <w:tcPr>
            <w:tcW w:w="3548" w:type="dxa"/>
            <w:gridSpan w:val="12"/>
          </w:tcPr>
          <w:p w14:paraId="1FC234F7" w14:textId="26962E10" w:rsidR="006110D0" w:rsidRPr="00320C0A" w:rsidRDefault="00AD4808" w:rsidP="00AD4808">
            <w:pPr>
              <w:contextualSpacing/>
              <w:jc w:val="both"/>
              <w:rPr>
                <w:rFonts w:ascii="Times New Roman" w:hAnsi="Times New Roman" w:cs="Times New Roman"/>
                <w:sz w:val="24"/>
                <w:szCs w:val="24"/>
              </w:rPr>
            </w:pPr>
            <w:r w:rsidRPr="00320C0A">
              <w:rPr>
                <w:rFonts w:ascii="Times New Roman" w:hAnsi="Times New Roman" w:cs="Times New Roman"/>
                <w:sz w:val="24"/>
                <w:szCs w:val="24"/>
              </w:rPr>
              <w:t xml:space="preserve">7. Зәр шығару жүйесі ауруларының жіктелуін қолдану, әсер ету механизмін, фармакокинетикасын түсіну, бүйрекке әсер ететін препараттарды, бактерияға қарсы препараттарды, иммуносупрессанттарды </w:t>
            </w:r>
            <w:r w:rsidRPr="00320C0A">
              <w:rPr>
                <w:rFonts w:ascii="Times New Roman" w:hAnsi="Times New Roman" w:cs="Times New Roman"/>
                <w:sz w:val="24"/>
                <w:szCs w:val="24"/>
              </w:rPr>
              <w:lastRenderedPageBreak/>
              <w:t>(глюкокортикостероидтар, цитостатиктер), диуретиктер, гипертензияға қарсы, вирусқа қарсы препараттарды қолданудың жанама әсерлерін, көрсеткіштері мен қарсы көрсеткіштерін талдау, эритропоэтиндік препараттар, кальцимиметиктер және т.б.</w:t>
            </w:r>
          </w:p>
        </w:tc>
        <w:tc>
          <w:tcPr>
            <w:tcW w:w="713" w:type="dxa"/>
          </w:tcPr>
          <w:p w14:paraId="2908D8CB" w14:textId="32F9EE5B"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lang w:val="kk-KZ"/>
              </w:rPr>
              <w:lastRenderedPageBreak/>
              <w:t>Біліктілік деңгейі – 3</w:t>
            </w:r>
          </w:p>
        </w:tc>
        <w:tc>
          <w:tcPr>
            <w:tcW w:w="5238" w:type="dxa"/>
            <w:gridSpan w:val="10"/>
          </w:tcPr>
          <w:p w14:paraId="3986D3C1" w14:textId="77777777" w:rsidR="006110D0" w:rsidRPr="00320C0A" w:rsidRDefault="006110D0" w:rsidP="006110D0">
            <w:pPr>
              <w:contextualSpacing/>
              <w:jc w:val="both"/>
              <w:rPr>
                <w:rFonts w:ascii="Times New Roman" w:hAnsi="Times New Roman" w:cs="Times New Roman"/>
                <w:sz w:val="24"/>
                <w:szCs w:val="24"/>
                <w:lang w:val="kk-KZ"/>
              </w:rPr>
            </w:pPr>
            <w:r w:rsidRPr="00320C0A">
              <w:rPr>
                <w:rFonts w:ascii="Times New Roman" w:eastAsia="Times New Roman" w:hAnsi="Times New Roman" w:cs="Times New Roman"/>
                <w:sz w:val="24"/>
                <w:szCs w:val="24"/>
              </w:rPr>
              <w:t>7.</w:t>
            </w:r>
            <w:r w:rsidRPr="00320C0A">
              <w:rPr>
                <w:rFonts w:ascii="Times New Roman" w:eastAsia="Times New Roman" w:hAnsi="Times New Roman" w:cs="Times New Roman"/>
                <w:sz w:val="24"/>
                <w:szCs w:val="24"/>
                <w:lang w:val="kk-KZ"/>
              </w:rPr>
              <w:t xml:space="preserve"> </w:t>
            </w:r>
            <w:r w:rsidRPr="00320C0A">
              <w:rPr>
                <w:rFonts w:ascii="Times New Roman" w:hAnsi="Times New Roman" w:cs="Times New Roman"/>
                <w:sz w:val="24"/>
                <w:szCs w:val="24"/>
                <w:lang w:val="kk-KZ"/>
              </w:rPr>
              <w:t xml:space="preserve">Үздіксіз жеке және кәсіби өсуді қолдау, өзін-өзі бағалау және өмір бойы білім алу негізінде денсаулық сақтау сапасын үнемі жақсарту үшін қажетті қасиеттерді көрсету; </w:t>
            </w:r>
          </w:p>
          <w:p w14:paraId="5371B830" w14:textId="2AB33F0E" w:rsidR="006110D0" w:rsidRPr="00320C0A" w:rsidRDefault="006110D0" w:rsidP="006110D0">
            <w:pPr>
              <w:contextualSpacing/>
              <w:jc w:val="both"/>
              <w:rPr>
                <w:rFonts w:ascii="Times New Roman" w:hAnsi="Times New Roman" w:cs="Times New Roman"/>
                <w:sz w:val="24"/>
                <w:szCs w:val="24"/>
                <w:lang w:val="kk-KZ"/>
              </w:rPr>
            </w:pPr>
          </w:p>
        </w:tc>
      </w:tr>
      <w:tr w:rsidR="006110D0" w:rsidRPr="00320C0A" w14:paraId="198EEE52" w14:textId="77777777" w:rsidTr="00A66EB6">
        <w:tc>
          <w:tcPr>
            <w:tcW w:w="566" w:type="dxa"/>
            <w:vMerge/>
          </w:tcPr>
          <w:p w14:paraId="3A13CF9C" w14:textId="77777777" w:rsidR="006110D0" w:rsidRPr="00320C0A" w:rsidRDefault="006110D0" w:rsidP="006110D0">
            <w:pPr>
              <w:contextualSpacing/>
              <w:jc w:val="both"/>
              <w:rPr>
                <w:rFonts w:ascii="Times New Roman" w:hAnsi="Times New Roman" w:cs="Times New Roman"/>
                <w:sz w:val="24"/>
                <w:szCs w:val="24"/>
              </w:rPr>
            </w:pPr>
          </w:p>
        </w:tc>
        <w:tc>
          <w:tcPr>
            <w:tcW w:w="3548" w:type="dxa"/>
            <w:gridSpan w:val="12"/>
          </w:tcPr>
          <w:p w14:paraId="07468E53" w14:textId="4FEF9934"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8. Дәрігер-</w:t>
            </w:r>
            <w:r w:rsidRPr="00320C0A">
              <w:rPr>
                <w:rFonts w:ascii="Times New Roman" w:hAnsi="Times New Roman" w:cs="Times New Roman"/>
                <w:sz w:val="24"/>
                <w:szCs w:val="24"/>
                <w:lang w:val="kk-KZ"/>
              </w:rPr>
              <w:t>науқас</w:t>
            </w:r>
            <w:r w:rsidRPr="00320C0A">
              <w:rPr>
                <w:rFonts w:ascii="Times New Roman" w:hAnsi="Times New Roman" w:cs="Times New Roman"/>
                <w:sz w:val="24"/>
                <w:szCs w:val="24"/>
              </w:rPr>
              <w:t xml:space="preserve"> қарым-қатынасының ережелері мен нормаларын ескере отырып, тиімді медициналық сұхбат жүргізу қабілетін көрсету және әртүрлі жас кезеңдеріндегі, қалыпты және қалыптан тыс мінез-құлықтағы, әртүрлі жағдайларда адам мінез-құлқының негізгі принциптерін білу;</w:t>
            </w:r>
          </w:p>
        </w:tc>
        <w:tc>
          <w:tcPr>
            <w:tcW w:w="713" w:type="dxa"/>
          </w:tcPr>
          <w:p w14:paraId="251060C6" w14:textId="18345590"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lang w:val="kk-KZ"/>
              </w:rPr>
              <w:t>Біліктілік деңгейі – 2</w:t>
            </w:r>
          </w:p>
        </w:tc>
        <w:tc>
          <w:tcPr>
            <w:tcW w:w="5238" w:type="dxa"/>
            <w:gridSpan w:val="10"/>
          </w:tcPr>
          <w:p w14:paraId="5BA27B59" w14:textId="0362EA7D" w:rsidR="006110D0" w:rsidRPr="00320C0A" w:rsidRDefault="006110D0" w:rsidP="006110D0">
            <w:pPr>
              <w:contextualSpacing/>
              <w:jc w:val="both"/>
              <w:rPr>
                <w:rFonts w:ascii="Times New Roman" w:hAnsi="Times New Roman" w:cs="Times New Roman"/>
                <w:sz w:val="24"/>
                <w:szCs w:val="24"/>
                <w:lang w:val="kk-KZ"/>
              </w:rPr>
            </w:pPr>
            <w:r w:rsidRPr="00320C0A">
              <w:rPr>
                <w:rFonts w:ascii="Times New Roman" w:eastAsia="Times New Roman" w:hAnsi="Times New Roman" w:cs="Times New Roman"/>
                <w:sz w:val="24"/>
                <w:szCs w:val="24"/>
              </w:rPr>
              <w:t>8.</w:t>
            </w:r>
            <w:r w:rsidRPr="00320C0A">
              <w:rPr>
                <w:rFonts w:ascii="Times New Roman" w:hAnsi="Times New Roman" w:cs="Times New Roman"/>
                <w:sz w:val="24"/>
                <w:szCs w:val="24"/>
                <w:lang w:val="kk-KZ"/>
              </w:rPr>
              <w:t xml:space="preserve"> Нормативті-құқықтық актілер шеңберінде жауапкершілікпен қызметін жүзеге асыру үшін, оңтайлы медициналық көмекті қамтамасыз ету мақсатында және денсаулық сақтау жүйесінде тиімді жұмыс істеу үшін оларды тәжірибесінде басшылыққа алу;</w:t>
            </w:r>
          </w:p>
          <w:p w14:paraId="005D6240" w14:textId="4B7B7E20" w:rsidR="006110D0" w:rsidRPr="00320C0A" w:rsidRDefault="006110D0" w:rsidP="006110D0">
            <w:pPr>
              <w:contextualSpacing/>
              <w:jc w:val="both"/>
              <w:rPr>
                <w:rFonts w:ascii="Times New Roman" w:hAnsi="Times New Roman" w:cs="Times New Roman"/>
                <w:sz w:val="24"/>
                <w:szCs w:val="24"/>
                <w:lang w:val="kk-KZ"/>
              </w:rPr>
            </w:pPr>
          </w:p>
        </w:tc>
      </w:tr>
      <w:tr w:rsidR="006110D0" w:rsidRPr="00320C0A" w14:paraId="76559FF8" w14:textId="77777777" w:rsidTr="00A66EB6">
        <w:tc>
          <w:tcPr>
            <w:tcW w:w="566" w:type="dxa"/>
            <w:vMerge/>
          </w:tcPr>
          <w:p w14:paraId="49EE1848" w14:textId="77777777" w:rsidR="006110D0" w:rsidRPr="00320C0A" w:rsidRDefault="006110D0" w:rsidP="006110D0">
            <w:pPr>
              <w:contextualSpacing/>
              <w:jc w:val="both"/>
              <w:rPr>
                <w:rFonts w:ascii="Times New Roman" w:hAnsi="Times New Roman" w:cs="Times New Roman"/>
                <w:sz w:val="24"/>
                <w:szCs w:val="24"/>
              </w:rPr>
            </w:pPr>
          </w:p>
        </w:tc>
        <w:tc>
          <w:tcPr>
            <w:tcW w:w="3548" w:type="dxa"/>
            <w:gridSpan w:val="12"/>
          </w:tcPr>
          <w:p w14:paraId="660A3601" w14:textId="0111B848"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9. Кәсіби жауапкершілік пен адалдықтың ең жоғары стандарттарына адалдығын көрсету;</w:t>
            </w:r>
          </w:p>
        </w:tc>
        <w:tc>
          <w:tcPr>
            <w:tcW w:w="713" w:type="dxa"/>
          </w:tcPr>
          <w:p w14:paraId="4E266E94" w14:textId="7AB270CA"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lang w:val="kk-KZ"/>
              </w:rPr>
              <w:t>Біліктілік деңгейі – 2</w:t>
            </w:r>
          </w:p>
        </w:tc>
        <w:tc>
          <w:tcPr>
            <w:tcW w:w="5238" w:type="dxa"/>
            <w:gridSpan w:val="10"/>
          </w:tcPr>
          <w:p w14:paraId="30363E57" w14:textId="347ADC8A" w:rsidR="006110D0" w:rsidRPr="00320C0A" w:rsidRDefault="006110D0" w:rsidP="006110D0">
            <w:pPr>
              <w:contextualSpacing/>
              <w:jc w:val="both"/>
              <w:rPr>
                <w:rFonts w:ascii="Times New Roman" w:hAnsi="Times New Roman" w:cs="Times New Roman"/>
                <w:sz w:val="24"/>
                <w:szCs w:val="24"/>
                <w:lang w:val="kk-KZ"/>
              </w:rPr>
            </w:pPr>
            <w:r w:rsidRPr="00320C0A">
              <w:rPr>
                <w:rFonts w:ascii="Times New Roman" w:eastAsia="Times New Roman" w:hAnsi="Times New Roman" w:cs="Times New Roman"/>
                <w:sz w:val="24"/>
                <w:szCs w:val="24"/>
              </w:rPr>
              <w:t>9.</w:t>
            </w:r>
            <w:r w:rsidRPr="00320C0A">
              <w:rPr>
                <w:rFonts w:ascii="Times New Roman" w:eastAsia="Times New Roman" w:hAnsi="Times New Roman" w:cs="Times New Roman"/>
                <w:sz w:val="24"/>
                <w:szCs w:val="24"/>
                <w:lang w:val="kk-KZ"/>
              </w:rPr>
              <w:t xml:space="preserve"> </w:t>
            </w:r>
            <w:r w:rsidRPr="00320C0A">
              <w:rPr>
                <w:rFonts w:ascii="Times New Roman" w:hAnsi="Times New Roman" w:cs="Times New Roman"/>
                <w:sz w:val="24"/>
                <w:szCs w:val="24"/>
                <w:lang w:val="kk-KZ"/>
              </w:rPr>
              <w:t>Науқастардың емдеу нәтижелерін талдау, жаңа ғылыми деректерге сәйкес емдеу принциптерін сыни бағалау және қолдану;</w:t>
            </w:r>
          </w:p>
          <w:p w14:paraId="336CF73D" w14:textId="18BD4614" w:rsidR="006110D0" w:rsidRPr="00320C0A" w:rsidRDefault="006110D0" w:rsidP="006110D0">
            <w:pPr>
              <w:contextualSpacing/>
              <w:jc w:val="both"/>
              <w:rPr>
                <w:rFonts w:ascii="Times New Roman" w:hAnsi="Times New Roman" w:cs="Times New Roman"/>
                <w:sz w:val="24"/>
                <w:szCs w:val="24"/>
                <w:lang w:val="kk-KZ"/>
              </w:rPr>
            </w:pPr>
          </w:p>
        </w:tc>
      </w:tr>
      <w:tr w:rsidR="006110D0" w:rsidRPr="00320C0A" w14:paraId="49C8391B" w14:textId="77777777" w:rsidTr="00A66EB6">
        <w:trPr>
          <w:trHeight w:val="1573"/>
        </w:trPr>
        <w:tc>
          <w:tcPr>
            <w:tcW w:w="566" w:type="dxa"/>
            <w:vMerge/>
          </w:tcPr>
          <w:p w14:paraId="5E1E4EE9" w14:textId="77777777" w:rsidR="006110D0" w:rsidRPr="00320C0A" w:rsidRDefault="006110D0" w:rsidP="006110D0">
            <w:pPr>
              <w:contextualSpacing/>
              <w:jc w:val="both"/>
              <w:rPr>
                <w:rFonts w:ascii="Times New Roman" w:hAnsi="Times New Roman" w:cs="Times New Roman"/>
                <w:sz w:val="24"/>
                <w:szCs w:val="24"/>
              </w:rPr>
            </w:pPr>
          </w:p>
        </w:tc>
        <w:tc>
          <w:tcPr>
            <w:tcW w:w="3548" w:type="dxa"/>
            <w:gridSpan w:val="12"/>
          </w:tcPr>
          <w:p w14:paraId="0A2906C9" w14:textId="4F5AD524"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10. Барлық кәсіби қарым-қатынаста этикалық принциптерді сақтау;</w:t>
            </w:r>
          </w:p>
        </w:tc>
        <w:tc>
          <w:tcPr>
            <w:tcW w:w="713" w:type="dxa"/>
          </w:tcPr>
          <w:p w14:paraId="4BC63130" w14:textId="03C55D31"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Біліктілік деңгейі – 3</w:t>
            </w:r>
          </w:p>
        </w:tc>
        <w:tc>
          <w:tcPr>
            <w:tcW w:w="5238" w:type="dxa"/>
            <w:gridSpan w:val="10"/>
          </w:tcPr>
          <w:p w14:paraId="22640A00" w14:textId="72E075B1" w:rsidR="006110D0" w:rsidRPr="00320C0A" w:rsidRDefault="006110D0" w:rsidP="006110D0">
            <w:pPr>
              <w:contextualSpacing/>
              <w:jc w:val="both"/>
              <w:rPr>
                <w:rFonts w:ascii="Times New Roman" w:hAnsi="Times New Roman" w:cs="Times New Roman"/>
                <w:sz w:val="24"/>
                <w:szCs w:val="24"/>
                <w:lang w:val="kk-KZ"/>
              </w:rPr>
            </w:pPr>
            <w:r w:rsidRPr="00320C0A">
              <w:rPr>
                <w:rFonts w:ascii="Times New Roman" w:eastAsia="Times New Roman" w:hAnsi="Times New Roman" w:cs="Times New Roman"/>
                <w:sz w:val="24"/>
                <w:szCs w:val="24"/>
              </w:rPr>
              <w:t>10.</w:t>
            </w:r>
            <w:r w:rsidRPr="00320C0A">
              <w:rPr>
                <w:rFonts w:ascii="Times New Roman" w:hAnsi="Times New Roman" w:cs="Times New Roman"/>
                <w:sz w:val="24"/>
                <w:szCs w:val="24"/>
                <w:lang w:val="kk-KZ"/>
              </w:rPr>
              <w:t xml:space="preserve"> Кәсіби міндеттерді атқару және ғылыми зерттеулер жүргізу үшін заманауи ақпараттық-цифрлық технологияларды пайдалана отырып, денсаулық сақтау ұйымдарында қажетті құжаттаманы талдау және жүргізу;</w:t>
            </w:r>
          </w:p>
          <w:p w14:paraId="0D59D189" w14:textId="7C4FF482" w:rsidR="006110D0" w:rsidRPr="00320C0A" w:rsidRDefault="006110D0" w:rsidP="006110D0">
            <w:pPr>
              <w:pBdr>
                <w:top w:val="nil"/>
                <w:left w:val="nil"/>
                <w:bottom w:val="nil"/>
                <w:right w:val="nil"/>
                <w:between w:val="nil"/>
              </w:pBdr>
              <w:shd w:val="clear" w:color="auto" w:fill="FFFFFF"/>
              <w:tabs>
                <w:tab w:val="left" w:pos="523"/>
                <w:tab w:val="left" w:pos="572"/>
                <w:tab w:val="left" w:pos="137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kk-KZ"/>
              </w:rPr>
            </w:pPr>
          </w:p>
        </w:tc>
      </w:tr>
      <w:tr w:rsidR="006110D0" w:rsidRPr="00320C0A" w14:paraId="04AD329F" w14:textId="77777777" w:rsidTr="00A66EB6">
        <w:trPr>
          <w:trHeight w:val="300"/>
        </w:trPr>
        <w:tc>
          <w:tcPr>
            <w:tcW w:w="566" w:type="dxa"/>
            <w:vMerge/>
          </w:tcPr>
          <w:p w14:paraId="7F2DF3C3" w14:textId="77777777" w:rsidR="006110D0" w:rsidRPr="00320C0A" w:rsidRDefault="006110D0" w:rsidP="006110D0">
            <w:pPr>
              <w:contextualSpacing/>
              <w:jc w:val="both"/>
              <w:rPr>
                <w:rFonts w:ascii="Times New Roman" w:hAnsi="Times New Roman" w:cs="Times New Roman"/>
                <w:sz w:val="24"/>
                <w:szCs w:val="24"/>
              </w:rPr>
            </w:pPr>
          </w:p>
        </w:tc>
        <w:tc>
          <w:tcPr>
            <w:tcW w:w="3548" w:type="dxa"/>
            <w:gridSpan w:val="12"/>
          </w:tcPr>
          <w:p w14:paraId="20ED8584" w14:textId="1AE6A40A" w:rsidR="006110D0" w:rsidRPr="00320C0A" w:rsidRDefault="006110D0" w:rsidP="006110D0">
            <w:pPr>
              <w:pStyle w:val="af3"/>
              <w:jc w:val="both"/>
              <w:rPr>
                <w:rFonts w:ascii="Times New Roman" w:hAnsi="Times New Roman"/>
                <w:sz w:val="24"/>
                <w:szCs w:val="24"/>
              </w:rPr>
            </w:pPr>
            <w:r w:rsidRPr="00320C0A">
              <w:rPr>
                <w:rFonts w:ascii="Times New Roman" w:hAnsi="Times New Roman"/>
                <w:sz w:val="24"/>
                <w:szCs w:val="24"/>
              </w:rPr>
              <w:t>11. Үздіксіз кәсіби дайындық пен өз білімі мен біліктілігін арттыру қажеттілігін көрсету;</w:t>
            </w:r>
          </w:p>
        </w:tc>
        <w:tc>
          <w:tcPr>
            <w:tcW w:w="713" w:type="dxa"/>
          </w:tcPr>
          <w:p w14:paraId="5327CE3A" w14:textId="7BF65E90" w:rsidR="006110D0" w:rsidRPr="00320C0A" w:rsidRDefault="006110D0" w:rsidP="006110D0">
            <w:pPr>
              <w:contextualSpacing/>
              <w:jc w:val="both"/>
              <w:rPr>
                <w:rFonts w:ascii="Times New Roman" w:hAnsi="Times New Roman" w:cs="Times New Roman"/>
                <w:sz w:val="24"/>
                <w:szCs w:val="24"/>
                <w:lang w:val="kk-KZ"/>
              </w:rPr>
            </w:pPr>
            <w:r w:rsidRPr="00320C0A">
              <w:rPr>
                <w:rFonts w:ascii="Times New Roman" w:hAnsi="Times New Roman" w:cs="Times New Roman"/>
                <w:sz w:val="24"/>
                <w:szCs w:val="24"/>
              </w:rPr>
              <w:t>Біліктілік деңгейі – 3</w:t>
            </w:r>
          </w:p>
        </w:tc>
        <w:tc>
          <w:tcPr>
            <w:tcW w:w="5238" w:type="dxa"/>
            <w:gridSpan w:val="10"/>
          </w:tcPr>
          <w:p w14:paraId="391F6688" w14:textId="2A47EDF8" w:rsidR="006110D0" w:rsidRPr="00320C0A" w:rsidRDefault="006110D0" w:rsidP="006110D0">
            <w:pPr>
              <w:contextualSpacing/>
              <w:jc w:val="both"/>
              <w:rPr>
                <w:rFonts w:ascii="Times New Roman" w:eastAsia="Times New Roman" w:hAnsi="Times New Roman" w:cs="Times New Roman"/>
                <w:sz w:val="24"/>
                <w:szCs w:val="24"/>
                <w:lang w:val="kk-KZ"/>
              </w:rPr>
            </w:pPr>
            <w:r w:rsidRPr="00320C0A">
              <w:rPr>
                <w:rFonts w:ascii="Times New Roman" w:eastAsia="Times New Roman" w:hAnsi="Times New Roman" w:cs="Times New Roman"/>
                <w:sz w:val="24"/>
                <w:szCs w:val="24"/>
                <w:lang w:val="kk-KZ"/>
              </w:rPr>
              <w:t>11.</w:t>
            </w:r>
            <w:r w:rsidRPr="00320C0A">
              <w:rPr>
                <w:rFonts w:ascii="Times New Roman" w:hAnsi="Times New Roman" w:cs="Times New Roman"/>
                <w:sz w:val="24"/>
                <w:szCs w:val="24"/>
                <w:lang w:val="kk-KZ"/>
              </w:rPr>
              <w:t xml:space="preserve"> Алдын алу, денсаулықты нығайту және салауатты өмір салтын насихаттау мақсатында денсаулық пен ауруды анықтайтын факторлар кешені туралы білімді қолдану.</w:t>
            </w:r>
          </w:p>
        </w:tc>
      </w:tr>
      <w:tr w:rsidR="006110D0" w:rsidRPr="00320C0A" w14:paraId="5B0DE745" w14:textId="77777777" w:rsidTr="00A66EB6">
        <w:tc>
          <w:tcPr>
            <w:tcW w:w="566" w:type="dxa"/>
            <w:vMerge/>
          </w:tcPr>
          <w:p w14:paraId="47ABCD28" w14:textId="77777777" w:rsidR="006110D0" w:rsidRPr="00320C0A" w:rsidRDefault="006110D0" w:rsidP="006110D0">
            <w:pPr>
              <w:contextualSpacing/>
              <w:jc w:val="both"/>
              <w:rPr>
                <w:rFonts w:ascii="Times New Roman" w:hAnsi="Times New Roman" w:cs="Times New Roman"/>
                <w:sz w:val="24"/>
                <w:szCs w:val="24"/>
                <w:lang w:val="kk-KZ"/>
              </w:rPr>
            </w:pPr>
          </w:p>
        </w:tc>
        <w:tc>
          <w:tcPr>
            <w:tcW w:w="3548" w:type="dxa"/>
            <w:gridSpan w:val="12"/>
          </w:tcPr>
          <w:p w14:paraId="2E4D9E44" w14:textId="188104E2" w:rsidR="006110D0" w:rsidRPr="00320C0A" w:rsidRDefault="006110D0" w:rsidP="006110D0">
            <w:pPr>
              <w:contextualSpacing/>
              <w:jc w:val="both"/>
              <w:rPr>
                <w:rFonts w:ascii="Times New Roman" w:hAnsi="Times New Roman" w:cs="Times New Roman"/>
                <w:sz w:val="24"/>
                <w:szCs w:val="24"/>
                <w:lang w:val="kk-KZ"/>
              </w:rPr>
            </w:pPr>
            <w:r w:rsidRPr="00320C0A">
              <w:rPr>
                <w:rFonts w:ascii="Times New Roman" w:hAnsi="Times New Roman" w:cs="Times New Roman"/>
                <w:sz w:val="24"/>
                <w:szCs w:val="24"/>
                <w:lang w:val="kk-KZ"/>
              </w:rPr>
              <w:t>12. Ғылыми зерттеулерді жүргізу дағдыларын, жаңа білімге ұмтылу мен білімді басқаларға беруді көрсету.</w:t>
            </w:r>
          </w:p>
        </w:tc>
        <w:tc>
          <w:tcPr>
            <w:tcW w:w="713" w:type="dxa"/>
          </w:tcPr>
          <w:p w14:paraId="24EA4948" w14:textId="7073033C"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Біліктілік деңгейі – 3</w:t>
            </w:r>
          </w:p>
        </w:tc>
        <w:tc>
          <w:tcPr>
            <w:tcW w:w="5238" w:type="dxa"/>
            <w:gridSpan w:val="10"/>
          </w:tcPr>
          <w:p w14:paraId="4B0A0927" w14:textId="3D114A7F"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 xml:space="preserve">12. </w:t>
            </w:r>
            <w:r w:rsidRPr="00320C0A">
              <w:rPr>
                <w:rFonts w:ascii="Times New Roman" w:hAnsi="Times New Roman" w:cs="Times New Roman"/>
                <w:sz w:val="24"/>
                <w:szCs w:val="24"/>
                <w:lang w:val="kk-KZ"/>
              </w:rPr>
              <w:t>Науқастарға көмек көрсетудің сапасына, қауіпсіздігіне және құндылығына назар аудара отырып, денсаулық сақтау жүйесінде тиімді жұмыс істеу және оны жақсарту</w:t>
            </w:r>
          </w:p>
        </w:tc>
      </w:tr>
      <w:tr w:rsidR="006110D0" w:rsidRPr="00320C0A" w14:paraId="05CFC390" w14:textId="77777777" w:rsidTr="00A66EB6">
        <w:tc>
          <w:tcPr>
            <w:tcW w:w="566" w:type="dxa"/>
            <w:shd w:val="clear" w:color="auto" w:fill="DEEAF6" w:themeFill="accent5" w:themeFillTint="33"/>
          </w:tcPr>
          <w:p w14:paraId="7736EA10" w14:textId="469B10B6" w:rsidR="006110D0" w:rsidRPr="00320C0A" w:rsidRDefault="006110D0" w:rsidP="006110D0">
            <w:pPr>
              <w:contextualSpacing/>
              <w:jc w:val="both"/>
              <w:rPr>
                <w:rFonts w:ascii="Times New Roman" w:hAnsi="Times New Roman" w:cs="Times New Roman"/>
                <w:b/>
                <w:bCs/>
                <w:sz w:val="24"/>
                <w:szCs w:val="24"/>
                <w:lang w:val="en-US"/>
              </w:rPr>
            </w:pPr>
            <w:r w:rsidRPr="00320C0A">
              <w:rPr>
                <w:rFonts w:ascii="Times New Roman" w:hAnsi="Times New Roman" w:cs="Times New Roman"/>
                <w:b/>
                <w:bCs/>
                <w:sz w:val="24"/>
                <w:szCs w:val="24"/>
              </w:rPr>
              <w:t>5</w:t>
            </w:r>
            <w:r w:rsidRPr="00320C0A">
              <w:rPr>
                <w:rFonts w:ascii="Times New Roman" w:hAnsi="Times New Roman" w:cs="Times New Roman"/>
                <w:b/>
                <w:bCs/>
                <w:sz w:val="24"/>
                <w:szCs w:val="24"/>
                <w:lang w:val="en-US"/>
              </w:rPr>
              <w:t>.</w:t>
            </w:r>
          </w:p>
        </w:tc>
        <w:tc>
          <w:tcPr>
            <w:tcW w:w="9499" w:type="dxa"/>
            <w:gridSpan w:val="23"/>
            <w:shd w:val="clear" w:color="auto" w:fill="DEEAF6" w:themeFill="accent5" w:themeFillTint="33"/>
          </w:tcPr>
          <w:p w14:paraId="1501EC37" w14:textId="3FA1E174" w:rsidR="006110D0" w:rsidRPr="00320C0A" w:rsidRDefault="006110D0" w:rsidP="006110D0">
            <w:pPr>
              <w:contextualSpacing/>
              <w:jc w:val="both"/>
              <w:rPr>
                <w:rFonts w:ascii="Times New Roman" w:hAnsi="Times New Roman" w:cs="Times New Roman"/>
                <w:sz w:val="24"/>
                <w:szCs w:val="24"/>
                <w:lang w:val="en-US"/>
              </w:rPr>
            </w:pPr>
            <w:r w:rsidRPr="00320C0A">
              <w:rPr>
                <w:rFonts w:ascii="Times New Roman" w:hAnsi="Times New Roman" w:cs="Times New Roman"/>
                <w:b/>
                <w:bCs/>
                <w:sz w:val="24"/>
                <w:szCs w:val="24"/>
              </w:rPr>
              <w:t>Жиынтық</w:t>
            </w:r>
            <w:r w:rsidRPr="00320C0A">
              <w:rPr>
                <w:rFonts w:ascii="Times New Roman" w:hAnsi="Times New Roman" w:cs="Times New Roman"/>
                <w:b/>
                <w:bCs/>
                <w:sz w:val="24"/>
                <w:szCs w:val="24"/>
                <w:lang w:val="en-US"/>
              </w:rPr>
              <w:t xml:space="preserve"> </w:t>
            </w:r>
            <w:r w:rsidRPr="00320C0A">
              <w:rPr>
                <w:rFonts w:ascii="Times New Roman" w:hAnsi="Times New Roman" w:cs="Times New Roman"/>
                <w:b/>
                <w:bCs/>
                <w:sz w:val="24"/>
                <w:szCs w:val="24"/>
              </w:rPr>
              <w:t>бағалау</w:t>
            </w:r>
            <w:r w:rsidRPr="00320C0A">
              <w:rPr>
                <w:rFonts w:ascii="Times New Roman" w:hAnsi="Times New Roman" w:cs="Times New Roman"/>
                <w:b/>
                <w:bCs/>
                <w:sz w:val="24"/>
                <w:szCs w:val="24"/>
                <w:lang w:val="en-US"/>
              </w:rPr>
              <w:t xml:space="preserve"> </w:t>
            </w:r>
            <w:r w:rsidRPr="00320C0A">
              <w:rPr>
                <w:rFonts w:ascii="Times New Roman" w:hAnsi="Times New Roman" w:cs="Times New Roman"/>
                <w:b/>
                <w:bCs/>
                <w:sz w:val="24"/>
                <w:szCs w:val="24"/>
              </w:rPr>
              <w:t>әдістері</w:t>
            </w:r>
            <w:r w:rsidRPr="00320C0A">
              <w:rPr>
                <w:rFonts w:ascii="Times New Roman" w:hAnsi="Times New Roman" w:cs="Times New Roman"/>
                <w:b/>
                <w:bCs/>
                <w:sz w:val="24"/>
                <w:szCs w:val="24"/>
                <w:lang w:val="en-US"/>
              </w:rPr>
              <w:t xml:space="preserve"> (</w:t>
            </w:r>
            <w:r w:rsidRPr="00320C0A">
              <w:rPr>
                <w:rFonts w:ascii="Times New Roman" w:hAnsi="Times New Roman" w:cs="Times New Roman"/>
                <w:bCs/>
                <w:sz w:val="24"/>
                <w:szCs w:val="24"/>
              </w:rPr>
              <w:t>белгілеңіз</w:t>
            </w:r>
            <w:r w:rsidRPr="00320C0A">
              <w:rPr>
                <w:rFonts w:ascii="Times New Roman" w:hAnsi="Times New Roman" w:cs="Times New Roman"/>
                <w:bCs/>
                <w:sz w:val="24"/>
                <w:szCs w:val="24"/>
                <w:lang w:val="en-US"/>
              </w:rPr>
              <w:t xml:space="preserve"> (</w:t>
            </w:r>
            <w:r w:rsidRPr="00320C0A">
              <w:rPr>
                <w:rFonts w:ascii="Times New Roman" w:hAnsi="Times New Roman" w:cs="Times New Roman"/>
                <w:bCs/>
                <w:sz w:val="24"/>
                <w:szCs w:val="24"/>
              </w:rPr>
              <w:t>иә</w:t>
            </w:r>
            <w:r w:rsidRPr="00320C0A">
              <w:rPr>
                <w:rFonts w:ascii="Times New Roman" w:hAnsi="Times New Roman" w:cs="Times New Roman"/>
                <w:bCs/>
                <w:sz w:val="24"/>
                <w:szCs w:val="24"/>
                <w:lang w:val="en-US"/>
              </w:rPr>
              <w:t xml:space="preserve"> – </w:t>
            </w:r>
            <w:r w:rsidRPr="00320C0A">
              <w:rPr>
                <w:rFonts w:ascii="Times New Roman" w:hAnsi="Times New Roman" w:cs="Times New Roman"/>
                <w:bCs/>
                <w:sz w:val="24"/>
                <w:szCs w:val="24"/>
              </w:rPr>
              <w:t>жоқ</w:t>
            </w:r>
            <w:r w:rsidRPr="00320C0A">
              <w:rPr>
                <w:rFonts w:ascii="Times New Roman" w:hAnsi="Times New Roman" w:cs="Times New Roman"/>
                <w:bCs/>
                <w:sz w:val="24"/>
                <w:szCs w:val="24"/>
                <w:lang w:val="en-US"/>
              </w:rPr>
              <w:t>)/</w:t>
            </w:r>
            <w:r w:rsidRPr="00320C0A">
              <w:rPr>
                <w:rFonts w:ascii="Times New Roman" w:hAnsi="Times New Roman" w:cs="Times New Roman"/>
                <w:bCs/>
                <w:sz w:val="24"/>
                <w:szCs w:val="24"/>
              </w:rPr>
              <w:t>өзіңіздікін</w:t>
            </w:r>
            <w:r w:rsidRPr="00320C0A">
              <w:rPr>
                <w:rFonts w:ascii="Times New Roman" w:hAnsi="Times New Roman" w:cs="Times New Roman"/>
                <w:bCs/>
                <w:sz w:val="24"/>
                <w:szCs w:val="24"/>
                <w:lang w:val="en-US"/>
              </w:rPr>
              <w:t xml:space="preserve"> </w:t>
            </w:r>
            <w:r w:rsidRPr="00320C0A">
              <w:rPr>
                <w:rFonts w:ascii="Times New Roman" w:hAnsi="Times New Roman" w:cs="Times New Roman"/>
                <w:bCs/>
                <w:sz w:val="24"/>
                <w:szCs w:val="24"/>
              </w:rPr>
              <w:t>көрсетіңіз</w:t>
            </w:r>
            <w:r w:rsidRPr="00320C0A">
              <w:rPr>
                <w:rFonts w:ascii="Times New Roman" w:hAnsi="Times New Roman" w:cs="Times New Roman"/>
                <w:b/>
                <w:bCs/>
                <w:sz w:val="24"/>
                <w:szCs w:val="24"/>
                <w:lang w:val="en-US"/>
              </w:rPr>
              <w:t>):</w:t>
            </w:r>
          </w:p>
        </w:tc>
      </w:tr>
      <w:tr w:rsidR="006110D0" w:rsidRPr="00320C0A" w14:paraId="231D6450" w14:textId="77777777" w:rsidTr="00A66EB6">
        <w:tc>
          <w:tcPr>
            <w:tcW w:w="566" w:type="dxa"/>
          </w:tcPr>
          <w:p w14:paraId="7A951802" w14:textId="2BC06621"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 xml:space="preserve">5.1 </w:t>
            </w:r>
          </w:p>
        </w:tc>
        <w:tc>
          <w:tcPr>
            <w:tcW w:w="4271" w:type="dxa"/>
            <w:gridSpan w:val="14"/>
          </w:tcPr>
          <w:p w14:paraId="42F3DEFC" w14:textId="57BE403C"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Түсіну және қолдану үшін MCQ тестілеу</w:t>
            </w:r>
          </w:p>
        </w:tc>
        <w:tc>
          <w:tcPr>
            <w:tcW w:w="708" w:type="dxa"/>
            <w:gridSpan w:val="3"/>
          </w:tcPr>
          <w:p w14:paraId="20BE3800" w14:textId="00CF17CC"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 xml:space="preserve">5.5 </w:t>
            </w:r>
          </w:p>
        </w:tc>
        <w:tc>
          <w:tcPr>
            <w:tcW w:w="4520" w:type="dxa"/>
            <w:gridSpan w:val="6"/>
          </w:tcPr>
          <w:p w14:paraId="44C70BD3" w14:textId="4A8C3B87"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Ғылыми жұмыстардың портфолиосы</w:t>
            </w:r>
          </w:p>
        </w:tc>
      </w:tr>
      <w:tr w:rsidR="006110D0" w:rsidRPr="00320C0A" w14:paraId="52C5349A" w14:textId="77777777" w:rsidTr="00A66EB6">
        <w:tc>
          <w:tcPr>
            <w:tcW w:w="566" w:type="dxa"/>
          </w:tcPr>
          <w:p w14:paraId="23A4CD28" w14:textId="1262FFDE"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 xml:space="preserve">5.2 </w:t>
            </w:r>
          </w:p>
        </w:tc>
        <w:tc>
          <w:tcPr>
            <w:tcW w:w="4271" w:type="dxa"/>
            <w:gridSpan w:val="14"/>
          </w:tcPr>
          <w:p w14:paraId="1DAA3B8C" w14:textId="494E1D82"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Практикалық дағдыларды тапсыру –миниклиникалық емтихан (MiniCex)</w:t>
            </w:r>
          </w:p>
        </w:tc>
        <w:tc>
          <w:tcPr>
            <w:tcW w:w="708" w:type="dxa"/>
            <w:gridSpan w:val="3"/>
          </w:tcPr>
          <w:p w14:paraId="26BB2CB3" w14:textId="14BBF708"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 xml:space="preserve">5.6 </w:t>
            </w:r>
          </w:p>
        </w:tc>
        <w:tc>
          <w:tcPr>
            <w:tcW w:w="4520" w:type="dxa"/>
            <w:gridSpan w:val="6"/>
          </w:tcPr>
          <w:p w14:paraId="045F301B" w14:textId="76A8A62E"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Бақылау, клиникалық дағдылар</w:t>
            </w:r>
          </w:p>
        </w:tc>
      </w:tr>
      <w:tr w:rsidR="006110D0" w:rsidRPr="00320C0A" w14:paraId="0D9CE5F3" w14:textId="77777777" w:rsidTr="00A66EB6">
        <w:tc>
          <w:tcPr>
            <w:tcW w:w="566" w:type="dxa"/>
          </w:tcPr>
          <w:p w14:paraId="504D6E6C" w14:textId="131C3D1D"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 xml:space="preserve">5.3 </w:t>
            </w:r>
          </w:p>
        </w:tc>
        <w:tc>
          <w:tcPr>
            <w:tcW w:w="4271" w:type="dxa"/>
            <w:gridSpan w:val="14"/>
          </w:tcPr>
          <w:p w14:paraId="5DCEF38C" w14:textId="5B4AD0E8"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 xml:space="preserve">СӨЖ (кейс, видео, симуляция НЕМЕСЕ зерттеу жұмысы – дипломдық жұмыс, </w:t>
            </w:r>
            <w:r w:rsidRPr="00320C0A">
              <w:rPr>
                <w:rFonts w:ascii="Times New Roman" w:hAnsi="Times New Roman" w:cs="Times New Roman"/>
                <w:sz w:val="24"/>
                <w:szCs w:val="24"/>
              </w:rPr>
              <w:lastRenderedPageBreak/>
              <w:t>баяндама, мақала) – шығармашылық тапсырманы бағалау.</w:t>
            </w:r>
          </w:p>
        </w:tc>
        <w:tc>
          <w:tcPr>
            <w:tcW w:w="708" w:type="dxa"/>
            <w:gridSpan w:val="3"/>
          </w:tcPr>
          <w:p w14:paraId="67622117" w14:textId="570679A5"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lastRenderedPageBreak/>
              <w:t xml:space="preserve">5.7 </w:t>
            </w:r>
          </w:p>
        </w:tc>
        <w:tc>
          <w:tcPr>
            <w:tcW w:w="4520" w:type="dxa"/>
            <w:gridSpan w:val="6"/>
          </w:tcPr>
          <w:p w14:paraId="43CB7AD8" w14:textId="2DC13E60"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lang w:val="kk-KZ"/>
              </w:rPr>
              <w:t>Аралық</w:t>
            </w:r>
            <w:r w:rsidRPr="00320C0A">
              <w:rPr>
                <w:rFonts w:ascii="Times New Roman" w:hAnsi="Times New Roman" w:cs="Times New Roman"/>
                <w:sz w:val="24"/>
                <w:szCs w:val="24"/>
              </w:rPr>
              <w:t xml:space="preserve"> бақылау:</w:t>
            </w:r>
          </w:p>
          <w:p w14:paraId="7034983E" w14:textId="77777777"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1-кезең – түсіну және қолдану үшін MCQ тестілеу</w:t>
            </w:r>
          </w:p>
          <w:p w14:paraId="4592037F" w14:textId="2CC17251"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lastRenderedPageBreak/>
              <w:t>2-кезең – практикалық дағдыларды тапсыру (3 курсқа арналған шағын клиникалық емтихан (MiniCex))</w:t>
            </w:r>
          </w:p>
        </w:tc>
      </w:tr>
      <w:tr w:rsidR="006110D0" w:rsidRPr="00320C0A" w14:paraId="1CFBAA37" w14:textId="77777777" w:rsidTr="00A66EB6">
        <w:tc>
          <w:tcPr>
            <w:tcW w:w="566" w:type="dxa"/>
          </w:tcPr>
          <w:p w14:paraId="6517D4FA" w14:textId="54F688DD"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lastRenderedPageBreak/>
              <w:t xml:space="preserve">5.4 </w:t>
            </w:r>
          </w:p>
        </w:tc>
        <w:tc>
          <w:tcPr>
            <w:tcW w:w="4271" w:type="dxa"/>
            <w:gridSpan w:val="14"/>
          </w:tcPr>
          <w:p w14:paraId="50EBBEEB" w14:textId="1E452334"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Ауру тарихын қорғау</w:t>
            </w:r>
          </w:p>
        </w:tc>
        <w:tc>
          <w:tcPr>
            <w:tcW w:w="708" w:type="dxa"/>
            <w:gridSpan w:val="3"/>
          </w:tcPr>
          <w:p w14:paraId="7F0817CE" w14:textId="7016EAE4"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 xml:space="preserve">5.8 </w:t>
            </w:r>
          </w:p>
        </w:tc>
        <w:tc>
          <w:tcPr>
            <w:tcW w:w="4520" w:type="dxa"/>
            <w:gridSpan w:val="6"/>
          </w:tcPr>
          <w:p w14:paraId="2D25D617" w14:textId="6186D852"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 xml:space="preserve">Емтихан: «Медицинадағы ағылшын тілі» қоса алғанда, бүкіл </w:t>
            </w:r>
            <w:r w:rsidRPr="00320C0A">
              <w:rPr>
                <w:rFonts w:ascii="Times New Roman" w:hAnsi="Times New Roman" w:cs="Times New Roman"/>
                <w:sz w:val="24"/>
                <w:szCs w:val="24"/>
                <w:lang w:val="kk-KZ"/>
              </w:rPr>
              <w:t>АЖП</w:t>
            </w:r>
            <w:r w:rsidRPr="00320C0A">
              <w:rPr>
                <w:rFonts w:ascii="Times New Roman" w:hAnsi="Times New Roman" w:cs="Times New Roman"/>
                <w:sz w:val="24"/>
                <w:szCs w:val="24"/>
              </w:rPr>
              <w:t>-1 модуліне арналған.</w:t>
            </w:r>
          </w:p>
          <w:p w14:paraId="1F930C38" w14:textId="77777777"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1-кезең – түсіну және қолдану үшін MCQ тестілеу</w:t>
            </w:r>
          </w:p>
          <w:p w14:paraId="5E527913" w14:textId="4BD65C13" w:rsidR="006110D0" w:rsidRPr="00320C0A" w:rsidRDefault="006110D0" w:rsidP="006110D0">
            <w:pPr>
              <w:contextualSpacing/>
              <w:jc w:val="both"/>
              <w:rPr>
                <w:rFonts w:ascii="Times New Roman" w:hAnsi="Times New Roman" w:cs="Times New Roman"/>
                <w:sz w:val="24"/>
                <w:szCs w:val="24"/>
                <w:lang w:val="kk-KZ"/>
              </w:rPr>
            </w:pPr>
            <w:r w:rsidRPr="00320C0A">
              <w:rPr>
                <w:rFonts w:ascii="Times New Roman" w:hAnsi="Times New Roman" w:cs="Times New Roman"/>
                <w:sz w:val="24"/>
                <w:szCs w:val="24"/>
              </w:rPr>
              <w:t xml:space="preserve">2-кезең – Объективті құрылымдалған клиникалық емтихан </w:t>
            </w:r>
            <w:r w:rsidRPr="00320C0A">
              <w:rPr>
                <w:rFonts w:ascii="Times New Roman" w:hAnsi="Times New Roman" w:cs="Times New Roman"/>
                <w:sz w:val="24"/>
                <w:szCs w:val="24"/>
                <w:lang w:val="kk-KZ"/>
              </w:rPr>
              <w:t>(ОСКЭ)</w:t>
            </w:r>
          </w:p>
        </w:tc>
      </w:tr>
      <w:tr w:rsidR="006110D0" w:rsidRPr="00320C0A" w14:paraId="1D44330D" w14:textId="77777777" w:rsidTr="00A66EB6">
        <w:trPr>
          <w:gridAfter w:val="1"/>
          <w:wAfter w:w="111" w:type="dxa"/>
        </w:trPr>
        <w:tc>
          <w:tcPr>
            <w:tcW w:w="1146" w:type="dxa"/>
            <w:gridSpan w:val="2"/>
            <w:shd w:val="clear" w:color="auto" w:fill="DEEAF6" w:themeFill="accent5" w:themeFillTint="33"/>
          </w:tcPr>
          <w:p w14:paraId="22ED5458" w14:textId="16926ECE" w:rsidR="006110D0" w:rsidRPr="00320C0A" w:rsidRDefault="006110D0" w:rsidP="006110D0">
            <w:pPr>
              <w:contextualSpacing/>
              <w:jc w:val="both"/>
              <w:rPr>
                <w:rFonts w:ascii="Times New Roman" w:hAnsi="Times New Roman" w:cs="Times New Roman"/>
                <w:b/>
                <w:bCs/>
                <w:sz w:val="24"/>
                <w:szCs w:val="24"/>
              </w:rPr>
            </w:pPr>
            <w:r w:rsidRPr="00320C0A">
              <w:rPr>
                <w:rFonts w:ascii="Times New Roman" w:hAnsi="Times New Roman" w:cs="Times New Roman"/>
                <w:b/>
                <w:bCs/>
                <w:sz w:val="24"/>
                <w:szCs w:val="24"/>
              </w:rPr>
              <w:t xml:space="preserve">6. </w:t>
            </w:r>
          </w:p>
        </w:tc>
        <w:tc>
          <w:tcPr>
            <w:tcW w:w="8808" w:type="dxa"/>
            <w:gridSpan w:val="21"/>
            <w:shd w:val="clear" w:color="auto" w:fill="DEEAF6" w:themeFill="accent5" w:themeFillTint="33"/>
          </w:tcPr>
          <w:p w14:paraId="05C9796E" w14:textId="010FF5C7" w:rsidR="006110D0" w:rsidRPr="00320C0A" w:rsidRDefault="006110D0" w:rsidP="006110D0">
            <w:pPr>
              <w:contextualSpacing/>
              <w:jc w:val="both"/>
              <w:rPr>
                <w:rFonts w:ascii="Times New Roman" w:hAnsi="Times New Roman" w:cs="Times New Roman"/>
                <w:b/>
                <w:bCs/>
                <w:sz w:val="24"/>
                <w:szCs w:val="24"/>
              </w:rPr>
            </w:pPr>
            <w:r w:rsidRPr="00320C0A">
              <w:rPr>
                <w:rFonts w:ascii="Times New Roman" w:hAnsi="Times New Roman" w:cs="Times New Roman"/>
                <w:b/>
                <w:bCs/>
                <w:sz w:val="24"/>
                <w:szCs w:val="24"/>
                <w:lang w:val="kk-KZ"/>
              </w:rPr>
              <w:t>Пән бойынша толығырақ ақпарат</w:t>
            </w:r>
          </w:p>
        </w:tc>
      </w:tr>
      <w:tr w:rsidR="006110D0" w:rsidRPr="00320C0A" w14:paraId="5A3BC764" w14:textId="77777777" w:rsidTr="00A66EB6">
        <w:trPr>
          <w:gridAfter w:val="1"/>
          <w:wAfter w:w="111" w:type="dxa"/>
        </w:trPr>
        <w:tc>
          <w:tcPr>
            <w:tcW w:w="1146" w:type="dxa"/>
            <w:gridSpan w:val="2"/>
          </w:tcPr>
          <w:p w14:paraId="5C673524" w14:textId="33200D6D"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6.1</w:t>
            </w:r>
          </w:p>
        </w:tc>
        <w:tc>
          <w:tcPr>
            <w:tcW w:w="2552" w:type="dxa"/>
            <w:gridSpan w:val="10"/>
          </w:tcPr>
          <w:p w14:paraId="72D50C66" w14:textId="77777777"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Академи</w:t>
            </w:r>
            <w:r w:rsidRPr="00320C0A">
              <w:rPr>
                <w:rFonts w:ascii="Times New Roman" w:hAnsi="Times New Roman" w:cs="Times New Roman"/>
                <w:sz w:val="24"/>
                <w:szCs w:val="24"/>
                <w:lang w:val="kk-KZ"/>
              </w:rPr>
              <w:t>ялық жыл</w:t>
            </w:r>
            <w:r w:rsidRPr="00320C0A">
              <w:rPr>
                <w:rFonts w:ascii="Times New Roman" w:hAnsi="Times New Roman" w:cs="Times New Roman"/>
                <w:sz w:val="24"/>
                <w:szCs w:val="24"/>
              </w:rPr>
              <w:t>:</w:t>
            </w:r>
          </w:p>
          <w:p w14:paraId="7E6E817D" w14:textId="3D1316C8" w:rsidR="006110D0" w:rsidRPr="00320C0A" w:rsidRDefault="006110D0" w:rsidP="006110D0">
            <w:pPr>
              <w:contextualSpacing/>
              <w:jc w:val="both"/>
              <w:rPr>
                <w:rFonts w:ascii="Times New Roman" w:hAnsi="Times New Roman" w:cs="Times New Roman"/>
                <w:sz w:val="24"/>
                <w:szCs w:val="24"/>
                <w:lang w:val="kk-KZ"/>
              </w:rPr>
            </w:pPr>
            <w:r w:rsidRPr="00320C0A">
              <w:rPr>
                <w:rFonts w:ascii="Times New Roman" w:hAnsi="Times New Roman" w:cs="Times New Roman"/>
                <w:sz w:val="24"/>
                <w:szCs w:val="24"/>
              </w:rPr>
              <w:t>202</w:t>
            </w:r>
            <w:r w:rsidRPr="00320C0A">
              <w:rPr>
                <w:rFonts w:ascii="Times New Roman" w:hAnsi="Times New Roman" w:cs="Times New Roman"/>
                <w:sz w:val="24"/>
                <w:szCs w:val="24"/>
                <w:lang w:val="kk-KZ"/>
              </w:rPr>
              <w:t>4</w:t>
            </w:r>
            <w:r w:rsidRPr="00320C0A">
              <w:rPr>
                <w:rFonts w:ascii="Times New Roman" w:hAnsi="Times New Roman" w:cs="Times New Roman"/>
                <w:sz w:val="24"/>
                <w:szCs w:val="24"/>
              </w:rPr>
              <w:t>-202</w:t>
            </w:r>
            <w:r w:rsidRPr="00320C0A">
              <w:rPr>
                <w:rFonts w:ascii="Times New Roman" w:hAnsi="Times New Roman" w:cs="Times New Roman"/>
                <w:sz w:val="24"/>
                <w:szCs w:val="24"/>
                <w:lang w:val="kk-KZ"/>
              </w:rPr>
              <w:t>5</w:t>
            </w:r>
          </w:p>
        </w:tc>
        <w:tc>
          <w:tcPr>
            <w:tcW w:w="1429" w:type="dxa"/>
            <w:gridSpan w:val="5"/>
          </w:tcPr>
          <w:p w14:paraId="706A8953" w14:textId="6DA5E8D8"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6</w:t>
            </w:r>
            <w:r w:rsidRPr="00320C0A">
              <w:rPr>
                <w:rFonts w:ascii="Times New Roman" w:hAnsi="Times New Roman" w:cs="Times New Roman"/>
                <w:sz w:val="24"/>
                <w:szCs w:val="24"/>
                <w:lang w:val="en-US"/>
              </w:rPr>
              <w:t>.</w:t>
            </w:r>
            <w:r w:rsidRPr="00320C0A">
              <w:rPr>
                <w:rFonts w:ascii="Times New Roman" w:hAnsi="Times New Roman" w:cs="Times New Roman"/>
                <w:sz w:val="24"/>
                <w:szCs w:val="24"/>
              </w:rPr>
              <w:t>3</w:t>
            </w:r>
          </w:p>
        </w:tc>
        <w:tc>
          <w:tcPr>
            <w:tcW w:w="4827" w:type="dxa"/>
            <w:gridSpan w:val="6"/>
          </w:tcPr>
          <w:p w14:paraId="6A36CFA1" w14:textId="77777777"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Кесте (</w:t>
            </w:r>
            <w:r w:rsidRPr="00320C0A">
              <w:rPr>
                <w:rFonts w:ascii="Times New Roman" w:hAnsi="Times New Roman" w:cs="Times New Roman"/>
                <w:sz w:val="24"/>
                <w:szCs w:val="24"/>
                <w:lang w:val="kk-KZ"/>
              </w:rPr>
              <w:t>сабақ күні</w:t>
            </w:r>
            <w:r w:rsidRPr="00320C0A">
              <w:rPr>
                <w:rFonts w:ascii="Times New Roman" w:hAnsi="Times New Roman" w:cs="Times New Roman"/>
                <w:sz w:val="24"/>
                <w:szCs w:val="24"/>
              </w:rPr>
              <w:t xml:space="preserve">, </w:t>
            </w:r>
            <w:r w:rsidRPr="00320C0A">
              <w:rPr>
                <w:rFonts w:ascii="Times New Roman" w:hAnsi="Times New Roman" w:cs="Times New Roman"/>
                <w:sz w:val="24"/>
                <w:szCs w:val="24"/>
                <w:lang w:val="kk-KZ"/>
              </w:rPr>
              <w:t>уақыты</w:t>
            </w:r>
            <w:r w:rsidRPr="00320C0A">
              <w:rPr>
                <w:rFonts w:ascii="Times New Roman" w:hAnsi="Times New Roman" w:cs="Times New Roman"/>
                <w:sz w:val="24"/>
                <w:szCs w:val="24"/>
              </w:rPr>
              <w:t>):</w:t>
            </w:r>
          </w:p>
          <w:p w14:paraId="42232B2A" w14:textId="1E07F64B"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 xml:space="preserve"> 8.00 д</w:t>
            </w:r>
            <w:r w:rsidRPr="00320C0A">
              <w:rPr>
                <w:rFonts w:ascii="Times New Roman" w:hAnsi="Times New Roman" w:cs="Times New Roman"/>
                <w:sz w:val="24"/>
                <w:szCs w:val="24"/>
                <w:lang w:val="kk-KZ"/>
              </w:rPr>
              <w:t xml:space="preserve">ен </w:t>
            </w:r>
            <w:r w:rsidRPr="00320C0A">
              <w:rPr>
                <w:rFonts w:ascii="Times New Roman" w:hAnsi="Times New Roman" w:cs="Times New Roman"/>
                <w:sz w:val="24"/>
                <w:szCs w:val="24"/>
              </w:rPr>
              <w:t>14.00</w:t>
            </w:r>
            <w:r w:rsidRPr="00320C0A">
              <w:rPr>
                <w:rFonts w:ascii="Times New Roman" w:hAnsi="Times New Roman" w:cs="Times New Roman"/>
                <w:sz w:val="24"/>
                <w:szCs w:val="24"/>
                <w:lang w:val="kk-KZ"/>
              </w:rPr>
              <w:t xml:space="preserve"> дейін</w:t>
            </w:r>
          </w:p>
        </w:tc>
      </w:tr>
      <w:tr w:rsidR="006110D0" w:rsidRPr="00320C0A" w14:paraId="5E445C08" w14:textId="77777777" w:rsidTr="00A66EB6">
        <w:trPr>
          <w:gridAfter w:val="1"/>
          <w:wAfter w:w="111" w:type="dxa"/>
        </w:trPr>
        <w:tc>
          <w:tcPr>
            <w:tcW w:w="1146" w:type="dxa"/>
            <w:gridSpan w:val="2"/>
          </w:tcPr>
          <w:p w14:paraId="425D3F10" w14:textId="47F99EF1" w:rsidR="006110D0" w:rsidRPr="00320C0A" w:rsidRDefault="006110D0" w:rsidP="006110D0">
            <w:pPr>
              <w:contextualSpacing/>
              <w:jc w:val="both"/>
              <w:rPr>
                <w:rFonts w:ascii="Times New Roman" w:hAnsi="Times New Roman" w:cs="Times New Roman"/>
                <w:sz w:val="24"/>
                <w:szCs w:val="24"/>
                <w:lang w:val="en-US"/>
              </w:rPr>
            </w:pPr>
            <w:r w:rsidRPr="00320C0A">
              <w:rPr>
                <w:rFonts w:ascii="Times New Roman" w:hAnsi="Times New Roman" w:cs="Times New Roman"/>
                <w:sz w:val="24"/>
                <w:szCs w:val="24"/>
              </w:rPr>
              <w:t>6</w:t>
            </w:r>
            <w:r w:rsidRPr="00320C0A">
              <w:rPr>
                <w:rFonts w:ascii="Times New Roman" w:hAnsi="Times New Roman" w:cs="Times New Roman"/>
                <w:sz w:val="24"/>
                <w:szCs w:val="24"/>
                <w:lang w:val="en-US"/>
              </w:rPr>
              <w:t>.2</w:t>
            </w:r>
          </w:p>
        </w:tc>
        <w:tc>
          <w:tcPr>
            <w:tcW w:w="2552" w:type="dxa"/>
            <w:gridSpan w:val="10"/>
          </w:tcPr>
          <w:p w14:paraId="1E77470D" w14:textId="77777777"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Семестр:</w:t>
            </w:r>
          </w:p>
          <w:p w14:paraId="0E492CB2" w14:textId="1F026C75"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lang w:val="kk-KZ"/>
              </w:rPr>
              <w:t>5</w:t>
            </w:r>
            <w:r w:rsidRPr="00320C0A">
              <w:rPr>
                <w:rFonts w:ascii="Times New Roman" w:hAnsi="Times New Roman" w:cs="Times New Roman"/>
                <w:sz w:val="24"/>
                <w:szCs w:val="24"/>
              </w:rPr>
              <w:t xml:space="preserve"> семестр</w:t>
            </w:r>
          </w:p>
        </w:tc>
        <w:tc>
          <w:tcPr>
            <w:tcW w:w="1429" w:type="dxa"/>
            <w:gridSpan w:val="5"/>
          </w:tcPr>
          <w:p w14:paraId="28446103" w14:textId="610CF2A5"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6.4</w:t>
            </w:r>
          </w:p>
        </w:tc>
        <w:tc>
          <w:tcPr>
            <w:tcW w:w="4827" w:type="dxa"/>
            <w:gridSpan w:val="6"/>
          </w:tcPr>
          <w:p w14:paraId="4ACE002F" w14:textId="77777777"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lang w:val="kk-KZ"/>
              </w:rPr>
              <w:t>Орны</w:t>
            </w:r>
            <w:r w:rsidRPr="00320C0A">
              <w:rPr>
                <w:rFonts w:ascii="Times New Roman" w:hAnsi="Times New Roman" w:cs="Times New Roman"/>
                <w:sz w:val="24"/>
                <w:szCs w:val="24"/>
              </w:rPr>
              <w:t xml:space="preserve"> </w:t>
            </w:r>
          </w:p>
          <w:p w14:paraId="5BE9E057" w14:textId="77777777"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w:t>
            </w:r>
            <w:r w:rsidRPr="00320C0A">
              <w:rPr>
                <w:rFonts w:ascii="Times New Roman" w:hAnsi="Times New Roman" w:cs="Times New Roman"/>
                <w:sz w:val="24"/>
                <w:szCs w:val="24"/>
                <w:lang w:val="kk-KZ"/>
              </w:rPr>
              <w:t>оқу ғимараты</w:t>
            </w:r>
            <w:r w:rsidRPr="00320C0A">
              <w:rPr>
                <w:rFonts w:ascii="Times New Roman" w:hAnsi="Times New Roman" w:cs="Times New Roman"/>
                <w:sz w:val="24"/>
                <w:szCs w:val="24"/>
              </w:rPr>
              <w:t xml:space="preserve">, кабинет, платформа </w:t>
            </w:r>
            <w:r w:rsidRPr="00320C0A">
              <w:rPr>
                <w:rFonts w:ascii="Times New Roman" w:hAnsi="Times New Roman" w:cs="Times New Roman"/>
                <w:sz w:val="24"/>
                <w:szCs w:val="24"/>
                <w:lang w:val="kk-KZ"/>
              </w:rPr>
              <w:t xml:space="preserve">жиналысқа сілтеме түсіну бойынша </w:t>
            </w:r>
            <w:r w:rsidRPr="00320C0A">
              <w:rPr>
                <w:rFonts w:ascii="Times New Roman" w:hAnsi="Times New Roman" w:cs="Times New Roman"/>
                <w:sz w:val="24"/>
                <w:szCs w:val="24"/>
              </w:rPr>
              <w:t>ДОТ):</w:t>
            </w:r>
          </w:p>
          <w:p w14:paraId="624A7A58" w14:textId="36505E92"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№1 қалалық емхана, №7 қалалық емхана</w:t>
            </w:r>
          </w:p>
        </w:tc>
      </w:tr>
      <w:tr w:rsidR="006110D0" w:rsidRPr="00320C0A" w14:paraId="1D59EEA1" w14:textId="77777777" w:rsidTr="00A66EB6">
        <w:trPr>
          <w:gridAfter w:val="1"/>
          <w:wAfter w:w="111" w:type="dxa"/>
        </w:trPr>
        <w:tc>
          <w:tcPr>
            <w:tcW w:w="1146" w:type="dxa"/>
            <w:gridSpan w:val="2"/>
            <w:shd w:val="clear" w:color="auto" w:fill="DEEAF6" w:themeFill="accent5" w:themeFillTint="33"/>
          </w:tcPr>
          <w:p w14:paraId="3F269250" w14:textId="49FB1F31" w:rsidR="006110D0" w:rsidRPr="00320C0A" w:rsidRDefault="006110D0" w:rsidP="006110D0">
            <w:pPr>
              <w:contextualSpacing/>
              <w:jc w:val="both"/>
              <w:rPr>
                <w:rFonts w:ascii="Times New Roman" w:hAnsi="Times New Roman" w:cs="Times New Roman"/>
                <w:b/>
                <w:bCs/>
                <w:sz w:val="24"/>
                <w:szCs w:val="24"/>
              </w:rPr>
            </w:pPr>
            <w:r w:rsidRPr="00320C0A">
              <w:rPr>
                <w:rFonts w:ascii="Times New Roman" w:hAnsi="Times New Roman" w:cs="Times New Roman"/>
                <w:b/>
                <w:bCs/>
                <w:sz w:val="24"/>
                <w:szCs w:val="24"/>
              </w:rPr>
              <w:t>7.</w:t>
            </w:r>
          </w:p>
        </w:tc>
        <w:tc>
          <w:tcPr>
            <w:tcW w:w="8808" w:type="dxa"/>
            <w:gridSpan w:val="21"/>
            <w:shd w:val="clear" w:color="auto" w:fill="DEEAF6" w:themeFill="accent5" w:themeFillTint="33"/>
          </w:tcPr>
          <w:p w14:paraId="45C7CEEB" w14:textId="6D901770" w:rsidR="006110D0" w:rsidRPr="00320C0A" w:rsidRDefault="006110D0" w:rsidP="006110D0">
            <w:pPr>
              <w:contextualSpacing/>
              <w:jc w:val="both"/>
              <w:rPr>
                <w:rFonts w:ascii="Times New Roman" w:hAnsi="Times New Roman" w:cs="Times New Roman"/>
                <w:b/>
                <w:bCs/>
                <w:sz w:val="24"/>
                <w:szCs w:val="24"/>
                <w:lang w:val="en-US"/>
              </w:rPr>
            </w:pPr>
            <w:r w:rsidRPr="00320C0A">
              <w:rPr>
                <w:rFonts w:ascii="Times New Roman" w:hAnsi="Times New Roman" w:cs="Times New Roman"/>
                <w:b/>
                <w:bCs/>
                <w:sz w:val="24"/>
                <w:szCs w:val="24"/>
                <w:lang w:val="kk-KZ"/>
              </w:rPr>
              <w:t>Дисциплина көшбасшысы</w:t>
            </w:r>
          </w:p>
        </w:tc>
      </w:tr>
      <w:tr w:rsidR="006110D0" w:rsidRPr="00320C0A" w14:paraId="0595F3BC" w14:textId="77777777" w:rsidTr="00A66EB6">
        <w:trPr>
          <w:gridAfter w:val="1"/>
          <w:wAfter w:w="111" w:type="dxa"/>
        </w:trPr>
        <w:tc>
          <w:tcPr>
            <w:tcW w:w="1997" w:type="dxa"/>
            <w:gridSpan w:val="6"/>
          </w:tcPr>
          <w:p w14:paraId="69E8D0B4" w14:textId="694B9008"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lang w:val="kk-KZ"/>
              </w:rPr>
              <w:t>Дәреже</w:t>
            </w:r>
          </w:p>
        </w:tc>
        <w:tc>
          <w:tcPr>
            <w:tcW w:w="1701" w:type="dxa"/>
            <w:gridSpan w:val="6"/>
          </w:tcPr>
          <w:p w14:paraId="239B7AD6" w14:textId="6CA9C64B"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lang w:val="kk-KZ"/>
              </w:rPr>
              <w:t>Толық аты-жөн</w:t>
            </w:r>
          </w:p>
        </w:tc>
        <w:tc>
          <w:tcPr>
            <w:tcW w:w="1429" w:type="dxa"/>
            <w:gridSpan w:val="5"/>
          </w:tcPr>
          <w:p w14:paraId="1EC4175F" w14:textId="6EED6717" w:rsidR="006110D0" w:rsidRPr="00320C0A" w:rsidRDefault="006110D0" w:rsidP="006110D0">
            <w:pPr>
              <w:contextualSpacing/>
              <w:rPr>
                <w:rFonts w:ascii="Times New Roman" w:hAnsi="Times New Roman" w:cs="Times New Roman"/>
                <w:sz w:val="24"/>
                <w:szCs w:val="24"/>
              </w:rPr>
            </w:pPr>
            <w:r w:rsidRPr="00320C0A">
              <w:rPr>
                <w:rFonts w:ascii="Times New Roman" w:hAnsi="Times New Roman" w:cs="Times New Roman"/>
                <w:sz w:val="24"/>
                <w:szCs w:val="24"/>
              </w:rPr>
              <w:t>Кафедра</w:t>
            </w:r>
          </w:p>
        </w:tc>
        <w:tc>
          <w:tcPr>
            <w:tcW w:w="1990" w:type="dxa"/>
            <w:gridSpan w:val="3"/>
          </w:tcPr>
          <w:p w14:paraId="15817F42" w14:textId="77777777" w:rsidR="006110D0" w:rsidRPr="00320C0A" w:rsidRDefault="006110D0" w:rsidP="006110D0">
            <w:pPr>
              <w:contextualSpacing/>
              <w:rPr>
                <w:rFonts w:ascii="Times New Roman" w:hAnsi="Times New Roman" w:cs="Times New Roman"/>
                <w:sz w:val="24"/>
                <w:szCs w:val="24"/>
              </w:rPr>
            </w:pPr>
            <w:r w:rsidRPr="00320C0A">
              <w:rPr>
                <w:rFonts w:ascii="Times New Roman" w:hAnsi="Times New Roman" w:cs="Times New Roman"/>
                <w:sz w:val="24"/>
                <w:szCs w:val="24"/>
              </w:rPr>
              <w:t xml:space="preserve">Контактты ақпарат </w:t>
            </w:r>
          </w:p>
          <w:p w14:paraId="63C150C1" w14:textId="23FBB24A" w:rsidR="006110D0" w:rsidRPr="00320C0A" w:rsidRDefault="006110D0" w:rsidP="006110D0">
            <w:pPr>
              <w:contextualSpacing/>
              <w:rPr>
                <w:rFonts w:ascii="Times New Roman" w:hAnsi="Times New Roman" w:cs="Times New Roman"/>
                <w:sz w:val="24"/>
                <w:szCs w:val="24"/>
              </w:rPr>
            </w:pPr>
            <w:r w:rsidRPr="00320C0A">
              <w:rPr>
                <w:rFonts w:ascii="Times New Roman" w:hAnsi="Times New Roman" w:cs="Times New Roman"/>
                <w:sz w:val="24"/>
                <w:szCs w:val="24"/>
              </w:rPr>
              <w:t xml:space="preserve">(тел., </w:t>
            </w:r>
            <w:r w:rsidRPr="00320C0A">
              <w:rPr>
                <w:rFonts w:ascii="Times New Roman" w:hAnsi="Times New Roman" w:cs="Times New Roman"/>
                <w:sz w:val="24"/>
                <w:szCs w:val="24"/>
                <w:lang w:val="en-US"/>
              </w:rPr>
              <w:t>e</w:t>
            </w:r>
            <w:r w:rsidRPr="00320C0A">
              <w:rPr>
                <w:rFonts w:ascii="Times New Roman" w:hAnsi="Times New Roman" w:cs="Times New Roman"/>
                <w:sz w:val="24"/>
                <w:szCs w:val="24"/>
              </w:rPr>
              <w:t>-</w:t>
            </w:r>
            <w:r w:rsidRPr="00320C0A">
              <w:rPr>
                <w:rFonts w:ascii="Times New Roman" w:hAnsi="Times New Roman" w:cs="Times New Roman"/>
                <w:sz w:val="24"/>
                <w:szCs w:val="24"/>
                <w:lang w:val="en-US"/>
              </w:rPr>
              <w:t>mail</w:t>
            </w:r>
            <w:r w:rsidRPr="00320C0A">
              <w:rPr>
                <w:rFonts w:ascii="Times New Roman" w:hAnsi="Times New Roman" w:cs="Times New Roman"/>
                <w:sz w:val="24"/>
                <w:szCs w:val="24"/>
              </w:rPr>
              <w:t>)</w:t>
            </w:r>
          </w:p>
        </w:tc>
        <w:tc>
          <w:tcPr>
            <w:tcW w:w="2837" w:type="dxa"/>
            <w:gridSpan w:val="3"/>
          </w:tcPr>
          <w:p w14:paraId="75A2E772" w14:textId="5BB27FDE" w:rsidR="006110D0" w:rsidRPr="00320C0A" w:rsidRDefault="006110D0" w:rsidP="006110D0">
            <w:pPr>
              <w:contextualSpacing/>
              <w:rPr>
                <w:rFonts w:ascii="Times New Roman" w:hAnsi="Times New Roman" w:cs="Times New Roman"/>
                <w:sz w:val="24"/>
                <w:szCs w:val="24"/>
              </w:rPr>
            </w:pPr>
            <w:r w:rsidRPr="00320C0A">
              <w:rPr>
                <w:rFonts w:ascii="Times New Roman" w:hAnsi="Times New Roman" w:cs="Times New Roman"/>
                <w:sz w:val="24"/>
                <w:szCs w:val="24"/>
                <w:lang w:val="kk-KZ"/>
              </w:rPr>
              <w:t>Емтихан алдындағы консультация</w:t>
            </w:r>
          </w:p>
        </w:tc>
      </w:tr>
      <w:tr w:rsidR="006110D0" w:rsidRPr="00320C0A" w14:paraId="7B8FB5C4" w14:textId="77777777" w:rsidTr="00A66EB6">
        <w:trPr>
          <w:gridAfter w:val="1"/>
          <w:wAfter w:w="111" w:type="dxa"/>
        </w:trPr>
        <w:tc>
          <w:tcPr>
            <w:tcW w:w="1997" w:type="dxa"/>
            <w:gridSpan w:val="6"/>
          </w:tcPr>
          <w:p w14:paraId="3DDEFCBC" w14:textId="5EE0802E" w:rsidR="006110D0" w:rsidRPr="00320C0A" w:rsidRDefault="006110D0" w:rsidP="006110D0">
            <w:pPr>
              <w:contextualSpacing/>
              <w:jc w:val="both"/>
              <w:rPr>
                <w:rFonts w:ascii="Times New Roman" w:hAnsi="Times New Roman" w:cs="Times New Roman"/>
                <w:sz w:val="24"/>
                <w:szCs w:val="24"/>
                <w:lang w:val="kk-KZ"/>
              </w:rPr>
            </w:pPr>
            <w:r w:rsidRPr="00320C0A">
              <w:rPr>
                <w:rFonts w:ascii="Times New Roman" w:hAnsi="Times New Roman" w:cs="Times New Roman"/>
                <w:sz w:val="24"/>
                <w:szCs w:val="24"/>
                <w:lang w:val="kk-KZ"/>
              </w:rPr>
              <w:t>Аға оқытушы</w:t>
            </w:r>
          </w:p>
        </w:tc>
        <w:tc>
          <w:tcPr>
            <w:tcW w:w="1701" w:type="dxa"/>
            <w:gridSpan w:val="6"/>
          </w:tcPr>
          <w:p w14:paraId="2E928746" w14:textId="126D52BB" w:rsidR="006110D0" w:rsidRPr="00320C0A" w:rsidRDefault="00AD4808"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lang w:val="kk-KZ"/>
              </w:rPr>
              <w:t>Байдаулетова Ж.Г.</w:t>
            </w:r>
          </w:p>
        </w:tc>
        <w:tc>
          <w:tcPr>
            <w:tcW w:w="1429" w:type="dxa"/>
            <w:gridSpan w:val="5"/>
          </w:tcPr>
          <w:p w14:paraId="465C4D24" w14:textId="5DEC7660"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lang w:val="kk-KZ"/>
              </w:rPr>
              <w:t>Ішкі аурулар</w:t>
            </w:r>
          </w:p>
        </w:tc>
        <w:tc>
          <w:tcPr>
            <w:tcW w:w="1990" w:type="dxa"/>
            <w:gridSpan w:val="3"/>
          </w:tcPr>
          <w:p w14:paraId="5E082735" w14:textId="746789A2" w:rsidR="006110D0" w:rsidRPr="00320C0A" w:rsidRDefault="00AD4808"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lang w:val="kk-KZ"/>
              </w:rPr>
              <w:t>8701 716 4095</w:t>
            </w:r>
          </w:p>
        </w:tc>
        <w:tc>
          <w:tcPr>
            <w:tcW w:w="2837" w:type="dxa"/>
            <w:gridSpan w:val="3"/>
          </w:tcPr>
          <w:p w14:paraId="79D500E1" w14:textId="1B14BAA3"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Емтихан сессиясының алдында 60 минут</w:t>
            </w:r>
          </w:p>
        </w:tc>
      </w:tr>
      <w:tr w:rsidR="006110D0" w:rsidRPr="00320C0A" w14:paraId="43D135B3" w14:textId="77777777" w:rsidTr="00A66EB6">
        <w:trPr>
          <w:gridAfter w:val="1"/>
          <w:wAfter w:w="111" w:type="dxa"/>
        </w:trPr>
        <w:tc>
          <w:tcPr>
            <w:tcW w:w="1146" w:type="dxa"/>
            <w:gridSpan w:val="2"/>
            <w:shd w:val="clear" w:color="auto" w:fill="DEEAF6" w:themeFill="accent5" w:themeFillTint="33"/>
          </w:tcPr>
          <w:p w14:paraId="64B41563" w14:textId="0EE37CD7" w:rsidR="006110D0" w:rsidRPr="00320C0A" w:rsidRDefault="006110D0" w:rsidP="006110D0">
            <w:pPr>
              <w:contextualSpacing/>
              <w:jc w:val="both"/>
              <w:rPr>
                <w:rFonts w:ascii="Times New Roman" w:hAnsi="Times New Roman" w:cs="Times New Roman"/>
                <w:b/>
                <w:bCs/>
                <w:sz w:val="24"/>
                <w:szCs w:val="24"/>
                <w:lang w:val="en-US"/>
              </w:rPr>
            </w:pPr>
            <w:r w:rsidRPr="00320C0A">
              <w:rPr>
                <w:rFonts w:ascii="Times New Roman" w:hAnsi="Times New Roman" w:cs="Times New Roman"/>
                <w:b/>
                <w:bCs/>
                <w:sz w:val="24"/>
                <w:szCs w:val="24"/>
              </w:rPr>
              <w:t>8</w:t>
            </w:r>
            <w:r w:rsidRPr="00320C0A">
              <w:rPr>
                <w:rFonts w:ascii="Times New Roman" w:hAnsi="Times New Roman" w:cs="Times New Roman"/>
                <w:b/>
                <w:bCs/>
                <w:sz w:val="24"/>
                <w:szCs w:val="24"/>
                <w:lang w:val="en-US"/>
              </w:rPr>
              <w:t>.</w:t>
            </w:r>
          </w:p>
        </w:tc>
        <w:tc>
          <w:tcPr>
            <w:tcW w:w="8808" w:type="dxa"/>
            <w:gridSpan w:val="21"/>
            <w:shd w:val="clear" w:color="auto" w:fill="DEEAF6" w:themeFill="accent5" w:themeFillTint="33"/>
          </w:tcPr>
          <w:p w14:paraId="6BA5699A" w14:textId="6E29D834" w:rsidR="006110D0" w:rsidRPr="00320C0A" w:rsidRDefault="006110D0" w:rsidP="006110D0">
            <w:pPr>
              <w:contextualSpacing/>
              <w:jc w:val="both"/>
              <w:rPr>
                <w:rFonts w:ascii="Times New Roman" w:hAnsi="Times New Roman" w:cs="Times New Roman"/>
                <w:b/>
                <w:bCs/>
                <w:sz w:val="24"/>
                <w:szCs w:val="24"/>
              </w:rPr>
            </w:pPr>
            <w:r w:rsidRPr="00320C0A">
              <w:rPr>
                <w:rFonts w:ascii="Times New Roman" w:hAnsi="Times New Roman" w:cs="Times New Roman"/>
                <w:b/>
                <w:bCs/>
                <w:sz w:val="24"/>
                <w:szCs w:val="24"/>
                <w:lang w:val="kk-KZ"/>
              </w:rPr>
              <w:t>Дисциплина мазмұны</w:t>
            </w:r>
          </w:p>
        </w:tc>
      </w:tr>
      <w:tr w:rsidR="006110D0" w:rsidRPr="00320C0A" w14:paraId="4E1A96DB" w14:textId="77777777" w:rsidTr="00A66EB6">
        <w:trPr>
          <w:gridAfter w:val="1"/>
          <w:wAfter w:w="111" w:type="dxa"/>
        </w:trPr>
        <w:tc>
          <w:tcPr>
            <w:tcW w:w="1146" w:type="dxa"/>
            <w:gridSpan w:val="2"/>
          </w:tcPr>
          <w:p w14:paraId="4C05FE80" w14:textId="5C922578" w:rsidR="006110D0" w:rsidRPr="00320C0A" w:rsidRDefault="006110D0" w:rsidP="006110D0">
            <w:pPr>
              <w:contextualSpacing/>
              <w:jc w:val="both"/>
              <w:rPr>
                <w:rFonts w:ascii="Times New Roman" w:hAnsi="Times New Roman" w:cs="Times New Roman"/>
                <w:sz w:val="24"/>
                <w:szCs w:val="24"/>
                <w:lang w:val="en-US"/>
              </w:rPr>
            </w:pPr>
          </w:p>
        </w:tc>
        <w:tc>
          <w:tcPr>
            <w:tcW w:w="3827" w:type="dxa"/>
            <w:gridSpan w:val="14"/>
          </w:tcPr>
          <w:p w14:paraId="7F1ED364" w14:textId="0641DF41"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lang w:val="kk-KZ"/>
              </w:rPr>
              <w:t>Тақырып атауы</w:t>
            </w:r>
          </w:p>
        </w:tc>
        <w:tc>
          <w:tcPr>
            <w:tcW w:w="708" w:type="dxa"/>
            <w:gridSpan w:val="3"/>
          </w:tcPr>
          <w:p w14:paraId="1D01529D" w14:textId="30C345C6"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lang w:val="kk-KZ"/>
              </w:rPr>
              <w:t>Сағаттар саны</w:t>
            </w:r>
          </w:p>
        </w:tc>
        <w:tc>
          <w:tcPr>
            <w:tcW w:w="4273" w:type="dxa"/>
            <w:gridSpan w:val="4"/>
          </w:tcPr>
          <w:p w14:paraId="4647DDF3" w14:textId="35DC696A"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lang w:val="kk-KZ"/>
              </w:rPr>
              <w:t>Өткізу түрі</w:t>
            </w:r>
          </w:p>
        </w:tc>
      </w:tr>
      <w:tr w:rsidR="006110D0" w:rsidRPr="00320C0A" w14:paraId="2629FF7D" w14:textId="77777777" w:rsidTr="00A66EB6">
        <w:trPr>
          <w:gridAfter w:val="1"/>
          <w:wAfter w:w="111" w:type="dxa"/>
          <w:trHeight w:val="1512"/>
        </w:trPr>
        <w:tc>
          <w:tcPr>
            <w:tcW w:w="1146" w:type="dxa"/>
            <w:gridSpan w:val="2"/>
          </w:tcPr>
          <w:p w14:paraId="695B4669" w14:textId="1FC52405"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1</w:t>
            </w:r>
          </w:p>
        </w:tc>
        <w:tc>
          <w:tcPr>
            <w:tcW w:w="3827" w:type="dxa"/>
            <w:gridSpan w:val="14"/>
          </w:tcPr>
          <w:p w14:paraId="6DA909FA" w14:textId="38CDDB55" w:rsidR="006110D0" w:rsidRPr="00320C0A" w:rsidRDefault="00AD4808"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Нефрологиядағы синдромдар: ісіну, зәр шығару, ауырсыну, бүйрек жеткіліксіздігі, артериялық гипертензия</w:t>
            </w:r>
          </w:p>
        </w:tc>
        <w:tc>
          <w:tcPr>
            <w:tcW w:w="708" w:type="dxa"/>
            <w:gridSpan w:val="3"/>
          </w:tcPr>
          <w:p w14:paraId="08F0A1E0" w14:textId="42101566"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6</w:t>
            </w:r>
          </w:p>
        </w:tc>
        <w:tc>
          <w:tcPr>
            <w:tcW w:w="4273" w:type="dxa"/>
            <w:gridSpan w:val="4"/>
          </w:tcPr>
          <w:p w14:paraId="0D5AF892" w14:textId="77777777"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Формативті бағалау:</w:t>
            </w:r>
          </w:p>
          <w:p w14:paraId="75FEB880" w14:textId="53863B4F"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1. Оқытудың белсенді әдістерін қолдану: TBL</w:t>
            </w:r>
          </w:p>
          <w:p w14:paraId="47F900EF" w14:textId="46D767AD" w:rsidR="006110D0" w:rsidRPr="00320C0A" w:rsidRDefault="006110D0" w:rsidP="006110D0">
            <w:pPr>
              <w:contextualSpacing/>
              <w:jc w:val="both"/>
              <w:rPr>
                <w:rFonts w:ascii="Times New Roman" w:hAnsi="Times New Roman" w:cs="Times New Roman"/>
                <w:sz w:val="24"/>
                <w:szCs w:val="24"/>
                <w:lang w:val="kk-KZ"/>
              </w:rPr>
            </w:pPr>
            <w:r w:rsidRPr="00320C0A">
              <w:rPr>
                <w:rFonts w:ascii="Times New Roman" w:hAnsi="Times New Roman" w:cs="Times New Roman"/>
                <w:sz w:val="24"/>
                <w:szCs w:val="24"/>
              </w:rPr>
              <w:t>2. Науқаспен жұмыс</w:t>
            </w:r>
            <w:r w:rsidRPr="00320C0A">
              <w:rPr>
                <w:rFonts w:ascii="Times New Roman" w:hAnsi="Times New Roman" w:cs="Times New Roman"/>
                <w:sz w:val="24"/>
                <w:szCs w:val="24"/>
                <w:lang w:val="kk-KZ"/>
              </w:rPr>
              <w:t xml:space="preserve"> </w:t>
            </w:r>
            <w:r w:rsidRPr="00320C0A">
              <w:rPr>
                <w:rFonts w:ascii="Times New Roman" w:hAnsi="Times New Roman" w:cs="Times New Roman"/>
                <w:sz w:val="24"/>
                <w:szCs w:val="24"/>
              </w:rPr>
              <w:t>20%</w:t>
            </w:r>
            <w:r w:rsidRPr="00320C0A">
              <w:rPr>
                <w:rFonts w:ascii="Times New Roman" w:hAnsi="Times New Roman" w:cs="Times New Roman"/>
                <w:sz w:val="24"/>
                <w:szCs w:val="24"/>
                <w:lang w:val="kk-KZ"/>
              </w:rPr>
              <w:t xml:space="preserve"> кем емес</w:t>
            </w:r>
          </w:p>
          <w:p w14:paraId="127ED124" w14:textId="00FE37E4" w:rsidR="006110D0" w:rsidRPr="00320C0A" w:rsidRDefault="006110D0" w:rsidP="006110D0">
            <w:pPr>
              <w:contextualSpacing/>
              <w:jc w:val="both"/>
              <w:rPr>
                <w:rFonts w:ascii="Times New Roman" w:hAnsi="Times New Roman" w:cs="Times New Roman"/>
                <w:sz w:val="24"/>
                <w:szCs w:val="24"/>
                <w:lang w:val="kk-KZ"/>
              </w:rPr>
            </w:pPr>
            <w:r w:rsidRPr="00320C0A">
              <w:rPr>
                <w:rFonts w:ascii="Times New Roman" w:hAnsi="Times New Roman" w:cs="Times New Roman"/>
                <w:sz w:val="24"/>
                <w:szCs w:val="24"/>
              </w:rPr>
              <w:t xml:space="preserve">3. </w:t>
            </w:r>
            <w:r w:rsidRPr="00320C0A">
              <w:rPr>
                <w:rFonts w:ascii="Times New Roman" w:hAnsi="Times New Roman" w:cs="Times New Roman"/>
                <w:sz w:val="24"/>
                <w:szCs w:val="24"/>
                <w:lang w:val="kk-KZ"/>
              </w:rPr>
              <w:t>Клиникалық науқастарды қарауға қатысу (Clinical rounds)</w:t>
            </w:r>
          </w:p>
        </w:tc>
      </w:tr>
      <w:tr w:rsidR="006110D0" w:rsidRPr="00320C0A" w14:paraId="425B87FD" w14:textId="77777777" w:rsidTr="00A66EB6">
        <w:trPr>
          <w:gridAfter w:val="1"/>
          <w:wAfter w:w="111" w:type="dxa"/>
        </w:trPr>
        <w:tc>
          <w:tcPr>
            <w:tcW w:w="1146" w:type="dxa"/>
            <w:gridSpan w:val="2"/>
          </w:tcPr>
          <w:p w14:paraId="3133F2D4" w14:textId="69039A06"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2</w:t>
            </w:r>
          </w:p>
        </w:tc>
        <w:tc>
          <w:tcPr>
            <w:tcW w:w="3827" w:type="dxa"/>
            <w:gridSpan w:val="14"/>
          </w:tcPr>
          <w:p w14:paraId="30F78BDA" w14:textId="397E7209" w:rsidR="006110D0" w:rsidRPr="00320C0A" w:rsidRDefault="00AD4808"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Нефротикалық синдром</w:t>
            </w:r>
          </w:p>
        </w:tc>
        <w:tc>
          <w:tcPr>
            <w:tcW w:w="708" w:type="dxa"/>
            <w:gridSpan w:val="3"/>
          </w:tcPr>
          <w:p w14:paraId="23BD060F" w14:textId="7B31DD3C" w:rsidR="006110D0" w:rsidRPr="00320C0A" w:rsidRDefault="00AD4808"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12</w:t>
            </w:r>
          </w:p>
        </w:tc>
        <w:tc>
          <w:tcPr>
            <w:tcW w:w="4273" w:type="dxa"/>
            <w:gridSpan w:val="4"/>
          </w:tcPr>
          <w:p w14:paraId="25EAD9CF" w14:textId="2C9AE72A"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Формативті бағалау:</w:t>
            </w:r>
          </w:p>
          <w:p w14:paraId="1E0BBEC1" w14:textId="44B4B874"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1. Белсенді оқыту әдістерін қолдану: TBL</w:t>
            </w:r>
          </w:p>
          <w:p w14:paraId="43A1BE9D" w14:textId="49C2FF69"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2. Науқаспен жұмыс</w:t>
            </w:r>
            <w:r w:rsidRPr="00320C0A">
              <w:rPr>
                <w:rFonts w:ascii="Times New Roman" w:hAnsi="Times New Roman" w:cs="Times New Roman"/>
                <w:sz w:val="24"/>
                <w:szCs w:val="24"/>
                <w:lang w:val="kk-KZ"/>
              </w:rPr>
              <w:t xml:space="preserve"> </w:t>
            </w:r>
            <w:r w:rsidRPr="00320C0A">
              <w:rPr>
                <w:rFonts w:ascii="Times New Roman" w:hAnsi="Times New Roman" w:cs="Times New Roman"/>
                <w:sz w:val="24"/>
                <w:szCs w:val="24"/>
              </w:rPr>
              <w:t>20%</w:t>
            </w:r>
            <w:r w:rsidRPr="00320C0A">
              <w:rPr>
                <w:rFonts w:ascii="Times New Roman" w:hAnsi="Times New Roman" w:cs="Times New Roman"/>
                <w:sz w:val="24"/>
                <w:szCs w:val="24"/>
                <w:lang w:val="kk-KZ"/>
              </w:rPr>
              <w:t xml:space="preserve"> кем емес</w:t>
            </w:r>
          </w:p>
          <w:p w14:paraId="2F1A7855" w14:textId="77777777"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3. Функционалдық диагностика бөліміндегі жұмыс</w:t>
            </w:r>
          </w:p>
          <w:p w14:paraId="259E3B74" w14:textId="258732EA" w:rsidR="006110D0" w:rsidRPr="00320C0A" w:rsidRDefault="006110D0" w:rsidP="006110D0">
            <w:pPr>
              <w:contextualSpacing/>
              <w:jc w:val="both"/>
              <w:rPr>
                <w:rFonts w:ascii="Times New Roman" w:hAnsi="Times New Roman" w:cs="Times New Roman"/>
                <w:sz w:val="24"/>
                <w:szCs w:val="24"/>
                <w:lang w:val="kk-KZ"/>
              </w:rPr>
            </w:pPr>
            <w:r w:rsidRPr="00320C0A">
              <w:rPr>
                <w:rFonts w:ascii="Times New Roman" w:hAnsi="Times New Roman" w:cs="Times New Roman"/>
                <w:sz w:val="24"/>
                <w:szCs w:val="24"/>
              </w:rPr>
              <w:t>4. Симуляциялық орталықта жаттығу</w:t>
            </w:r>
          </w:p>
        </w:tc>
      </w:tr>
      <w:tr w:rsidR="006110D0" w:rsidRPr="00320C0A" w14:paraId="540E19B3" w14:textId="77777777" w:rsidTr="00A66EB6">
        <w:trPr>
          <w:gridAfter w:val="1"/>
          <w:wAfter w:w="111" w:type="dxa"/>
        </w:trPr>
        <w:tc>
          <w:tcPr>
            <w:tcW w:w="1146" w:type="dxa"/>
            <w:gridSpan w:val="2"/>
          </w:tcPr>
          <w:p w14:paraId="468A4DF1" w14:textId="4A38B996"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3</w:t>
            </w:r>
          </w:p>
        </w:tc>
        <w:tc>
          <w:tcPr>
            <w:tcW w:w="3827" w:type="dxa"/>
            <w:gridSpan w:val="14"/>
          </w:tcPr>
          <w:p w14:paraId="42DCEEF7" w14:textId="75A8B1CF" w:rsidR="00AD4808" w:rsidRPr="00320C0A" w:rsidRDefault="00AD4808"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Нефриттік синдром</w:t>
            </w:r>
          </w:p>
          <w:p w14:paraId="65D91D8A" w14:textId="554F27F9" w:rsidR="00AD4808" w:rsidRPr="00320C0A" w:rsidRDefault="00AD4808" w:rsidP="00AD4808">
            <w:pPr>
              <w:rPr>
                <w:rFonts w:ascii="Times New Roman" w:hAnsi="Times New Roman" w:cs="Times New Roman"/>
                <w:sz w:val="24"/>
                <w:szCs w:val="24"/>
              </w:rPr>
            </w:pPr>
          </w:p>
          <w:p w14:paraId="58BD6A6D" w14:textId="77777777" w:rsidR="006110D0" w:rsidRPr="00320C0A" w:rsidRDefault="006110D0" w:rsidP="00AD4808">
            <w:pPr>
              <w:jc w:val="center"/>
              <w:rPr>
                <w:rFonts w:ascii="Times New Roman" w:hAnsi="Times New Roman" w:cs="Times New Roman"/>
                <w:sz w:val="24"/>
                <w:szCs w:val="24"/>
              </w:rPr>
            </w:pPr>
          </w:p>
        </w:tc>
        <w:tc>
          <w:tcPr>
            <w:tcW w:w="708" w:type="dxa"/>
            <w:gridSpan w:val="3"/>
          </w:tcPr>
          <w:p w14:paraId="30C86075" w14:textId="7CE8A3AB" w:rsidR="006110D0" w:rsidRPr="00320C0A" w:rsidRDefault="00AD4808"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12</w:t>
            </w:r>
          </w:p>
        </w:tc>
        <w:tc>
          <w:tcPr>
            <w:tcW w:w="4273" w:type="dxa"/>
            <w:gridSpan w:val="4"/>
          </w:tcPr>
          <w:p w14:paraId="64DF9E31" w14:textId="77777777" w:rsidR="006110D0" w:rsidRPr="00320C0A" w:rsidRDefault="006110D0" w:rsidP="006110D0">
            <w:pPr>
              <w:contextualSpacing/>
              <w:jc w:val="both"/>
              <w:rPr>
                <w:rFonts w:ascii="Times New Roman" w:hAnsi="Times New Roman" w:cs="Times New Roman"/>
                <w:sz w:val="24"/>
                <w:szCs w:val="24"/>
                <w:lang w:val="kk-KZ"/>
              </w:rPr>
            </w:pPr>
            <w:r w:rsidRPr="00320C0A">
              <w:rPr>
                <w:rFonts w:ascii="Times New Roman" w:hAnsi="Times New Roman" w:cs="Times New Roman"/>
                <w:sz w:val="24"/>
                <w:szCs w:val="24"/>
                <w:lang w:val="kk-KZ"/>
              </w:rPr>
              <w:t>Формативті бағалау:</w:t>
            </w:r>
          </w:p>
          <w:p w14:paraId="71C4AAD2" w14:textId="641521FE" w:rsidR="006110D0" w:rsidRPr="00320C0A" w:rsidRDefault="006110D0" w:rsidP="006110D0">
            <w:pPr>
              <w:contextualSpacing/>
              <w:jc w:val="both"/>
              <w:rPr>
                <w:rFonts w:ascii="Times New Roman" w:hAnsi="Times New Roman" w:cs="Times New Roman"/>
                <w:sz w:val="24"/>
                <w:szCs w:val="24"/>
                <w:lang w:val="kk-KZ"/>
              </w:rPr>
            </w:pPr>
            <w:r w:rsidRPr="00320C0A">
              <w:rPr>
                <w:rFonts w:ascii="Times New Roman" w:hAnsi="Times New Roman" w:cs="Times New Roman"/>
                <w:sz w:val="24"/>
                <w:szCs w:val="24"/>
                <w:lang w:val="kk-KZ"/>
              </w:rPr>
              <w:t>1. Оқытудың белсенді әдістерін қолдану: TBL</w:t>
            </w:r>
          </w:p>
          <w:p w14:paraId="20DA1F25" w14:textId="55717D50" w:rsidR="006110D0" w:rsidRPr="00320C0A" w:rsidRDefault="006110D0" w:rsidP="006110D0">
            <w:pPr>
              <w:contextualSpacing/>
              <w:jc w:val="both"/>
              <w:rPr>
                <w:rFonts w:ascii="Times New Roman" w:hAnsi="Times New Roman" w:cs="Times New Roman"/>
                <w:sz w:val="24"/>
                <w:szCs w:val="24"/>
                <w:lang w:val="kk-KZ"/>
              </w:rPr>
            </w:pPr>
            <w:r w:rsidRPr="00320C0A">
              <w:rPr>
                <w:rFonts w:ascii="Times New Roman" w:hAnsi="Times New Roman" w:cs="Times New Roman"/>
                <w:sz w:val="24"/>
                <w:szCs w:val="24"/>
                <w:lang w:val="kk-KZ"/>
              </w:rPr>
              <w:t>2. Науқаспен жұмыс 20% кем емес</w:t>
            </w:r>
          </w:p>
          <w:p w14:paraId="12294378" w14:textId="44890E5E" w:rsidR="006110D0" w:rsidRPr="00320C0A" w:rsidRDefault="006110D0" w:rsidP="006110D0">
            <w:pPr>
              <w:contextualSpacing/>
              <w:jc w:val="both"/>
              <w:rPr>
                <w:rFonts w:ascii="Times New Roman" w:hAnsi="Times New Roman" w:cs="Times New Roman"/>
                <w:sz w:val="24"/>
                <w:szCs w:val="24"/>
                <w:lang w:val="kk-KZ"/>
              </w:rPr>
            </w:pPr>
            <w:r w:rsidRPr="00320C0A">
              <w:rPr>
                <w:rFonts w:ascii="Times New Roman" w:hAnsi="Times New Roman" w:cs="Times New Roman"/>
                <w:sz w:val="24"/>
                <w:szCs w:val="24"/>
                <w:lang w:val="kk-KZ"/>
              </w:rPr>
              <w:t>3. Симуляциялық орталықта жаттығу</w:t>
            </w:r>
          </w:p>
        </w:tc>
      </w:tr>
      <w:tr w:rsidR="006110D0" w:rsidRPr="00320C0A" w14:paraId="22F1C6A5" w14:textId="77777777" w:rsidTr="00A66EB6">
        <w:trPr>
          <w:gridAfter w:val="1"/>
          <w:wAfter w:w="111" w:type="dxa"/>
        </w:trPr>
        <w:tc>
          <w:tcPr>
            <w:tcW w:w="1146" w:type="dxa"/>
            <w:gridSpan w:val="2"/>
          </w:tcPr>
          <w:p w14:paraId="1460DDDC" w14:textId="305E720C"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4</w:t>
            </w:r>
          </w:p>
        </w:tc>
        <w:tc>
          <w:tcPr>
            <w:tcW w:w="3827" w:type="dxa"/>
            <w:gridSpan w:val="14"/>
          </w:tcPr>
          <w:p w14:paraId="6C1BF969" w14:textId="32F81195" w:rsidR="006110D0" w:rsidRPr="00320C0A" w:rsidRDefault="00AD4808" w:rsidP="00AD4808">
            <w:pPr>
              <w:tabs>
                <w:tab w:val="left" w:pos="1202"/>
              </w:tabs>
              <w:rPr>
                <w:rFonts w:ascii="Times New Roman" w:hAnsi="Times New Roman" w:cs="Times New Roman"/>
                <w:sz w:val="24"/>
                <w:szCs w:val="24"/>
              </w:rPr>
            </w:pPr>
            <w:r w:rsidRPr="00320C0A">
              <w:rPr>
                <w:rFonts w:ascii="Times New Roman" w:hAnsi="Times New Roman" w:cs="Times New Roman"/>
                <w:sz w:val="24"/>
                <w:szCs w:val="24"/>
                <w:lang w:val="kk-KZ"/>
              </w:rPr>
              <w:t>Бүйрек жеткіліксіздігі синдромы: бүйректің жедел зақымдануы</w:t>
            </w:r>
          </w:p>
        </w:tc>
        <w:tc>
          <w:tcPr>
            <w:tcW w:w="708" w:type="dxa"/>
            <w:gridSpan w:val="3"/>
          </w:tcPr>
          <w:p w14:paraId="27B085B6" w14:textId="5AF68D63"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6</w:t>
            </w:r>
          </w:p>
        </w:tc>
        <w:tc>
          <w:tcPr>
            <w:tcW w:w="4273" w:type="dxa"/>
            <w:gridSpan w:val="4"/>
          </w:tcPr>
          <w:p w14:paraId="24802C95" w14:textId="77777777" w:rsidR="006110D0" w:rsidRPr="00320C0A" w:rsidRDefault="006110D0" w:rsidP="006110D0">
            <w:pPr>
              <w:contextualSpacing/>
              <w:jc w:val="both"/>
              <w:rPr>
                <w:rFonts w:ascii="Times New Roman" w:hAnsi="Times New Roman" w:cs="Times New Roman"/>
                <w:sz w:val="24"/>
                <w:szCs w:val="24"/>
                <w:lang w:val="kk-KZ"/>
              </w:rPr>
            </w:pPr>
            <w:r w:rsidRPr="00320C0A">
              <w:rPr>
                <w:rFonts w:ascii="Times New Roman" w:hAnsi="Times New Roman" w:cs="Times New Roman"/>
                <w:sz w:val="24"/>
                <w:szCs w:val="24"/>
                <w:lang w:val="kk-KZ"/>
              </w:rPr>
              <w:t>Формативті бағалау:</w:t>
            </w:r>
          </w:p>
          <w:p w14:paraId="643B21E0" w14:textId="19C5EC0F" w:rsidR="006110D0" w:rsidRPr="00320C0A" w:rsidRDefault="006110D0" w:rsidP="006110D0">
            <w:pPr>
              <w:contextualSpacing/>
              <w:jc w:val="both"/>
              <w:rPr>
                <w:rFonts w:ascii="Times New Roman" w:hAnsi="Times New Roman" w:cs="Times New Roman"/>
                <w:sz w:val="24"/>
                <w:szCs w:val="24"/>
                <w:lang w:val="kk-KZ"/>
              </w:rPr>
            </w:pPr>
            <w:r w:rsidRPr="00320C0A">
              <w:rPr>
                <w:rFonts w:ascii="Times New Roman" w:hAnsi="Times New Roman" w:cs="Times New Roman"/>
                <w:sz w:val="24"/>
                <w:szCs w:val="24"/>
                <w:lang w:val="kk-KZ"/>
              </w:rPr>
              <w:t>1. Оқытудың белсенді әдістерін қолдану: TBL</w:t>
            </w:r>
          </w:p>
          <w:p w14:paraId="4B8F6EBB" w14:textId="4412C176" w:rsidR="006110D0" w:rsidRPr="00320C0A" w:rsidRDefault="006110D0" w:rsidP="006110D0">
            <w:pPr>
              <w:contextualSpacing/>
              <w:jc w:val="both"/>
              <w:rPr>
                <w:rFonts w:ascii="Times New Roman" w:hAnsi="Times New Roman" w:cs="Times New Roman"/>
                <w:sz w:val="24"/>
                <w:szCs w:val="24"/>
                <w:lang w:val="kk-KZ"/>
              </w:rPr>
            </w:pPr>
            <w:r w:rsidRPr="00320C0A">
              <w:rPr>
                <w:rFonts w:ascii="Times New Roman" w:hAnsi="Times New Roman" w:cs="Times New Roman"/>
                <w:sz w:val="24"/>
                <w:szCs w:val="24"/>
                <w:lang w:val="kk-KZ"/>
              </w:rPr>
              <w:t>2. Науқаспен жұмыс 20% кем емес</w:t>
            </w:r>
          </w:p>
          <w:p w14:paraId="3A0668DD" w14:textId="5897EC66" w:rsidR="006110D0" w:rsidRPr="00320C0A" w:rsidRDefault="006110D0" w:rsidP="006110D0">
            <w:pPr>
              <w:contextualSpacing/>
              <w:jc w:val="both"/>
              <w:rPr>
                <w:rFonts w:ascii="Times New Roman" w:hAnsi="Times New Roman" w:cs="Times New Roman"/>
                <w:sz w:val="24"/>
                <w:szCs w:val="24"/>
                <w:lang w:val="kk-KZ"/>
              </w:rPr>
            </w:pPr>
            <w:r w:rsidRPr="00320C0A">
              <w:rPr>
                <w:rFonts w:ascii="Times New Roman" w:hAnsi="Times New Roman" w:cs="Times New Roman"/>
                <w:sz w:val="24"/>
                <w:szCs w:val="24"/>
                <w:lang w:val="kk-KZ"/>
              </w:rPr>
              <w:t>3. Симуляциялық орталықта жаттығу</w:t>
            </w:r>
          </w:p>
        </w:tc>
      </w:tr>
      <w:tr w:rsidR="006110D0" w:rsidRPr="00320C0A" w14:paraId="3E477F0D" w14:textId="77777777" w:rsidTr="00A66EB6">
        <w:trPr>
          <w:gridAfter w:val="1"/>
          <w:wAfter w:w="111" w:type="dxa"/>
          <w:trHeight w:val="62"/>
        </w:trPr>
        <w:tc>
          <w:tcPr>
            <w:tcW w:w="1146" w:type="dxa"/>
            <w:gridSpan w:val="2"/>
          </w:tcPr>
          <w:p w14:paraId="6F5FE05A" w14:textId="4A96FE69" w:rsidR="006110D0" w:rsidRPr="00320C0A" w:rsidRDefault="006110D0" w:rsidP="006110D0">
            <w:pPr>
              <w:pStyle w:val="a5"/>
              <w:ind w:left="0"/>
              <w:rPr>
                <w:rFonts w:ascii="Times New Roman" w:hAnsi="Times New Roman" w:cs="Times New Roman"/>
                <w:sz w:val="24"/>
                <w:szCs w:val="24"/>
              </w:rPr>
            </w:pPr>
            <w:r w:rsidRPr="00320C0A">
              <w:rPr>
                <w:rFonts w:ascii="Times New Roman" w:hAnsi="Times New Roman" w:cs="Times New Roman"/>
                <w:b/>
                <w:bCs/>
                <w:sz w:val="24"/>
                <w:szCs w:val="24"/>
                <w:lang w:val="kk-KZ"/>
              </w:rPr>
              <w:lastRenderedPageBreak/>
              <w:t>Аралық бақылау 1</w:t>
            </w:r>
          </w:p>
        </w:tc>
        <w:tc>
          <w:tcPr>
            <w:tcW w:w="8808" w:type="dxa"/>
            <w:gridSpan w:val="21"/>
          </w:tcPr>
          <w:p w14:paraId="55B733C2" w14:textId="77777777"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lang w:val="kk-KZ"/>
              </w:rPr>
              <w:t>Қорытынды бағалау</w:t>
            </w:r>
            <w:r w:rsidRPr="00320C0A">
              <w:rPr>
                <w:rFonts w:ascii="Times New Roman" w:hAnsi="Times New Roman" w:cs="Times New Roman"/>
                <w:sz w:val="24"/>
                <w:szCs w:val="24"/>
              </w:rPr>
              <w:t>:</w:t>
            </w:r>
          </w:p>
          <w:p w14:paraId="70498CCA" w14:textId="77777777"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2 кезең:</w:t>
            </w:r>
          </w:p>
          <w:p w14:paraId="50AB1020" w14:textId="77777777"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1-</w:t>
            </w:r>
            <w:r w:rsidRPr="00320C0A">
              <w:rPr>
                <w:rFonts w:ascii="Times New Roman" w:hAnsi="Times New Roman" w:cs="Times New Roman"/>
                <w:sz w:val="24"/>
                <w:szCs w:val="24"/>
                <w:lang w:val="kk-KZ"/>
              </w:rPr>
              <w:t>кезең</w:t>
            </w:r>
            <w:r w:rsidRPr="00320C0A">
              <w:rPr>
                <w:rFonts w:ascii="Times New Roman" w:hAnsi="Times New Roman" w:cs="Times New Roman"/>
                <w:sz w:val="24"/>
                <w:szCs w:val="24"/>
              </w:rPr>
              <w:t xml:space="preserve"> – түсіну және қолдану үшін MCQ тестілеу - 40%</w:t>
            </w:r>
          </w:p>
          <w:p w14:paraId="58834052" w14:textId="4D968772"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2 кезең</w:t>
            </w:r>
            <w:r w:rsidRPr="00320C0A">
              <w:rPr>
                <w:rFonts w:ascii="Times New Roman" w:hAnsi="Times New Roman" w:cs="Times New Roman"/>
                <w:sz w:val="24"/>
                <w:szCs w:val="24"/>
                <w:lang w:val="kk-KZ"/>
              </w:rPr>
              <w:t xml:space="preserve"> </w:t>
            </w:r>
            <w:r w:rsidRPr="00320C0A">
              <w:rPr>
                <w:rFonts w:ascii="Times New Roman" w:hAnsi="Times New Roman" w:cs="Times New Roman"/>
                <w:sz w:val="24"/>
                <w:szCs w:val="24"/>
              </w:rPr>
              <w:t>–</w:t>
            </w:r>
            <w:r w:rsidRPr="00320C0A">
              <w:rPr>
                <w:rFonts w:ascii="Times New Roman" w:hAnsi="Times New Roman" w:cs="Times New Roman"/>
                <w:sz w:val="24"/>
                <w:szCs w:val="24"/>
                <w:lang w:val="kk-KZ"/>
              </w:rPr>
              <w:t xml:space="preserve"> мини клиникалық емтихан (</w:t>
            </w:r>
            <w:r w:rsidRPr="00320C0A">
              <w:rPr>
                <w:rFonts w:ascii="Times New Roman" w:hAnsi="Times New Roman" w:cs="Times New Roman"/>
                <w:sz w:val="24"/>
                <w:szCs w:val="24"/>
                <w:lang w:val="en-US"/>
              </w:rPr>
              <w:t>MiniCex</w:t>
            </w:r>
            <w:r w:rsidRPr="00320C0A">
              <w:rPr>
                <w:rFonts w:ascii="Times New Roman" w:hAnsi="Times New Roman" w:cs="Times New Roman"/>
                <w:sz w:val="24"/>
                <w:szCs w:val="24"/>
              </w:rPr>
              <w:t>) - 60%</w:t>
            </w:r>
          </w:p>
        </w:tc>
      </w:tr>
      <w:tr w:rsidR="006110D0" w:rsidRPr="00320C0A" w14:paraId="072B7FEF" w14:textId="77777777" w:rsidTr="00A66EB6">
        <w:trPr>
          <w:gridAfter w:val="1"/>
          <w:wAfter w:w="111" w:type="dxa"/>
          <w:trHeight w:val="62"/>
        </w:trPr>
        <w:tc>
          <w:tcPr>
            <w:tcW w:w="1146" w:type="dxa"/>
            <w:gridSpan w:val="2"/>
          </w:tcPr>
          <w:p w14:paraId="7C7FB40C" w14:textId="0A7C9EE4" w:rsidR="006110D0" w:rsidRPr="00320C0A" w:rsidRDefault="00AD4808" w:rsidP="006110D0">
            <w:pPr>
              <w:pStyle w:val="a5"/>
              <w:ind w:left="0"/>
              <w:rPr>
                <w:rFonts w:ascii="Times New Roman" w:hAnsi="Times New Roman" w:cs="Times New Roman"/>
                <w:sz w:val="24"/>
                <w:szCs w:val="24"/>
              </w:rPr>
            </w:pPr>
            <w:r w:rsidRPr="00320C0A">
              <w:rPr>
                <w:rFonts w:ascii="Times New Roman" w:hAnsi="Times New Roman" w:cs="Times New Roman"/>
                <w:sz w:val="24"/>
                <w:szCs w:val="24"/>
              </w:rPr>
              <w:t>5</w:t>
            </w:r>
          </w:p>
        </w:tc>
        <w:tc>
          <w:tcPr>
            <w:tcW w:w="3827" w:type="dxa"/>
            <w:gridSpan w:val="14"/>
          </w:tcPr>
          <w:p w14:paraId="4A2B3595" w14:textId="446D818B" w:rsidR="006110D0" w:rsidRPr="00320C0A" w:rsidRDefault="00AD4808"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Бүйрек жеткіліксіздігі синдромы: созылмалы бүйрек ауруы</w:t>
            </w:r>
          </w:p>
        </w:tc>
        <w:tc>
          <w:tcPr>
            <w:tcW w:w="708" w:type="dxa"/>
            <w:gridSpan w:val="3"/>
          </w:tcPr>
          <w:p w14:paraId="76B36D77" w14:textId="78F3BA27"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6</w:t>
            </w:r>
          </w:p>
        </w:tc>
        <w:tc>
          <w:tcPr>
            <w:tcW w:w="4273" w:type="dxa"/>
            <w:gridSpan w:val="4"/>
          </w:tcPr>
          <w:p w14:paraId="55367F35" w14:textId="77777777" w:rsidR="006110D0" w:rsidRPr="00320C0A" w:rsidRDefault="006110D0" w:rsidP="006110D0">
            <w:pPr>
              <w:contextualSpacing/>
              <w:jc w:val="both"/>
              <w:rPr>
                <w:rFonts w:ascii="Times New Roman" w:hAnsi="Times New Roman" w:cs="Times New Roman"/>
                <w:sz w:val="24"/>
                <w:szCs w:val="24"/>
                <w:lang w:val="kk-KZ"/>
              </w:rPr>
            </w:pPr>
            <w:r w:rsidRPr="00320C0A">
              <w:rPr>
                <w:rFonts w:ascii="Times New Roman" w:hAnsi="Times New Roman" w:cs="Times New Roman"/>
                <w:sz w:val="24"/>
                <w:szCs w:val="24"/>
                <w:lang w:val="kk-KZ"/>
              </w:rPr>
              <w:t>Формативті бағалау:</w:t>
            </w:r>
          </w:p>
          <w:p w14:paraId="26BAEC99" w14:textId="09F92063" w:rsidR="006110D0" w:rsidRPr="00320C0A" w:rsidRDefault="006110D0" w:rsidP="006110D0">
            <w:pPr>
              <w:contextualSpacing/>
              <w:jc w:val="both"/>
              <w:rPr>
                <w:rFonts w:ascii="Times New Roman" w:hAnsi="Times New Roman" w:cs="Times New Roman"/>
                <w:sz w:val="24"/>
                <w:szCs w:val="24"/>
                <w:lang w:val="kk-KZ"/>
              </w:rPr>
            </w:pPr>
            <w:r w:rsidRPr="00320C0A">
              <w:rPr>
                <w:rFonts w:ascii="Times New Roman" w:hAnsi="Times New Roman" w:cs="Times New Roman"/>
                <w:sz w:val="24"/>
                <w:szCs w:val="24"/>
                <w:lang w:val="kk-KZ"/>
              </w:rPr>
              <w:t>1. Оқытудың белсенді әдістерін қолдану: TBL</w:t>
            </w:r>
          </w:p>
          <w:p w14:paraId="6C1362FA" w14:textId="2D914276" w:rsidR="006110D0" w:rsidRPr="00320C0A" w:rsidRDefault="006110D0" w:rsidP="006110D0">
            <w:pPr>
              <w:contextualSpacing/>
              <w:jc w:val="both"/>
              <w:rPr>
                <w:rFonts w:ascii="Times New Roman" w:hAnsi="Times New Roman" w:cs="Times New Roman"/>
                <w:sz w:val="24"/>
                <w:szCs w:val="24"/>
                <w:lang w:val="kk-KZ"/>
              </w:rPr>
            </w:pPr>
            <w:r w:rsidRPr="00320C0A">
              <w:rPr>
                <w:rFonts w:ascii="Times New Roman" w:hAnsi="Times New Roman" w:cs="Times New Roman"/>
                <w:sz w:val="24"/>
                <w:szCs w:val="24"/>
                <w:lang w:val="kk-KZ"/>
              </w:rPr>
              <w:t>2. Науқаспен жұмыс 20% кем емес</w:t>
            </w:r>
          </w:p>
          <w:p w14:paraId="3EC8EFE8" w14:textId="77777777" w:rsidR="006110D0" w:rsidRPr="00320C0A" w:rsidRDefault="006110D0" w:rsidP="006110D0">
            <w:pPr>
              <w:contextualSpacing/>
              <w:jc w:val="both"/>
              <w:rPr>
                <w:rFonts w:ascii="Times New Roman" w:hAnsi="Times New Roman" w:cs="Times New Roman"/>
                <w:sz w:val="24"/>
                <w:szCs w:val="24"/>
                <w:lang w:val="kk-KZ"/>
              </w:rPr>
            </w:pPr>
            <w:r w:rsidRPr="00320C0A">
              <w:rPr>
                <w:rFonts w:ascii="Times New Roman" w:hAnsi="Times New Roman" w:cs="Times New Roman"/>
                <w:sz w:val="24"/>
                <w:szCs w:val="24"/>
                <w:lang w:val="kk-KZ"/>
              </w:rPr>
              <w:t xml:space="preserve">3. Симуляциялық орталықта жаттығу </w:t>
            </w:r>
          </w:p>
          <w:p w14:paraId="5C7B745A" w14:textId="28D02C0C" w:rsidR="006110D0" w:rsidRPr="00320C0A" w:rsidRDefault="006110D0" w:rsidP="006110D0">
            <w:pPr>
              <w:contextualSpacing/>
              <w:jc w:val="both"/>
              <w:rPr>
                <w:rFonts w:ascii="Times New Roman" w:hAnsi="Times New Roman" w:cs="Times New Roman"/>
                <w:sz w:val="24"/>
                <w:szCs w:val="24"/>
                <w:lang w:val="kk-KZ"/>
              </w:rPr>
            </w:pPr>
          </w:p>
        </w:tc>
      </w:tr>
      <w:tr w:rsidR="006110D0" w:rsidRPr="00320C0A" w14:paraId="360F66C3" w14:textId="77777777" w:rsidTr="00A66EB6">
        <w:trPr>
          <w:gridAfter w:val="1"/>
          <w:wAfter w:w="111" w:type="dxa"/>
          <w:trHeight w:val="1236"/>
        </w:trPr>
        <w:tc>
          <w:tcPr>
            <w:tcW w:w="1146" w:type="dxa"/>
            <w:gridSpan w:val="2"/>
          </w:tcPr>
          <w:p w14:paraId="564FBDB9" w14:textId="0F6E8C0E" w:rsidR="006110D0" w:rsidRPr="00320C0A" w:rsidRDefault="00AD4808" w:rsidP="006110D0">
            <w:pPr>
              <w:pStyle w:val="a5"/>
              <w:ind w:left="0"/>
              <w:rPr>
                <w:rFonts w:ascii="Times New Roman" w:hAnsi="Times New Roman" w:cs="Times New Roman"/>
                <w:sz w:val="24"/>
                <w:szCs w:val="24"/>
              </w:rPr>
            </w:pPr>
            <w:r w:rsidRPr="00320C0A">
              <w:rPr>
                <w:rFonts w:ascii="Times New Roman" w:hAnsi="Times New Roman" w:cs="Times New Roman"/>
                <w:sz w:val="24"/>
                <w:szCs w:val="24"/>
              </w:rPr>
              <w:t>6</w:t>
            </w:r>
          </w:p>
        </w:tc>
        <w:tc>
          <w:tcPr>
            <w:tcW w:w="3827" w:type="dxa"/>
            <w:gridSpan w:val="14"/>
          </w:tcPr>
          <w:p w14:paraId="44C813B0" w14:textId="7B7ACB0E" w:rsidR="006110D0" w:rsidRPr="00320C0A" w:rsidRDefault="00AD4808"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lang w:val="kk-KZ"/>
              </w:rPr>
              <w:t>Зәр шығару жолдарының инфекциясы. бүйректің тас ауруы</w:t>
            </w:r>
          </w:p>
        </w:tc>
        <w:tc>
          <w:tcPr>
            <w:tcW w:w="708" w:type="dxa"/>
            <w:gridSpan w:val="3"/>
          </w:tcPr>
          <w:p w14:paraId="4C2E3381" w14:textId="39395D69"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6</w:t>
            </w:r>
          </w:p>
        </w:tc>
        <w:tc>
          <w:tcPr>
            <w:tcW w:w="4273" w:type="dxa"/>
            <w:gridSpan w:val="4"/>
          </w:tcPr>
          <w:p w14:paraId="7F2E64C7" w14:textId="77777777" w:rsidR="006110D0" w:rsidRPr="00320C0A" w:rsidRDefault="006110D0" w:rsidP="006110D0">
            <w:pPr>
              <w:contextualSpacing/>
              <w:jc w:val="both"/>
              <w:rPr>
                <w:rFonts w:ascii="Times New Roman" w:hAnsi="Times New Roman" w:cs="Times New Roman"/>
                <w:sz w:val="24"/>
                <w:szCs w:val="24"/>
                <w:lang w:val="kk-KZ"/>
              </w:rPr>
            </w:pPr>
            <w:r w:rsidRPr="00320C0A">
              <w:rPr>
                <w:rFonts w:ascii="Times New Roman" w:hAnsi="Times New Roman" w:cs="Times New Roman"/>
                <w:sz w:val="24"/>
                <w:szCs w:val="24"/>
                <w:lang w:val="kk-KZ"/>
              </w:rPr>
              <w:t>Формативті бағалау:</w:t>
            </w:r>
          </w:p>
          <w:p w14:paraId="31DD30FD" w14:textId="355C1E34" w:rsidR="006110D0" w:rsidRPr="00320C0A" w:rsidRDefault="006110D0" w:rsidP="006110D0">
            <w:pPr>
              <w:contextualSpacing/>
              <w:jc w:val="both"/>
              <w:rPr>
                <w:rFonts w:ascii="Times New Roman" w:hAnsi="Times New Roman" w:cs="Times New Roman"/>
                <w:sz w:val="24"/>
                <w:szCs w:val="24"/>
                <w:lang w:val="kk-KZ"/>
              </w:rPr>
            </w:pPr>
            <w:r w:rsidRPr="00320C0A">
              <w:rPr>
                <w:rFonts w:ascii="Times New Roman" w:hAnsi="Times New Roman" w:cs="Times New Roman"/>
                <w:sz w:val="24"/>
                <w:szCs w:val="24"/>
                <w:lang w:val="kk-KZ"/>
              </w:rPr>
              <w:t>1. Оқытудың белсенді әдістерін қолдану: TBL</w:t>
            </w:r>
          </w:p>
          <w:p w14:paraId="0DAD15C8" w14:textId="4052EA22" w:rsidR="006110D0" w:rsidRPr="00320C0A" w:rsidRDefault="006110D0" w:rsidP="006110D0">
            <w:pPr>
              <w:contextualSpacing/>
              <w:jc w:val="both"/>
              <w:rPr>
                <w:rFonts w:ascii="Times New Roman" w:hAnsi="Times New Roman" w:cs="Times New Roman"/>
                <w:sz w:val="24"/>
                <w:szCs w:val="24"/>
                <w:lang w:val="kk-KZ"/>
              </w:rPr>
            </w:pPr>
            <w:r w:rsidRPr="00320C0A">
              <w:rPr>
                <w:rFonts w:ascii="Times New Roman" w:hAnsi="Times New Roman" w:cs="Times New Roman"/>
                <w:sz w:val="24"/>
                <w:szCs w:val="24"/>
                <w:lang w:val="kk-KZ"/>
              </w:rPr>
              <w:t>2. Науқаспен жұмыс 20% кем емес</w:t>
            </w:r>
          </w:p>
          <w:p w14:paraId="44295227" w14:textId="77777777" w:rsidR="006110D0" w:rsidRPr="00320C0A" w:rsidRDefault="006110D0" w:rsidP="006110D0">
            <w:pPr>
              <w:contextualSpacing/>
              <w:jc w:val="both"/>
              <w:rPr>
                <w:rFonts w:ascii="Times New Roman" w:hAnsi="Times New Roman" w:cs="Times New Roman"/>
                <w:sz w:val="24"/>
                <w:szCs w:val="24"/>
                <w:lang w:val="kk-KZ"/>
              </w:rPr>
            </w:pPr>
            <w:r w:rsidRPr="00320C0A">
              <w:rPr>
                <w:rFonts w:ascii="Times New Roman" w:hAnsi="Times New Roman" w:cs="Times New Roman"/>
                <w:sz w:val="24"/>
                <w:szCs w:val="24"/>
                <w:lang w:val="kk-KZ"/>
              </w:rPr>
              <w:t xml:space="preserve">3. Симуляциялық орталықта жаттығу </w:t>
            </w:r>
          </w:p>
          <w:p w14:paraId="237AB8C7" w14:textId="3DA85E17" w:rsidR="006110D0" w:rsidRPr="00320C0A" w:rsidRDefault="006110D0" w:rsidP="006110D0">
            <w:pPr>
              <w:contextualSpacing/>
              <w:jc w:val="both"/>
              <w:rPr>
                <w:rFonts w:ascii="Times New Roman" w:hAnsi="Times New Roman" w:cs="Times New Roman"/>
                <w:sz w:val="24"/>
                <w:szCs w:val="24"/>
                <w:lang w:val="kk-KZ"/>
              </w:rPr>
            </w:pPr>
          </w:p>
        </w:tc>
      </w:tr>
      <w:tr w:rsidR="006110D0" w:rsidRPr="00320C0A" w14:paraId="4D75433A" w14:textId="77777777" w:rsidTr="00A66EB6">
        <w:trPr>
          <w:gridAfter w:val="1"/>
          <w:wAfter w:w="111" w:type="dxa"/>
          <w:trHeight w:val="1236"/>
        </w:trPr>
        <w:tc>
          <w:tcPr>
            <w:tcW w:w="1146" w:type="dxa"/>
            <w:gridSpan w:val="2"/>
          </w:tcPr>
          <w:p w14:paraId="1A701A1D" w14:textId="7D529902" w:rsidR="006110D0" w:rsidRPr="00320C0A" w:rsidRDefault="00AD4808" w:rsidP="006110D0">
            <w:pPr>
              <w:pStyle w:val="a5"/>
              <w:ind w:left="0"/>
              <w:rPr>
                <w:rFonts w:ascii="Times New Roman" w:hAnsi="Times New Roman" w:cs="Times New Roman"/>
                <w:sz w:val="24"/>
                <w:szCs w:val="24"/>
              </w:rPr>
            </w:pPr>
            <w:r w:rsidRPr="00320C0A">
              <w:rPr>
                <w:rFonts w:ascii="Times New Roman" w:hAnsi="Times New Roman" w:cs="Times New Roman"/>
                <w:sz w:val="24"/>
                <w:szCs w:val="24"/>
              </w:rPr>
              <w:t>7</w:t>
            </w:r>
          </w:p>
        </w:tc>
        <w:tc>
          <w:tcPr>
            <w:tcW w:w="3827" w:type="dxa"/>
            <w:gridSpan w:val="14"/>
          </w:tcPr>
          <w:p w14:paraId="59A68D5F" w14:textId="1B19B208" w:rsidR="00AD4808" w:rsidRPr="00320C0A" w:rsidRDefault="00AD4808"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lang w:val="kk-KZ"/>
              </w:rPr>
              <w:t>Е</w:t>
            </w:r>
            <w:r w:rsidRPr="00320C0A">
              <w:rPr>
                <w:rFonts w:ascii="Times New Roman" w:hAnsi="Times New Roman" w:cs="Times New Roman"/>
                <w:sz w:val="24"/>
                <w:szCs w:val="24"/>
              </w:rPr>
              <w:t xml:space="preserve">рлердің </w:t>
            </w:r>
            <w:r w:rsidRPr="00320C0A">
              <w:rPr>
                <w:rFonts w:ascii="Times New Roman" w:hAnsi="Times New Roman" w:cs="Times New Roman"/>
                <w:sz w:val="24"/>
                <w:szCs w:val="24"/>
                <w:lang w:val="kk-KZ"/>
              </w:rPr>
              <w:t>репродуктивті</w:t>
            </w:r>
            <w:r w:rsidRPr="00320C0A">
              <w:rPr>
                <w:rFonts w:ascii="Times New Roman" w:hAnsi="Times New Roman" w:cs="Times New Roman"/>
                <w:sz w:val="24"/>
                <w:szCs w:val="24"/>
              </w:rPr>
              <w:t xml:space="preserve"> жүйесі</w:t>
            </w:r>
          </w:p>
          <w:p w14:paraId="7D000674" w14:textId="0504901F" w:rsidR="006110D0" w:rsidRPr="00320C0A" w:rsidRDefault="00AD4808" w:rsidP="00AD4808">
            <w:pPr>
              <w:tabs>
                <w:tab w:val="left" w:pos="2529"/>
              </w:tabs>
              <w:rPr>
                <w:rFonts w:ascii="Times New Roman" w:hAnsi="Times New Roman" w:cs="Times New Roman"/>
                <w:sz w:val="24"/>
                <w:szCs w:val="24"/>
              </w:rPr>
            </w:pPr>
            <w:r w:rsidRPr="00320C0A">
              <w:rPr>
                <w:rFonts w:ascii="Times New Roman" w:hAnsi="Times New Roman" w:cs="Times New Roman"/>
                <w:sz w:val="24"/>
                <w:szCs w:val="24"/>
              </w:rPr>
              <w:tab/>
            </w:r>
          </w:p>
        </w:tc>
        <w:tc>
          <w:tcPr>
            <w:tcW w:w="708" w:type="dxa"/>
            <w:gridSpan w:val="3"/>
          </w:tcPr>
          <w:p w14:paraId="658A503F" w14:textId="68C146B4"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6</w:t>
            </w:r>
          </w:p>
        </w:tc>
        <w:tc>
          <w:tcPr>
            <w:tcW w:w="4273" w:type="dxa"/>
            <w:gridSpan w:val="4"/>
          </w:tcPr>
          <w:p w14:paraId="6AFFED3E" w14:textId="77777777" w:rsidR="006110D0" w:rsidRPr="00320C0A" w:rsidRDefault="006110D0" w:rsidP="006110D0">
            <w:pPr>
              <w:contextualSpacing/>
              <w:jc w:val="both"/>
              <w:rPr>
                <w:rFonts w:ascii="Times New Roman" w:hAnsi="Times New Roman" w:cs="Times New Roman"/>
                <w:sz w:val="24"/>
                <w:szCs w:val="24"/>
                <w:lang w:val="kk-KZ"/>
              </w:rPr>
            </w:pPr>
            <w:r w:rsidRPr="00320C0A">
              <w:rPr>
                <w:rFonts w:ascii="Times New Roman" w:hAnsi="Times New Roman" w:cs="Times New Roman"/>
                <w:sz w:val="24"/>
                <w:szCs w:val="24"/>
                <w:lang w:val="kk-KZ"/>
              </w:rPr>
              <w:t>Формативті бағалау:</w:t>
            </w:r>
          </w:p>
          <w:p w14:paraId="773D4AD9" w14:textId="29FF7920" w:rsidR="006110D0" w:rsidRPr="00320C0A" w:rsidRDefault="006110D0" w:rsidP="006110D0">
            <w:pPr>
              <w:contextualSpacing/>
              <w:jc w:val="both"/>
              <w:rPr>
                <w:rFonts w:ascii="Times New Roman" w:hAnsi="Times New Roman" w:cs="Times New Roman"/>
                <w:sz w:val="24"/>
                <w:szCs w:val="24"/>
                <w:lang w:val="kk-KZ"/>
              </w:rPr>
            </w:pPr>
            <w:r w:rsidRPr="00320C0A">
              <w:rPr>
                <w:rFonts w:ascii="Times New Roman" w:hAnsi="Times New Roman" w:cs="Times New Roman"/>
                <w:sz w:val="24"/>
                <w:szCs w:val="24"/>
                <w:lang w:val="kk-KZ"/>
              </w:rPr>
              <w:t>1. Оқытудың белсенді әдістерін қолдану: TBL</w:t>
            </w:r>
          </w:p>
          <w:p w14:paraId="056D61A5" w14:textId="67E25329" w:rsidR="006110D0" w:rsidRPr="00320C0A" w:rsidRDefault="006110D0" w:rsidP="006110D0">
            <w:pPr>
              <w:contextualSpacing/>
              <w:jc w:val="both"/>
              <w:rPr>
                <w:rFonts w:ascii="Times New Roman" w:hAnsi="Times New Roman" w:cs="Times New Roman"/>
                <w:sz w:val="24"/>
                <w:szCs w:val="24"/>
                <w:lang w:val="kk-KZ"/>
              </w:rPr>
            </w:pPr>
            <w:r w:rsidRPr="00320C0A">
              <w:rPr>
                <w:rFonts w:ascii="Times New Roman" w:hAnsi="Times New Roman" w:cs="Times New Roman"/>
                <w:sz w:val="24"/>
                <w:szCs w:val="24"/>
                <w:lang w:val="kk-KZ"/>
              </w:rPr>
              <w:t>2. Науқаспен жұмыс 20% кем емес</w:t>
            </w:r>
          </w:p>
          <w:p w14:paraId="50479F54" w14:textId="77777777" w:rsidR="006110D0" w:rsidRPr="00320C0A" w:rsidRDefault="006110D0" w:rsidP="006110D0">
            <w:pPr>
              <w:contextualSpacing/>
              <w:jc w:val="both"/>
              <w:rPr>
                <w:rFonts w:ascii="Times New Roman" w:hAnsi="Times New Roman" w:cs="Times New Roman"/>
                <w:sz w:val="24"/>
                <w:szCs w:val="24"/>
                <w:lang w:val="kk-KZ"/>
              </w:rPr>
            </w:pPr>
            <w:r w:rsidRPr="00320C0A">
              <w:rPr>
                <w:rFonts w:ascii="Times New Roman" w:hAnsi="Times New Roman" w:cs="Times New Roman"/>
                <w:sz w:val="24"/>
                <w:szCs w:val="24"/>
                <w:lang w:val="kk-KZ"/>
              </w:rPr>
              <w:t xml:space="preserve">3. Симуляциялық орталықта жаттығу </w:t>
            </w:r>
          </w:p>
          <w:p w14:paraId="06357FD2" w14:textId="00417A5D" w:rsidR="006110D0" w:rsidRPr="00320C0A" w:rsidRDefault="006110D0" w:rsidP="006110D0">
            <w:pPr>
              <w:contextualSpacing/>
              <w:jc w:val="both"/>
              <w:rPr>
                <w:rFonts w:ascii="Times New Roman" w:hAnsi="Times New Roman" w:cs="Times New Roman"/>
                <w:sz w:val="24"/>
                <w:szCs w:val="24"/>
                <w:lang w:val="kk-KZ"/>
              </w:rPr>
            </w:pPr>
          </w:p>
        </w:tc>
      </w:tr>
      <w:tr w:rsidR="006110D0" w:rsidRPr="00320C0A" w14:paraId="557D2953" w14:textId="77777777" w:rsidTr="00AD4808">
        <w:trPr>
          <w:gridAfter w:val="1"/>
          <w:wAfter w:w="111" w:type="dxa"/>
          <w:trHeight w:val="1849"/>
        </w:trPr>
        <w:tc>
          <w:tcPr>
            <w:tcW w:w="1146" w:type="dxa"/>
            <w:gridSpan w:val="2"/>
          </w:tcPr>
          <w:p w14:paraId="282D1EC5" w14:textId="7A99534C" w:rsidR="006110D0" w:rsidRPr="00320C0A" w:rsidRDefault="00AD4808" w:rsidP="006110D0">
            <w:pPr>
              <w:pStyle w:val="a5"/>
              <w:ind w:left="0"/>
              <w:rPr>
                <w:rFonts w:ascii="Times New Roman" w:hAnsi="Times New Roman" w:cs="Times New Roman"/>
                <w:sz w:val="24"/>
                <w:szCs w:val="24"/>
              </w:rPr>
            </w:pPr>
            <w:r w:rsidRPr="00320C0A">
              <w:rPr>
                <w:rFonts w:ascii="Times New Roman" w:hAnsi="Times New Roman" w:cs="Times New Roman"/>
                <w:sz w:val="24"/>
                <w:szCs w:val="24"/>
              </w:rPr>
              <w:t>8</w:t>
            </w:r>
          </w:p>
        </w:tc>
        <w:tc>
          <w:tcPr>
            <w:tcW w:w="3827" w:type="dxa"/>
            <w:gridSpan w:val="14"/>
          </w:tcPr>
          <w:p w14:paraId="66024075" w14:textId="723F086F" w:rsidR="006110D0" w:rsidRPr="00320C0A" w:rsidRDefault="00AD4808"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Жүкті әйелдерде нефрологиялық аспектілері</w:t>
            </w:r>
          </w:p>
        </w:tc>
        <w:tc>
          <w:tcPr>
            <w:tcW w:w="708" w:type="dxa"/>
            <w:gridSpan w:val="3"/>
          </w:tcPr>
          <w:p w14:paraId="7F6FC0FC" w14:textId="59C2651E"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6</w:t>
            </w:r>
          </w:p>
        </w:tc>
        <w:tc>
          <w:tcPr>
            <w:tcW w:w="4273" w:type="dxa"/>
            <w:gridSpan w:val="4"/>
          </w:tcPr>
          <w:p w14:paraId="62E465B4" w14:textId="77777777"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Формативті бағалау:</w:t>
            </w:r>
          </w:p>
          <w:p w14:paraId="6F1E9E9A" w14:textId="48D677FF"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1. Оқытудың белсенді әдістерін қолдану: TBL</w:t>
            </w:r>
          </w:p>
          <w:p w14:paraId="04B76F96" w14:textId="5BD97FA2" w:rsidR="006110D0" w:rsidRPr="00320C0A" w:rsidRDefault="006110D0" w:rsidP="006110D0">
            <w:pPr>
              <w:contextualSpacing/>
              <w:jc w:val="both"/>
              <w:rPr>
                <w:rFonts w:ascii="Times New Roman" w:hAnsi="Times New Roman" w:cs="Times New Roman"/>
                <w:sz w:val="24"/>
                <w:szCs w:val="24"/>
                <w:lang w:val="kk-KZ"/>
              </w:rPr>
            </w:pPr>
            <w:r w:rsidRPr="00320C0A">
              <w:rPr>
                <w:rFonts w:ascii="Times New Roman" w:hAnsi="Times New Roman" w:cs="Times New Roman"/>
                <w:sz w:val="24"/>
                <w:szCs w:val="24"/>
              </w:rPr>
              <w:t>2. Науқаспен жұмыс</w:t>
            </w:r>
            <w:r w:rsidRPr="00320C0A">
              <w:rPr>
                <w:rFonts w:ascii="Times New Roman" w:hAnsi="Times New Roman" w:cs="Times New Roman"/>
                <w:sz w:val="24"/>
                <w:szCs w:val="24"/>
                <w:lang w:val="kk-KZ"/>
              </w:rPr>
              <w:t xml:space="preserve"> </w:t>
            </w:r>
            <w:r w:rsidRPr="00320C0A">
              <w:rPr>
                <w:rFonts w:ascii="Times New Roman" w:hAnsi="Times New Roman" w:cs="Times New Roman"/>
                <w:sz w:val="24"/>
                <w:szCs w:val="24"/>
              </w:rPr>
              <w:t>20%</w:t>
            </w:r>
            <w:r w:rsidRPr="00320C0A">
              <w:rPr>
                <w:rFonts w:ascii="Times New Roman" w:hAnsi="Times New Roman" w:cs="Times New Roman"/>
                <w:sz w:val="24"/>
                <w:szCs w:val="24"/>
                <w:lang w:val="kk-KZ"/>
              </w:rPr>
              <w:t xml:space="preserve"> кем емес</w:t>
            </w:r>
          </w:p>
          <w:p w14:paraId="7D4B86BE" w14:textId="0C4087DD"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 xml:space="preserve">3. </w:t>
            </w:r>
            <w:r w:rsidRPr="00320C0A">
              <w:rPr>
                <w:rFonts w:ascii="Times New Roman" w:hAnsi="Times New Roman" w:cs="Times New Roman"/>
                <w:sz w:val="24"/>
                <w:szCs w:val="24"/>
                <w:lang w:val="kk-KZ"/>
              </w:rPr>
              <w:t>Клиникалық науқастарды қарауға қатысу (Clinical rounds)</w:t>
            </w:r>
          </w:p>
        </w:tc>
      </w:tr>
      <w:tr w:rsidR="006110D0" w:rsidRPr="00320C0A" w14:paraId="008978D1" w14:textId="77777777" w:rsidTr="00A66EB6">
        <w:trPr>
          <w:gridAfter w:val="3"/>
          <w:wAfter w:w="132" w:type="dxa"/>
        </w:trPr>
        <w:tc>
          <w:tcPr>
            <w:tcW w:w="2565" w:type="dxa"/>
            <w:gridSpan w:val="7"/>
          </w:tcPr>
          <w:p w14:paraId="5550A6FD" w14:textId="77502874" w:rsidR="006110D0" w:rsidRPr="00320C0A" w:rsidRDefault="006110D0" w:rsidP="006110D0">
            <w:pPr>
              <w:contextualSpacing/>
              <w:jc w:val="both"/>
              <w:rPr>
                <w:rFonts w:ascii="Times New Roman" w:hAnsi="Times New Roman" w:cs="Times New Roman"/>
                <w:iCs/>
                <w:sz w:val="24"/>
                <w:szCs w:val="24"/>
              </w:rPr>
            </w:pPr>
            <w:r w:rsidRPr="00320C0A">
              <w:rPr>
                <w:rFonts w:ascii="Times New Roman" w:hAnsi="Times New Roman" w:cs="Times New Roman"/>
                <w:b/>
                <w:bCs/>
                <w:sz w:val="24"/>
                <w:szCs w:val="24"/>
                <w:lang w:val="kk-KZ"/>
              </w:rPr>
              <w:t>Аралық бақылау 1</w:t>
            </w:r>
          </w:p>
        </w:tc>
        <w:tc>
          <w:tcPr>
            <w:tcW w:w="7368" w:type="dxa"/>
            <w:gridSpan w:val="14"/>
          </w:tcPr>
          <w:p w14:paraId="2BF5FA68" w14:textId="77777777"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lang w:val="kk-KZ"/>
              </w:rPr>
              <w:t>Қорытынды бағалау</w:t>
            </w:r>
            <w:r w:rsidRPr="00320C0A">
              <w:rPr>
                <w:rFonts w:ascii="Times New Roman" w:hAnsi="Times New Roman" w:cs="Times New Roman"/>
                <w:sz w:val="24"/>
                <w:szCs w:val="24"/>
              </w:rPr>
              <w:t>:</w:t>
            </w:r>
          </w:p>
          <w:p w14:paraId="16942BF8" w14:textId="77777777"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2 кезең:</w:t>
            </w:r>
          </w:p>
          <w:p w14:paraId="4D6787CF" w14:textId="77777777"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1-</w:t>
            </w:r>
            <w:r w:rsidRPr="00320C0A">
              <w:rPr>
                <w:rFonts w:ascii="Times New Roman" w:hAnsi="Times New Roman" w:cs="Times New Roman"/>
                <w:sz w:val="24"/>
                <w:szCs w:val="24"/>
                <w:lang w:val="kk-KZ"/>
              </w:rPr>
              <w:t>кезең</w:t>
            </w:r>
            <w:r w:rsidRPr="00320C0A">
              <w:rPr>
                <w:rFonts w:ascii="Times New Roman" w:hAnsi="Times New Roman" w:cs="Times New Roman"/>
                <w:sz w:val="24"/>
                <w:szCs w:val="24"/>
              </w:rPr>
              <w:t xml:space="preserve"> – түсіну және қолдану үшін MCQ тестілеу - 40%</w:t>
            </w:r>
          </w:p>
          <w:p w14:paraId="6FC55637" w14:textId="17D1EB51"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2 кезең</w:t>
            </w:r>
            <w:r w:rsidRPr="00320C0A">
              <w:rPr>
                <w:rFonts w:ascii="Times New Roman" w:hAnsi="Times New Roman" w:cs="Times New Roman"/>
                <w:sz w:val="24"/>
                <w:szCs w:val="24"/>
                <w:lang w:val="kk-KZ"/>
              </w:rPr>
              <w:t xml:space="preserve"> </w:t>
            </w:r>
            <w:r w:rsidRPr="00320C0A">
              <w:rPr>
                <w:rFonts w:ascii="Times New Roman" w:hAnsi="Times New Roman" w:cs="Times New Roman"/>
                <w:sz w:val="24"/>
                <w:szCs w:val="24"/>
              </w:rPr>
              <w:t>–</w:t>
            </w:r>
            <w:r w:rsidRPr="00320C0A">
              <w:rPr>
                <w:rFonts w:ascii="Times New Roman" w:hAnsi="Times New Roman" w:cs="Times New Roman"/>
                <w:sz w:val="24"/>
                <w:szCs w:val="24"/>
                <w:lang w:val="kk-KZ"/>
              </w:rPr>
              <w:t xml:space="preserve"> мини клиникалық емтихан (</w:t>
            </w:r>
            <w:r w:rsidRPr="00320C0A">
              <w:rPr>
                <w:rFonts w:ascii="Times New Roman" w:hAnsi="Times New Roman" w:cs="Times New Roman"/>
                <w:sz w:val="24"/>
                <w:szCs w:val="24"/>
                <w:lang w:val="en-US"/>
              </w:rPr>
              <w:t>MiniCex</w:t>
            </w:r>
            <w:r w:rsidRPr="00320C0A">
              <w:rPr>
                <w:rFonts w:ascii="Times New Roman" w:hAnsi="Times New Roman" w:cs="Times New Roman"/>
                <w:sz w:val="24"/>
                <w:szCs w:val="24"/>
              </w:rPr>
              <w:t>) - 60%</w:t>
            </w:r>
          </w:p>
        </w:tc>
      </w:tr>
      <w:tr w:rsidR="006110D0" w:rsidRPr="00320C0A" w14:paraId="1D758793" w14:textId="77777777" w:rsidTr="00A66EB6">
        <w:trPr>
          <w:gridAfter w:val="3"/>
          <w:wAfter w:w="132" w:type="dxa"/>
        </w:trPr>
        <w:tc>
          <w:tcPr>
            <w:tcW w:w="2565" w:type="dxa"/>
            <w:gridSpan w:val="7"/>
          </w:tcPr>
          <w:p w14:paraId="11629457" w14:textId="684A66D6" w:rsidR="006110D0" w:rsidRPr="00320C0A" w:rsidRDefault="006110D0" w:rsidP="006110D0">
            <w:pPr>
              <w:contextualSpacing/>
              <w:jc w:val="both"/>
              <w:rPr>
                <w:rFonts w:ascii="Times New Roman" w:hAnsi="Times New Roman" w:cs="Times New Roman"/>
                <w:b/>
                <w:bCs/>
                <w:sz w:val="24"/>
                <w:szCs w:val="24"/>
              </w:rPr>
            </w:pPr>
            <w:r w:rsidRPr="00320C0A">
              <w:rPr>
                <w:rFonts w:ascii="Times New Roman" w:hAnsi="Times New Roman" w:cs="Times New Roman"/>
                <w:b/>
                <w:bCs/>
                <w:sz w:val="24"/>
                <w:szCs w:val="24"/>
                <w:lang w:val="kk-KZ"/>
              </w:rPr>
              <w:t>Қорытынды бақылау</w:t>
            </w:r>
            <w:r w:rsidRPr="00320C0A">
              <w:rPr>
                <w:rFonts w:ascii="Times New Roman" w:hAnsi="Times New Roman" w:cs="Times New Roman"/>
                <w:b/>
                <w:bCs/>
                <w:sz w:val="24"/>
                <w:szCs w:val="24"/>
              </w:rPr>
              <w:t xml:space="preserve"> (экзамен)</w:t>
            </w:r>
          </w:p>
        </w:tc>
        <w:tc>
          <w:tcPr>
            <w:tcW w:w="7368" w:type="dxa"/>
            <w:gridSpan w:val="14"/>
          </w:tcPr>
          <w:p w14:paraId="1281131A" w14:textId="77777777"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lang w:val="kk-KZ"/>
              </w:rPr>
              <w:t>Қорытынды бағалау</w:t>
            </w:r>
            <w:r w:rsidRPr="00320C0A">
              <w:rPr>
                <w:rFonts w:ascii="Times New Roman" w:hAnsi="Times New Roman" w:cs="Times New Roman"/>
                <w:sz w:val="24"/>
                <w:szCs w:val="24"/>
              </w:rPr>
              <w:t>:</w:t>
            </w:r>
          </w:p>
          <w:p w14:paraId="7CC6804B" w14:textId="77777777"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2 кезең:</w:t>
            </w:r>
          </w:p>
          <w:p w14:paraId="6634B1C2" w14:textId="77777777"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1-</w:t>
            </w:r>
            <w:r w:rsidRPr="00320C0A">
              <w:rPr>
                <w:rFonts w:ascii="Times New Roman" w:hAnsi="Times New Roman" w:cs="Times New Roman"/>
                <w:sz w:val="24"/>
                <w:szCs w:val="24"/>
                <w:lang w:val="kk-KZ"/>
              </w:rPr>
              <w:t xml:space="preserve"> кезең</w:t>
            </w:r>
            <w:r w:rsidRPr="00320C0A">
              <w:rPr>
                <w:rFonts w:ascii="Times New Roman" w:hAnsi="Times New Roman" w:cs="Times New Roman"/>
                <w:sz w:val="24"/>
                <w:szCs w:val="24"/>
              </w:rPr>
              <w:t xml:space="preserve"> – Түсіну және қолдану үшін MCQ тестілеу - 40%</w:t>
            </w:r>
          </w:p>
          <w:p w14:paraId="0DE175EC" w14:textId="0E944AB4" w:rsidR="006110D0" w:rsidRPr="00320C0A" w:rsidRDefault="006110D0" w:rsidP="006110D0">
            <w:pPr>
              <w:contextualSpacing/>
              <w:jc w:val="both"/>
              <w:rPr>
                <w:rFonts w:ascii="Times New Roman" w:hAnsi="Times New Roman" w:cs="Times New Roman"/>
                <w:b/>
                <w:bCs/>
                <w:sz w:val="24"/>
                <w:szCs w:val="24"/>
              </w:rPr>
            </w:pPr>
            <w:r w:rsidRPr="00320C0A">
              <w:rPr>
                <w:rFonts w:ascii="Times New Roman" w:hAnsi="Times New Roman" w:cs="Times New Roman"/>
                <w:sz w:val="24"/>
                <w:szCs w:val="24"/>
              </w:rPr>
              <w:t>2-</w:t>
            </w:r>
            <w:r w:rsidRPr="00320C0A">
              <w:rPr>
                <w:rFonts w:ascii="Times New Roman" w:hAnsi="Times New Roman" w:cs="Times New Roman"/>
                <w:sz w:val="24"/>
                <w:szCs w:val="24"/>
                <w:lang w:val="kk-KZ"/>
              </w:rPr>
              <w:t xml:space="preserve">кезең </w:t>
            </w:r>
            <w:r w:rsidRPr="00320C0A">
              <w:rPr>
                <w:rFonts w:ascii="Times New Roman" w:hAnsi="Times New Roman" w:cs="Times New Roman"/>
                <w:sz w:val="24"/>
                <w:szCs w:val="24"/>
              </w:rPr>
              <w:t>–</w:t>
            </w:r>
            <w:r w:rsidRPr="00320C0A">
              <w:rPr>
                <w:rFonts w:ascii="Times New Roman" w:hAnsi="Times New Roman" w:cs="Times New Roman"/>
                <w:sz w:val="24"/>
                <w:szCs w:val="24"/>
                <w:lang w:val="kk-KZ"/>
              </w:rPr>
              <w:t xml:space="preserve"> ОСКЕ</w:t>
            </w:r>
            <w:r w:rsidRPr="00320C0A">
              <w:rPr>
                <w:rFonts w:ascii="Times New Roman" w:hAnsi="Times New Roman" w:cs="Times New Roman"/>
                <w:sz w:val="24"/>
                <w:szCs w:val="24"/>
              </w:rPr>
              <w:t xml:space="preserve">  </w:t>
            </w:r>
            <w:r w:rsidRPr="00320C0A">
              <w:rPr>
                <w:rFonts w:ascii="Times New Roman" w:hAnsi="Times New Roman" w:cs="Times New Roman"/>
                <w:sz w:val="24"/>
                <w:szCs w:val="24"/>
                <w:lang w:val="kk-KZ"/>
              </w:rPr>
              <w:t>М</w:t>
            </w:r>
            <w:r w:rsidRPr="00320C0A">
              <w:rPr>
                <w:rFonts w:ascii="Times New Roman" w:hAnsi="Times New Roman" w:cs="Times New Roman"/>
                <w:sz w:val="24"/>
                <w:szCs w:val="24"/>
              </w:rPr>
              <w:t>П - 60%</w:t>
            </w:r>
          </w:p>
        </w:tc>
      </w:tr>
      <w:tr w:rsidR="006110D0" w:rsidRPr="00320C0A" w14:paraId="65853A7A" w14:textId="77777777" w:rsidTr="00A66EB6">
        <w:trPr>
          <w:gridAfter w:val="1"/>
          <w:wAfter w:w="111" w:type="dxa"/>
        </w:trPr>
        <w:tc>
          <w:tcPr>
            <w:tcW w:w="7117" w:type="dxa"/>
            <w:gridSpan w:val="20"/>
          </w:tcPr>
          <w:p w14:paraId="0712519F" w14:textId="7D44B9A9" w:rsidR="006110D0" w:rsidRPr="00320C0A" w:rsidRDefault="006110D0" w:rsidP="006110D0">
            <w:pPr>
              <w:contextualSpacing/>
              <w:jc w:val="both"/>
              <w:rPr>
                <w:rFonts w:ascii="Times New Roman" w:hAnsi="Times New Roman" w:cs="Times New Roman"/>
                <w:b/>
                <w:bCs/>
                <w:sz w:val="24"/>
                <w:szCs w:val="24"/>
                <w:lang w:val="kk-KZ"/>
              </w:rPr>
            </w:pPr>
            <w:r w:rsidRPr="00320C0A">
              <w:rPr>
                <w:rFonts w:ascii="Times New Roman" w:hAnsi="Times New Roman" w:cs="Times New Roman"/>
                <w:b/>
                <w:bCs/>
                <w:sz w:val="24"/>
                <w:szCs w:val="24"/>
                <w:lang w:val="kk-KZ"/>
              </w:rPr>
              <w:t>Барлығы</w:t>
            </w:r>
          </w:p>
        </w:tc>
        <w:tc>
          <w:tcPr>
            <w:tcW w:w="2837" w:type="dxa"/>
            <w:gridSpan w:val="3"/>
          </w:tcPr>
          <w:p w14:paraId="64D1F3DC" w14:textId="70690B5C" w:rsidR="006110D0" w:rsidRPr="00320C0A" w:rsidRDefault="006110D0" w:rsidP="006110D0">
            <w:pPr>
              <w:contextualSpacing/>
              <w:jc w:val="both"/>
              <w:rPr>
                <w:rFonts w:ascii="Times New Roman" w:hAnsi="Times New Roman" w:cs="Times New Roman"/>
                <w:b/>
                <w:bCs/>
                <w:sz w:val="24"/>
                <w:szCs w:val="24"/>
              </w:rPr>
            </w:pPr>
            <w:r w:rsidRPr="00320C0A">
              <w:rPr>
                <w:rFonts w:ascii="Times New Roman" w:hAnsi="Times New Roman" w:cs="Times New Roman"/>
                <w:b/>
                <w:bCs/>
                <w:sz w:val="24"/>
                <w:szCs w:val="24"/>
              </w:rPr>
              <w:t>100</w:t>
            </w:r>
          </w:p>
        </w:tc>
      </w:tr>
      <w:tr w:rsidR="006110D0" w:rsidRPr="00320C0A" w14:paraId="1D767558" w14:textId="77777777" w:rsidTr="00A66EB6">
        <w:trPr>
          <w:gridAfter w:val="1"/>
          <w:wAfter w:w="111" w:type="dxa"/>
        </w:trPr>
        <w:tc>
          <w:tcPr>
            <w:tcW w:w="1146" w:type="dxa"/>
            <w:gridSpan w:val="2"/>
            <w:shd w:val="clear" w:color="auto" w:fill="DEEAF6" w:themeFill="accent5" w:themeFillTint="33"/>
          </w:tcPr>
          <w:p w14:paraId="0CCD2483" w14:textId="3D6EEBB1" w:rsidR="006110D0" w:rsidRPr="00320C0A" w:rsidRDefault="006110D0" w:rsidP="006110D0">
            <w:pPr>
              <w:contextualSpacing/>
              <w:jc w:val="both"/>
              <w:rPr>
                <w:rFonts w:ascii="Times New Roman" w:hAnsi="Times New Roman" w:cs="Times New Roman"/>
                <w:b/>
                <w:bCs/>
                <w:sz w:val="24"/>
                <w:szCs w:val="24"/>
              </w:rPr>
            </w:pPr>
            <w:r w:rsidRPr="00320C0A">
              <w:rPr>
                <w:rFonts w:ascii="Times New Roman" w:hAnsi="Times New Roman" w:cs="Times New Roman"/>
                <w:b/>
                <w:bCs/>
                <w:sz w:val="24"/>
                <w:szCs w:val="24"/>
              </w:rPr>
              <w:t xml:space="preserve">9. </w:t>
            </w:r>
          </w:p>
        </w:tc>
        <w:tc>
          <w:tcPr>
            <w:tcW w:w="8808" w:type="dxa"/>
            <w:gridSpan w:val="21"/>
            <w:shd w:val="clear" w:color="auto" w:fill="DEEAF6" w:themeFill="accent5" w:themeFillTint="33"/>
          </w:tcPr>
          <w:p w14:paraId="26D73062" w14:textId="77777777" w:rsidR="006110D0" w:rsidRPr="00320C0A" w:rsidRDefault="006110D0" w:rsidP="006110D0">
            <w:pPr>
              <w:contextualSpacing/>
              <w:jc w:val="both"/>
              <w:rPr>
                <w:rFonts w:ascii="Times New Roman" w:hAnsi="Times New Roman" w:cs="Times New Roman"/>
                <w:b/>
                <w:bCs/>
                <w:sz w:val="24"/>
                <w:szCs w:val="24"/>
              </w:rPr>
            </w:pPr>
            <w:r w:rsidRPr="00320C0A">
              <w:rPr>
                <w:rFonts w:ascii="Times New Roman" w:hAnsi="Times New Roman" w:cs="Times New Roman"/>
                <w:b/>
                <w:bCs/>
                <w:sz w:val="24"/>
                <w:szCs w:val="24"/>
              </w:rPr>
              <w:t>Пән бойынша оқыту әдістері</w:t>
            </w:r>
          </w:p>
          <w:p w14:paraId="2867EBCE" w14:textId="77777777" w:rsidR="006110D0" w:rsidRPr="00320C0A" w:rsidRDefault="006110D0" w:rsidP="006110D0">
            <w:pPr>
              <w:contextualSpacing/>
              <w:jc w:val="both"/>
              <w:rPr>
                <w:rFonts w:ascii="Times New Roman" w:hAnsi="Times New Roman" w:cs="Times New Roman"/>
                <w:bCs/>
                <w:sz w:val="24"/>
                <w:szCs w:val="24"/>
              </w:rPr>
            </w:pPr>
            <w:r w:rsidRPr="00320C0A">
              <w:rPr>
                <w:rFonts w:ascii="Times New Roman" w:hAnsi="Times New Roman" w:cs="Times New Roman"/>
                <w:bCs/>
                <w:sz w:val="24"/>
                <w:szCs w:val="24"/>
              </w:rPr>
              <w:t>(оқытуда қолданылатын оқу және оқыту тәсілдерін қысқаша сипаттаңыз)</w:t>
            </w:r>
          </w:p>
          <w:p w14:paraId="34FE5E5A" w14:textId="35CE0D43"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bCs/>
                <w:sz w:val="24"/>
                <w:szCs w:val="24"/>
              </w:rPr>
              <w:t>Оқытудың белсенді әдістерін қолдану: TBL, CBL</w:t>
            </w:r>
          </w:p>
        </w:tc>
      </w:tr>
      <w:tr w:rsidR="006110D0" w:rsidRPr="00320C0A" w14:paraId="04D0FC3B" w14:textId="77777777" w:rsidTr="00A66EB6">
        <w:trPr>
          <w:gridAfter w:val="1"/>
          <w:wAfter w:w="111" w:type="dxa"/>
          <w:trHeight w:val="150"/>
        </w:trPr>
        <w:tc>
          <w:tcPr>
            <w:tcW w:w="1146" w:type="dxa"/>
            <w:gridSpan w:val="2"/>
          </w:tcPr>
          <w:p w14:paraId="06C7B04E" w14:textId="4A3441DD"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1</w:t>
            </w:r>
          </w:p>
        </w:tc>
        <w:tc>
          <w:tcPr>
            <w:tcW w:w="8808" w:type="dxa"/>
            <w:gridSpan w:val="21"/>
          </w:tcPr>
          <w:p w14:paraId="0447C1E6" w14:textId="7F7AE3F0" w:rsidR="006110D0" w:rsidRPr="00320C0A" w:rsidRDefault="006110D0" w:rsidP="006110D0">
            <w:pPr>
              <w:contextualSpacing/>
              <w:jc w:val="both"/>
              <w:rPr>
                <w:rFonts w:ascii="Times New Roman" w:hAnsi="Times New Roman" w:cs="Times New Roman"/>
                <w:sz w:val="24"/>
                <w:szCs w:val="24"/>
                <w:lang w:val="en-US"/>
              </w:rPr>
            </w:pPr>
            <w:r w:rsidRPr="00320C0A">
              <w:rPr>
                <w:rFonts w:ascii="Times New Roman" w:hAnsi="Times New Roman" w:cs="Times New Roman"/>
                <w:b/>
                <w:bCs/>
                <w:sz w:val="24"/>
                <w:szCs w:val="24"/>
              </w:rPr>
              <w:t>Формативті</w:t>
            </w:r>
            <w:r w:rsidRPr="00320C0A">
              <w:rPr>
                <w:rFonts w:ascii="Times New Roman" w:hAnsi="Times New Roman" w:cs="Times New Roman"/>
                <w:b/>
                <w:bCs/>
                <w:sz w:val="24"/>
                <w:szCs w:val="24"/>
                <w:lang w:val="en-US"/>
              </w:rPr>
              <w:t xml:space="preserve"> </w:t>
            </w:r>
            <w:r w:rsidRPr="00320C0A">
              <w:rPr>
                <w:rFonts w:ascii="Times New Roman" w:hAnsi="Times New Roman" w:cs="Times New Roman"/>
                <w:b/>
                <w:bCs/>
                <w:sz w:val="24"/>
                <w:szCs w:val="24"/>
              </w:rPr>
              <w:t>бағалау</w:t>
            </w:r>
            <w:r w:rsidRPr="00320C0A">
              <w:rPr>
                <w:rFonts w:ascii="Times New Roman" w:hAnsi="Times New Roman" w:cs="Times New Roman"/>
                <w:b/>
                <w:bCs/>
                <w:sz w:val="24"/>
                <w:szCs w:val="24"/>
                <w:lang w:val="en-US"/>
              </w:rPr>
              <w:t xml:space="preserve"> </w:t>
            </w:r>
            <w:r w:rsidRPr="00320C0A">
              <w:rPr>
                <w:rFonts w:ascii="Times New Roman" w:hAnsi="Times New Roman" w:cs="Times New Roman"/>
                <w:b/>
                <w:bCs/>
                <w:sz w:val="24"/>
                <w:szCs w:val="24"/>
              </w:rPr>
              <w:t>әдістері</w:t>
            </w:r>
            <w:r w:rsidRPr="00320C0A">
              <w:rPr>
                <w:rFonts w:ascii="Times New Roman" w:hAnsi="Times New Roman" w:cs="Times New Roman"/>
                <w:b/>
                <w:bCs/>
                <w:sz w:val="24"/>
                <w:szCs w:val="24"/>
                <w:lang w:val="en-US"/>
              </w:rPr>
              <w:t>:</w:t>
            </w:r>
            <w:r w:rsidRPr="00320C0A">
              <w:rPr>
                <w:rFonts w:ascii="Times New Roman" w:hAnsi="Times New Roman" w:cs="Times New Roman"/>
                <w:sz w:val="24"/>
                <w:szCs w:val="24"/>
                <w:lang w:val="en-US"/>
              </w:rPr>
              <w:t xml:space="preserve"> </w:t>
            </w:r>
          </w:p>
          <w:p w14:paraId="39542726" w14:textId="30DD0F04" w:rsidR="006110D0" w:rsidRPr="00320C0A" w:rsidRDefault="006110D0" w:rsidP="006110D0">
            <w:pPr>
              <w:contextualSpacing/>
              <w:jc w:val="both"/>
              <w:rPr>
                <w:rFonts w:ascii="Times New Roman" w:hAnsi="Times New Roman" w:cs="Times New Roman"/>
                <w:sz w:val="24"/>
                <w:szCs w:val="24"/>
                <w:lang w:val="en-US"/>
              </w:rPr>
            </w:pPr>
            <w:r w:rsidRPr="00320C0A">
              <w:rPr>
                <w:rFonts w:ascii="Times New Roman" w:hAnsi="Times New Roman" w:cs="Times New Roman"/>
                <w:sz w:val="24"/>
                <w:szCs w:val="24"/>
                <w:lang w:val="en-US"/>
              </w:rPr>
              <w:t>TBL – Team Based Learning (</w:t>
            </w:r>
            <w:hyperlink r:id="rId8" w:history="1">
              <w:r w:rsidRPr="00320C0A">
                <w:rPr>
                  <w:rStyle w:val="a7"/>
                  <w:rFonts w:ascii="Times New Roman" w:hAnsi="Times New Roman" w:cs="Times New Roman"/>
                  <w:color w:val="auto"/>
                  <w:sz w:val="24"/>
                  <w:szCs w:val="24"/>
                  <w:lang w:val="en-US"/>
                </w:rPr>
                <w:t>https://classroom.google.com/w/MzM5OTU5MjU0OTM0/t/all</w:t>
              </w:r>
            </w:hyperlink>
            <w:r w:rsidRPr="00320C0A">
              <w:rPr>
                <w:rFonts w:ascii="Times New Roman" w:hAnsi="Times New Roman" w:cs="Times New Roman"/>
                <w:sz w:val="24"/>
                <w:szCs w:val="24"/>
                <w:lang w:val="en-US"/>
              </w:rPr>
              <w:t>)</w:t>
            </w:r>
          </w:p>
          <w:p w14:paraId="33A2BA47" w14:textId="1F9DB8C7" w:rsidR="006110D0" w:rsidRPr="00320C0A" w:rsidRDefault="006110D0" w:rsidP="006110D0">
            <w:pPr>
              <w:contextualSpacing/>
              <w:jc w:val="both"/>
              <w:rPr>
                <w:rFonts w:ascii="Times New Roman" w:hAnsi="Times New Roman" w:cs="Times New Roman"/>
                <w:sz w:val="24"/>
                <w:szCs w:val="24"/>
                <w:lang w:val="en-US"/>
              </w:rPr>
            </w:pPr>
            <w:r w:rsidRPr="00320C0A">
              <w:rPr>
                <w:rFonts w:ascii="Times New Roman" w:hAnsi="Times New Roman" w:cs="Times New Roman"/>
                <w:sz w:val="24"/>
                <w:szCs w:val="24"/>
                <w:lang w:val="en-US"/>
              </w:rPr>
              <w:t>CBL – Case Based Learning (</w:t>
            </w:r>
            <w:hyperlink r:id="rId9" w:anchor=":~:text=What%20is%20Case%2DBased%20Learning,group%20to%20examine%20the%20case" w:history="1">
              <w:r w:rsidRPr="00320C0A">
                <w:rPr>
                  <w:rStyle w:val="a7"/>
                  <w:rFonts w:ascii="Times New Roman" w:hAnsi="Times New Roman" w:cs="Times New Roman"/>
                  <w:color w:val="auto"/>
                  <w:sz w:val="24"/>
                  <w:szCs w:val="24"/>
                  <w:lang w:val="en-US"/>
                </w:rPr>
                <w:t>https://www.queensu.ca/ctl/resources/instructional-strategies/case-based-learning#:~:text=What%20is%20Case%2DBased%20Learning,group%20to%20examine%20the%20case</w:t>
              </w:r>
            </w:hyperlink>
            <w:r w:rsidRPr="00320C0A">
              <w:rPr>
                <w:rFonts w:ascii="Times New Roman" w:hAnsi="Times New Roman" w:cs="Times New Roman"/>
                <w:sz w:val="24"/>
                <w:szCs w:val="24"/>
                <w:lang w:val="en-US"/>
              </w:rPr>
              <w:t xml:space="preserve">.) </w:t>
            </w:r>
          </w:p>
        </w:tc>
      </w:tr>
      <w:tr w:rsidR="006110D0" w:rsidRPr="00320C0A" w14:paraId="39254B63" w14:textId="77777777" w:rsidTr="00A66EB6">
        <w:trPr>
          <w:gridAfter w:val="1"/>
          <w:wAfter w:w="111" w:type="dxa"/>
          <w:trHeight w:val="150"/>
        </w:trPr>
        <w:tc>
          <w:tcPr>
            <w:tcW w:w="1146" w:type="dxa"/>
            <w:gridSpan w:val="2"/>
          </w:tcPr>
          <w:p w14:paraId="30523590" w14:textId="21DE1237"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2</w:t>
            </w:r>
          </w:p>
        </w:tc>
        <w:tc>
          <w:tcPr>
            <w:tcW w:w="8808" w:type="dxa"/>
            <w:gridSpan w:val="21"/>
          </w:tcPr>
          <w:p w14:paraId="48CF12A6" w14:textId="77777777"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b/>
                <w:bCs/>
                <w:sz w:val="24"/>
                <w:szCs w:val="24"/>
              </w:rPr>
              <w:t>Қорытынды бағалау әдістері (5-тармақтан):</w:t>
            </w:r>
            <w:r w:rsidRPr="00320C0A">
              <w:rPr>
                <w:rFonts w:ascii="Times New Roman" w:hAnsi="Times New Roman" w:cs="Times New Roman"/>
                <w:sz w:val="24"/>
                <w:szCs w:val="24"/>
              </w:rPr>
              <w:t xml:space="preserve"> </w:t>
            </w:r>
          </w:p>
          <w:p w14:paraId="4B0B438B" w14:textId="77777777"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1. Түсіну және қолдану үшін MCQ тестілеу</w:t>
            </w:r>
          </w:p>
          <w:p w14:paraId="0A2B1227" w14:textId="77777777"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 xml:space="preserve">2. Практикалық дағдыларды тапсыру-миниклиникалық емтихан (MiniCex) </w:t>
            </w:r>
          </w:p>
          <w:p w14:paraId="31640FCD" w14:textId="2A8D2EF1"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3. СӨЖ-</w:t>
            </w:r>
            <w:r w:rsidRPr="00320C0A">
              <w:rPr>
                <w:rFonts w:ascii="Times New Roman" w:hAnsi="Times New Roman" w:cs="Times New Roman"/>
                <w:b/>
                <w:sz w:val="24"/>
                <w:szCs w:val="24"/>
              </w:rPr>
              <w:t xml:space="preserve"> </w:t>
            </w:r>
            <w:r w:rsidRPr="00320C0A">
              <w:rPr>
                <w:rFonts w:ascii="Times New Roman" w:hAnsi="Times New Roman" w:cs="Times New Roman"/>
                <w:sz w:val="24"/>
                <w:szCs w:val="24"/>
              </w:rPr>
              <w:t xml:space="preserve">шығармашылық тапсырма </w:t>
            </w:r>
          </w:p>
          <w:p w14:paraId="66BEF6B3" w14:textId="77777777"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lastRenderedPageBreak/>
              <w:t>4. Ауру тарихын қорғау</w:t>
            </w:r>
          </w:p>
          <w:p w14:paraId="470B18F4" w14:textId="77777777"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 xml:space="preserve">5. СҒЗЖ ғылыми жоба </w:t>
            </w:r>
          </w:p>
          <w:p w14:paraId="60690D04" w14:textId="0FC92003"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6. 360-қа бағалау – мінез-құлқы мен кәсібилігі</w:t>
            </w:r>
          </w:p>
        </w:tc>
      </w:tr>
      <w:tr w:rsidR="006110D0" w:rsidRPr="00320C0A" w14:paraId="64B5D319" w14:textId="77777777" w:rsidTr="00A66EB6">
        <w:trPr>
          <w:gridAfter w:val="2"/>
          <w:wAfter w:w="126" w:type="dxa"/>
        </w:trPr>
        <w:tc>
          <w:tcPr>
            <w:tcW w:w="566" w:type="dxa"/>
            <w:shd w:val="clear" w:color="auto" w:fill="DEEAF6" w:themeFill="accent5" w:themeFillTint="33"/>
          </w:tcPr>
          <w:p w14:paraId="6F46C4D1" w14:textId="4A1DCC97" w:rsidR="006110D0" w:rsidRPr="00320C0A" w:rsidRDefault="006110D0" w:rsidP="006110D0">
            <w:pPr>
              <w:contextualSpacing/>
              <w:jc w:val="both"/>
              <w:rPr>
                <w:rFonts w:ascii="Times New Roman" w:hAnsi="Times New Roman" w:cs="Times New Roman"/>
                <w:b/>
                <w:bCs/>
                <w:sz w:val="24"/>
                <w:szCs w:val="24"/>
              </w:rPr>
            </w:pPr>
            <w:r w:rsidRPr="00320C0A">
              <w:rPr>
                <w:rFonts w:ascii="Times New Roman" w:hAnsi="Times New Roman" w:cs="Times New Roman"/>
                <w:b/>
                <w:bCs/>
                <w:sz w:val="24"/>
                <w:szCs w:val="24"/>
              </w:rPr>
              <w:lastRenderedPageBreak/>
              <w:t xml:space="preserve">10. </w:t>
            </w:r>
          </w:p>
        </w:tc>
        <w:tc>
          <w:tcPr>
            <w:tcW w:w="9373" w:type="dxa"/>
            <w:gridSpan w:val="21"/>
            <w:shd w:val="clear" w:color="auto" w:fill="DEEAF6" w:themeFill="accent5" w:themeFillTint="33"/>
          </w:tcPr>
          <w:p w14:paraId="08F972CD" w14:textId="2C4738BE" w:rsidR="006110D0" w:rsidRPr="00320C0A" w:rsidRDefault="006110D0" w:rsidP="006110D0">
            <w:pPr>
              <w:contextualSpacing/>
              <w:jc w:val="both"/>
              <w:rPr>
                <w:rFonts w:ascii="Times New Roman" w:hAnsi="Times New Roman" w:cs="Times New Roman"/>
                <w:i/>
                <w:iCs/>
                <w:sz w:val="24"/>
                <w:szCs w:val="24"/>
                <w:lang w:val="kk-KZ"/>
              </w:rPr>
            </w:pPr>
            <w:r w:rsidRPr="00320C0A">
              <w:rPr>
                <w:rFonts w:ascii="Times New Roman" w:hAnsi="Times New Roman" w:cs="Times New Roman"/>
                <w:b/>
                <w:bCs/>
                <w:sz w:val="24"/>
                <w:szCs w:val="24"/>
                <w:lang w:val="kk-KZ"/>
              </w:rPr>
              <w:t>Қорытынды бағалау</w:t>
            </w:r>
          </w:p>
        </w:tc>
      </w:tr>
      <w:tr w:rsidR="006110D0" w:rsidRPr="00320C0A" w14:paraId="4594D71B" w14:textId="77777777" w:rsidTr="00A66EB6">
        <w:trPr>
          <w:gridAfter w:val="2"/>
          <w:wAfter w:w="126" w:type="dxa"/>
        </w:trPr>
        <w:tc>
          <w:tcPr>
            <w:tcW w:w="566" w:type="dxa"/>
          </w:tcPr>
          <w:p w14:paraId="2E7061DD" w14:textId="12C7EC15" w:rsidR="006110D0" w:rsidRPr="00320C0A" w:rsidRDefault="006110D0" w:rsidP="006110D0">
            <w:pPr>
              <w:contextualSpacing/>
              <w:jc w:val="both"/>
              <w:rPr>
                <w:rFonts w:ascii="Times New Roman" w:hAnsi="Times New Roman" w:cs="Times New Roman"/>
                <w:b/>
                <w:bCs/>
                <w:sz w:val="24"/>
                <w:szCs w:val="24"/>
              </w:rPr>
            </w:pPr>
            <w:r w:rsidRPr="00320C0A">
              <w:rPr>
                <w:rFonts w:ascii="Times New Roman" w:hAnsi="Times New Roman" w:cs="Times New Roman"/>
                <w:b/>
                <w:bCs/>
                <w:sz w:val="24"/>
                <w:szCs w:val="24"/>
              </w:rPr>
              <w:t>№</w:t>
            </w:r>
          </w:p>
        </w:tc>
        <w:tc>
          <w:tcPr>
            <w:tcW w:w="2555" w:type="dxa"/>
            <w:gridSpan w:val="8"/>
          </w:tcPr>
          <w:p w14:paraId="116B5B17" w14:textId="3D22D75A" w:rsidR="006110D0" w:rsidRPr="00320C0A" w:rsidRDefault="006110D0" w:rsidP="006110D0">
            <w:pPr>
              <w:contextualSpacing/>
              <w:jc w:val="both"/>
              <w:rPr>
                <w:rFonts w:ascii="Times New Roman" w:hAnsi="Times New Roman" w:cs="Times New Roman"/>
                <w:b/>
                <w:bCs/>
                <w:sz w:val="24"/>
                <w:szCs w:val="24"/>
              </w:rPr>
            </w:pPr>
            <w:r w:rsidRPr="00320C0A">
              <w:rPr>
                <w:rFonts w:ascii="Times New Roman" w:hAnsi="Times New Roman" w:cs="Times New Roman"/>
                <w:b/>
                <w:bCs/>
                <w:sz w:val="24"/>
                <w:szCs w:val="24"/>
              </w:rPr>
              <w:t xml:space="preserve">Формы контроля </w:t>
            </w:r>
          </w:p>
        </w:tc>
        <w:tc>
          <w:tcPr>
            <w:tcW w:w="6818" w:type="dxa"/>
            <w:gridSpan w:val="13"/>
          </w:tcPr>
          <w:p w14:paraId="01CD8C87" w14:textId="60124427" w:rsidR="006110D0" w:rsidRPr="00320C0A" w:rsidRDefault="006110D0" w:rsidP="006110D0">
            <w:pPr>
              <w:contextualSpacing/>
              <w:jc w:val="both"/>
              <w:rPr>
                <w:rFonts w:ascii="Times New Roman" w:hAnsi="Times New Roman" w:cs="Times New Roman"/>
                <w:b/>
                <w:bCs/>
                <w:sz w:val="24"/>
                <w:szCs w:val="24"/>
              </w:rPr>
            </w:pPr>
            <w:r w:rsidRPr="00320C0A">
              <w:rPr>
                <w:rFonts w:ascii="Times New Roman" w:hAnsi="Times New Roman" w:cs="Times New Roman"/>
                <w:b/>
                <w:bCs/>
                <w:sz w:val="24"/>
                <w:szCs w:val="24"/>
              </w:rPr>
              <w:t>Вес в %  от общего %</w:t>
            </w:r>
          </w:p>
        </w:tc>
      </w:tr>
      <w:tr w:rsidR="006110D0" w:rsidRPr="00320C0A" w14:paraId="4A3A0A56" w14:textId="77777777" w:rsidTr="00A66EB6">
        <w:trPr>
          <w:gridAfter w:val="2"/>
          <w:wAfter w:w="126" w:type="dxa"/>
          <w:trHeight w:val="151"/>
        </w:trPr>
        <w:tc>
          <w:tcPr>
            <w:tcW w:w="566" w:type="dxa"/>
          </w:tcPr>
          <w:p w14:paraId="513890F4" w14:textId="7B1E9F22"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1</w:t>
            </w:r>
          </w:p>
        </w:tc>
        <w:tc>
          <w:tcPr>
            <w:tcW w:w="2555" w:type="dxa"/>
            <w:gridSpan w:val="8"/>
          </w:tcPr>
          <w:p w14:paraId="431C113E" w14:textId="77777777" w:rsidR="006110D0" w:rsidRPr="00320C0A" w:rsidRDefault="006110D0" w:rsidP="006110D0">
            <w:pPr>
              <w:contextualSpacing/>
              <w:jc w:val="both"/>
              <w:rPr>
                <w:rFonts w:ascii="Times New Roman" w:eastAsia="Times New Roman" w:hAnsi="Times New Roman" w:cs="Times New Roman"/>
                <w:sz w:val="24"/>
                <w:szCs w:val="24"/>
              </w:rPr>
            </w:pPr>
            <w:r w:rsidRPr="00320C0A">
              <w:rPr>
                <w:rFonts w:ascii="Times New Roman" w:eastAsia="Times New Roman" w:hAnsi="Times New Roman" w:cs="Times New Roman"/>
                <w:sz w:val="24"/>
                <w:szCs w:val="24"/>
              </w:rPr>
              <w:t>Курация,</w:t>
            </w:r>
          </w:p>
          <w:p w14:paraId="08272291" w14:textId="26CE605A" w:rsidR="006110D0" w:rsidRPr="00320C0A" w:rsidRDefault="006110D0" w:rsidP="006110D0">
            <w:pPr>
              <w:contextualSpacing/>
              <w:jc w:val="both"/>
              <w:rPr>
                <w:rFonts w:ascii="Times New Roman" w:hAnsi="Times New Roman" w:cs="Times New Roman"/>
                <w:sz w:val="24"/>
                <w:szCs w:val="24"/>
              </w:rPr>
            </w:pPr>
            <w:r w:rsidRPr="00320C0A">
              <w:rPr>
                <w:rFonts w:ascii="Times New Roman" w:eastAsia="Times New Roman" w:hAnsi="Times New Roman" w:cs="Times New Roman"/>
                <w:sz w:val="24"/>
                <w:szCs w:val="24"/>
              </w:rPr>
              <w:t>клиникалық дағдылар</w:t>
            </w:r>
          </w:p>
        </w:tc>
        <w:tc>
          <w:tcPr>
            <w:tcW w:w="6818" w:type="dxa"/>
            <w:gridSpan w:val="13"/>
          </w:tcPr>
          <w:p w14:paraId="021DBF21" w14:textId="20ECD3DD" w:rsidR="006110D0" w:rsidRPr="00320C0A" w:rsidRDefault="006110D0" w:rsidP="006110D0">
            <w:pPr>
              <w:contextualSpacing/>
              <w:jc w:val="both"/>
              <w:rPr>
                <w:rFonts w:ascii="Times New Roman" w:hAnsi="Times New Roman" w:cs="Times New Roman"/>
                <w:sz w:val="24"/>
                <w:szCs w:val="24"/>
              </w:rPr>
            </w:pPr>
            <w:r w:rsidRPr="00320C0A">
              <w:rPr>
                <w:rFonts w:ascii="Times New Roman" w:eastAsia="Times New Roman" w:hAnsi="Times New Roman" w:cs="Times New Roman"/>
                <w:sz w:val="24"/>
                <w:szCs w:val="24"/>
              </w:rPr>
              <w:t>20%  (бақылау парағы бойынша бағаланады)</w:t>
            </w:r>
          </w:p>
        </w:tc>
      </w:tr>
      <w:tr w:rsidR="006110D0" w:rsidRPr="00320C0A" w14:paraId="4AFBA6EE" w14:textId="77777777" w:rsidTr="00A66EB6">
        <w:trPr>
          <w:gridAfter w:val="2"/>
          <w:wAfter w:w="126" w:type="dxa"/>
          <w:trHeight w:val="151"/>
        </w:trPr>
        <w:tc>
          <w:tcPr>
            <w:tcW w:w="566" w:type="dxa"/>
          </w:tcPr>
          <w:p w14:paraId="5740EECB" w14:textId="315F8DC6"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2</w:t>
            </w:r>
          </w:p>
        </w:tc>
        <w:tc>
          <w:tcPr>
            <w:tcW w:w="2555" w:type="dxa"/>
            <w:gridSpan w:val="8"/>
          </w:tcPr>
          <w:p w14:paraId="6BA485D3" w14:textId="3B905116" w:rsidR="006110D0" w:rsidRPr="00320C0A" w:rsidRDefault="006110D0" w:rsidP="006110D0">
            <w:pPr>
              <w:contextualSpacing/>
              <w:jc w:val="both"/>
              <w:rPr>
                <w:rFonts w:ascii="Times New Roman" w:hAnsi="Times New Roman" w:cs="Times New Roman"/>
                <w:sz w:val="24"/>
                <w:szCs w:val="24"/>
              </w:rPr>
            </w:pPr>
            <w:r w:rsidRPr="00320C0A">
              <w:rPr>
                <w:rFonts w:ascii="Times New Roman" w:eastAsia="Times New Roman" w:hAnsi="Times New Roman" w:cs="Times New Roman"/>
                <w:sz w:val="24"/>
                <w:szCs w:val="24"/>
                <w:lang w:val="kk-KZ"/>
              </w:rPr>
              <w:t>СӨЖ</w:t>
            </w:r>
            <w:r w:rsidRPr="00320C0A">
              <w:rPr>
                <w:rFonts w:ascii="Times New Roman" w:eastAsia="Times New Roman" w:hAnsi="Times New Roman" w:cs="Times New Roman"/>
                <w:sz w:val="24"/>
                <w:szCs w:val="24"/>
              </w:rPr>
              <w:t xml:space="preserve"> (кейс, бейне, симуляция НЕМЕСЕ </w:t>
            </w:r>
            <w:r w:rsidRPr="00320C0A">
              <w:rPr>
                <w:rFonts w:ascii="Times New Roman" w:eastAsia="Times New Roman" w:hAnsi="Times New Roman" w:cs="Times New Roman"/>
                <w:sz w:val="24"/>
                <w:szCs w:val="24"/>
                <w:lang w:val="kk-KZ"/>
              </w:rPr>
              <w:t>СҒЖ</w:t>
            </w:r>
            <w:r w:rsidRPr="00320C0A">
              <w:rPr>
                <w:rFonts w:ascii="Times New Roman" w:eastAsia="Times New Roman" w:hAnsi="Times New Roman" w:cs="Times New Roman"/>
                <w:sz w:val="24"/>
                <w:szCs w:val="24"/>
              </w:rPr>
              <w:t xml:space="preserve"> – тезис, баяндама, мақала)</w:t>
            </w:r>
          </w:p>
        </w:tc>
        <w:tc>
          <w:tcPr>
            <w:tcW w:w="6818" w:type="dxa"/>
            <w:gridSpan w:val="13"/>
          </w:tcPr>
          <w:p w14:paraId="21AED3AF" w14:textId="7FBFDB2F" w:rsidR="006110D0" w:rsidRPr="00320C0A" w:rsidRDefault="006110D0" w:rsidP="006110D0">
            <w:pPr>
              <w:contextualSpacing/>
              <w:jc w:val="both"/>
              <w:rPr>
                <w:rFonts w:ascii="Times New Roman" w:hAnsi="Times New Roman" w:cs="Times New Roman"/>
                <w:sz w:val="24"/>
                <w:szCs w:val="24"/>
              </w:rPr>
            </w:pPr>
            <w:r w:rsidRPr="00320C0A">
              <w:rPr>
                <w:rFonts w:ascii="Times New Roman" w:eastAsia="Times New Roman" w:hAnsi="Times New Roman" w:cs="Times New Roman"/>
                <w:sz w:val="24"/>
                <w:szCs w:val="24"/>
              </w:rPr>
              <w:t>10% (бақылау парағы бойынша бағаланады)</w:t>
            </w:r>
          </w:p>
        </w:tc>
      </w:tr>
      <w:tr w:rsidR="006110D0" w:rsidRPr="00320C0A" w14:paraId="42899ED4" w14:textId="77777777" w:rsidTr="00A66EB6">
        <w:trPr>
          <w:gridAfter w:val="2"/>
          <w:wAfter w:w="126" w:type="dxa"/>
          <w:trHeight w:val="151"/>
        </w:trPr>
        <w:tc>
          <w:tcPr>
            <w:tcW w:w="566" w:type="dxa"/>
          </w:tcPr>
          <w:p w14:paraId="3B7D6D77" w14:textId="39CEAE0F"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3</w:t>
            </w:r>
          </w:p>
        </w:tc>
        <w:tc>
          <w:tcPr>
            <w:tcW w:w="2555" w:type="dxa"/>
            <w:gridSpan w:val="8"/>
          </w:tcPr>
          <w:p w14:paraId="22318E19" w14:textId="43FDC355" w:rsidR="006110D0" w:rsidRPr="00320C0A" w:rsidRDefault="006110D0" w:rsidP="006110D0">
            <w:pPr>
              <w:contextualSpacing/>
              <w:jc w:val="both"/>
              <w:rPr>
                <w:rFonts w:ascii="Times New Roman" w:hAnsi="Times New Roman" w:cs="Times New Roman"/>
                <w:sz w:val="24"/>
                <w:szCs w:val="24"/>
                <w:lang w:val="kk-KZ"/>
              </w:rPr>
            </w:pPr>
            <w:r w:rsidRPr="00320C0A">
              <w:rPr>
                <w:rFonts w:ascii="Times New Roman" w:eastAsia="Times New Roman" w:hAnsi="Times New Roman" w:cs="Times New Roman"/>
                <w:sz w:val="24"/>
                <w:szCs w:val="24"/>
                <w:lang w:val="kk-KZ"/>
              </w:rPr>
              <w:t>Аралық бақылау</w:t>
            </w:r>
          </w:p>
        </w:tc>
        <w:tc>
          <w:tcPr>
            <w:tcW w:w="6818" w:type="dxa"/>
            <w:gridSpan w:val="13"/>
          </w:tcPr>
          <w:p w14:paraId="15A1835F" w14:textId="77777777" w:rsidR="006110D0" w:rsidRPr="00320C0A" w:rsidRDefault="006110D0" w:rsidP="006110D0">
            <w:pPr>
              <w:contextualSpacing/>
              <w:jc w:val="both"/>
              <w:rPr>
                <w:rFonts w:ascii="Times New Roman" w:eastAsia="Times New Roman" w:hAnsi="Times New Roman" w:cs="Times New Roman"/>
                <w:sz w:val="24"/>
                <w:szCs w:val="24"/>
                <w:lang w:val="kk-KZ"/>
              </w:rPr>
            </w:pPr>
            <w:r w:rsidRPr="00320C0A">
              <w:rPr>
                <w:rFonts w:ascii="Times New Roman" w:eastAsia="Times New Roman" w:hAnsi="Times New Roman" w:cs="Times New Roman"/>
                <w:sz w:val="24"/>
                <w:szCs w:val="24"/>
                <w:lang w:val="kk-KZ"/>
              </w:rPr>
              <w:t xml:space="preserve">70% </w:t>
            </w:r>
          </w:p>
          <w:p w14:paraId="04FC17DF" w14:textId="77777777" w:rsidR="006110D0" w:rsidRPr="00320C0A" w:rsidRDefault="006110D0" w:rsidP="006110D0">
            <w:pPr>
              <w:contextualSpacing/>
              <w:jc w:val="both"/>
              <w:rPr>
                <w:rFonts w:ascii="Times New Roman" w:eastAsia="Times New Roman" w:hAnsi="Times New Roman" w:cs="Times New Roman"/>
                <w:sz w:val="24"/>
                <w:szCs w:val="24"/>
                <w:lang w:val="kk-KZ"/>
              </w:rPr>
            </w:pPr>
            <w:r w:rsidRPr="00320C0A">
              <w:rPr>
                <w:rFonts w:ascii="Times New Roman" w:eastAsia="Times New Roman" w:hAnsi="Times New Roman" w:cs="Times New Roman"/>
                <w:sz w:val="24"/>
                <w:szCs w:val="24"/>
                <w:lang w:val="kk-KZ"/>
              </w:rPr>
              <w:t>(1-кезең – түсіну және қолдану үшін MCQ тестілеу – 40%;</w:t>
            </w:r>
          </w:p>
          <w:p w14:paraId="62250DA7" w14:textId="562C6A47" w:rsidR="006110D0" w:rsidRPr="00320C0A" w:rsidRDefault="006110D0" w:rsidP="006110D0">
            <w:pPr>
              <w:contextualSpacing/>
              <w:jc w:val="both"/>
              <w:rPr>
                <w:rFonts w:ascii="Times New Roman" w:hAnsi="Times New Roman" w:cs="Times New Roman"/>
                <w:sz w:val="24"/>
                <w:szCs w:val="24"/>
                <w:lang w:val="kk-KZ"/>
              </w:rPr>
            </w:pPr>
            <w:r w:rsidRPr="00320C0A">
              <w:rPr>
                <w:rFonts w:ascii="Times New Roman" w:eastAsia="Times New Roman" w:hAnsi="Times New Roman" w:cs="Times New Roman"/>
                <w:sz w:val="24"/>
                <w:szCs w:val="24"/>
                <w:lang w:val="kk-KZ"/>
              </w:rPr>
              <w:t>2 кезең - шағын клиникалық емтихан (MiniCex) - 60%</w:t>
            </w:r>
          </w:p>
        </w:tc>
      </w:tr>
      <w:tr w:rsidR="006110D0" w:rsidRPr="00320C0A" w14:paraId="03E7AB4B" w14:textId="77777777" w:rsidTr="00A66EB6">
        <w:trPr>
          <w:gridAfter w:val="1"/>
          <w:wAfter w:w="111" w:type="dxa"/>
          <w:trHeight w:val="151"/>
        </w:trPr>
        <w:tc>
          <w:tcPr>
            <w:tcW w:w="3136" w:type="dxa"/>
            <w:gridSpan w:val="10"/>
          </w:tcPr>
          <w:p w14:paraId="6DA6510C" w14:textId="624CACBC" w:rsidR="006110D0" w:rsidRPr="00320C0A" w:rsidRDefault="006110D0" w:rsidP="006110D0">
            <w:pPr>
              <w:contextualSpacing/>
              <w:jc w:val="center"/>
              <w:rPr>
                <w:rFonts w:ascii="Times New Roman" w:hAnsi="Times New Roman" w:cs="Times New Roman"/>
                <w:sz w:val="24"/>
                <w:szCs w:val="24"/>
              </w:rPr>
            </w:pPr>
            <w:r w:rsidRPr="00320C0A">
              <w:rPr>
                <w:rFonts w:ascii="Times New Roman" w:eastAsia="Times New Roman" w:hAnsi="Times New Roman" w:cs="Times New Roman"/>
                <w:b/>
                <w:bCs/>
                <w:sz w:val="24"/>
                <w:szCs w:val="24"/>
                <w:lang w:val="kk-KZ"/>
              </w:rPr>
              <w:t>Қорытынды</w:t>
            </w:r>
            <w:r w:rsidRPr="00320C0A">
              <w:rPr>
                <w:rFonts w:ascii="Times New Roman" w:eastAsia="Times New Roman" w:hAnsi="Times New Roman" w:cs="Times New Roman"/>
                <w:b/>
                <w:bCs/>
                <w:sz w:val="24"/>
                <w:szCs w:val="24"/>
              </w:rPr>
              <w:t xml:space="preserve"> </w:t>
            </w:r>
            <w:r w:rsidRPr="00320C0A">
              <w:rPr>
                <w:rFonts w:ascii="Times New Roman" w:eastAsia="Times New Roman" w:hAnsi="Times New Roman" w:cs="Times New Roman"/>
                <w:b/>
                <w:bCs/>
                <w:sz w:val="24"/>
                <w:szCs w:val="24"/>
                <w:lang w:val="kk-KZ"/>
              </w:rPr>
              <w:t>АБ</w:t>
            </w:r>
            <w:r w:rsidRPr="00320C0A">
              <w:rPr>
                <w:rFonts w:ascii="Times New Roman" w:eastAsia="Times New Roman" w:hAnsi="Times New Roman" w:cs="Times New Roman"/>
                <w:b/>
                <w:bCs/>
                <w:sz w:val="24"/>
                <w:szCs w:val="24"/>
              </w:rPr>
              <w:t>1</w:t>
            </w:r>
          </w:p>
        </w:tc>
        <w:tc>
          <w:tcPr>
            <w:tcW w:w="6818" w:type="dxa"/>
            <w:gridSpan w:val="13"/>
          </w:tcPr>
          <w:p w14:paraId="5E4E7B93" w14:textId="3C3DBC4E" w:rsidR="006110D0" w:rsidRPr="00320C0A" w:rsidRDefault="006110D0" w:rsidP="006110D0">
            <w:pPr>
              <w:contextualSpacing/>
              <w:jc w:val="both"/>
              <w:rPr>
                <w:rFonts w:ascii="Times New Roman" w:hAnsi="Times New Roman" w:cs="Times New Roman"/>
                <w:sz w:val="24"/>
                <w:szCs w:val="24"/>
              </w:rPr>
            </w:pPr>
            <w:r w:rsidRPr="00320C0A">
              <w:rPr>
                <w:rFonts w:ascii="Times New Roman" w:eastAsia="Times New Roman" w:hAnsi="Times New Roman" w:cs="Times New Roman"/>
                <w:sz w:val="24"/>
                <w:szCs w:val="24"/>
                <w:lang w:val="en-US"/>
              </w:rPr>
              <w:t xml:space="preserve">20 + 10 + 70 = </w:t>
            </w:r>
            <w:r w:rsidRPr="00320C0A">
              <w:rPr>
                <w:rFonts w:ascii="Times New Roman" w:eastAsia="Times New Roman" w:hAnsi="Times New Roman" w:cs="Times New Roman"/>
                <w:sz w:val="24"/>
                <w:szCs w:val="24"/>
              </w:rPr>
              <w:t>100%</w:t>
            </w:r>
          </w:p>
        </w:tc>
      </w:tr>
      <w:tr w:rsidR="006110D0" w:rsidRPr="00320C0A" w14:paraId="441A9603" w14:textId="77777777" w:rsidTr="00A66EB6">
        <w:trPr>
          <w:gridAfter w:val="2"/>
          <w:wAfter w:w="126" w:type="dxa"/>
          <w:trHeight w:val="151"/>
        </w:trPr>
        <w:tc>
          <w:tcPr>
            <w:tcW w:w="566" w:type="dxa"/>
          </w:tcPr>
          <w:p w14:paraId="69A31D82" w14:textId="3ED9A04B"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5</w:t>
            </w:r>
          </w:p>
        </w:tc>
        <w:tc>
          <w:tcPr>
            <w:tcW w:w="2555" w:type="dxa"/>
            <w:gridSpan w:val="8"/>
          </w:tcPr>
          <w:p w14:paraId="01D84C41" w14:textId="19D5D479" w:rsidR="006110D0" w:rsidRPr="00320C0A" w:rsidRDefault="006110D0" w:rsidP="006110D0">
            <w:pPr>
              <w:contextualSpacing/>
              <w:jc w:val="both"/>
              <w:rPr>
                <w:rFonts w:ascii="Times New Roman" w:hAnsi="Times New Roman" w:cs="Times New Roman"/>
                <w:sz w:val="24"/>
                <w:szCs w:val="24"/>
                <w:lang w:val="kk-KZ"/>
              </w:rPr>
            </w:pPr>
            <w:r w:rsidRPr="00320C0A">
              <w:rPr>
                <w:rFonts w:ascii="Times New Roman" w:eastAsia="Times New Roman" w:hAnsi="Times New Roman" w:cs="Times New Roman"/>
                <w:sz w:val="24"/>
                <w:szCs w:val="24"/>
                <w:lang w:val="kk-KZ"/>
              </w:rPr>
              <w:t>Ауру тарихы</w:t>
            </w:r>
          </w:p>
        </w:tc>
        <w:tc>
          <w:tcPr>
            <w:tcW w:w="6818" w:type="dxa"/>
            <w:gridSpan w:val="13"/>
          </w:tcPr>
          <w:p w14:paraId="7F892C80" w14:textId="0DD34417" w:rsidR="006110D0" w:rsidRPr="00320C0A" w:rsidRDefault="006110D0" w:rsidP="006110D0">
            <w:pPr>
              <w:contextualSpacing/>
              <w:jc w:val="both"/>
              <w:rPr>
                <w:rFonts w:ascii="Times New Roman" w:hAnsi="Times New Roman" w:cs="Times New Roman"/>
                <w:sz w:val="24"/>
                <w:szCs w:val="24"/>
              </w:rPr>
            </w:pPr>
            <w:r w:rsidRPr="00320C0A">
              <w:rPr>
                <w:rFonts w:ascii="Times New Roman" w:eastAsia="Times New Roman" w:hAnsi="Times New Roman" w:cs="Times New Roman"/>
                <w:sz w:val="24"/>
                <w:szCs w:val="24"/>
              </w:rPr>
              <w:t>20%</w:t>
            </w:r>
          </w:p>
        </w:tc>
      </w:tr>
      <w:tr w:rsidR="006110D0" w:rsidRPr="00320C0A" w14:paraId="57F0D459" w14:textId="77777777" w:rsidTr="00A66EB6">
        <w:trPr>
          <w:gridAfter w:val="2"/>
          <w:wAfter w:w="126" w:type="dxa"/>
          <w:trHeight w:val="151"/>
        </w:trPr>
        <w:tc>
          <w:tcPr>
            <w:tcW w:w="566" w:type="dxa"/>
          </w:tcPr>
          <w:p w14:paraId="0141B929" w14:textId="6A0B1ABB"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6</w:t>
            </w:r>
          </w:p>
        </w:tc>
        <w:tc>
          <w:tcPr>
            <w:tcW w:w="2555" w:type="dxa"/>
            <w:gridSpan w:val="8"/>
          </w:tcPr>
          <w:p w14:paraId="476DA005" w14:textId="68A8D638" w:rsidR="006110D0" w:rsidRPr="00320C0A" w:rsidRDefault="006110D0" w:rsidP="006110D0">
            <w:pPr>
              <w:contextualSpacing/>
              <w:jc w:val="both"/>
              <w:rPr>
                <w:rFonts w:ascii="Times New Roman" w:hAnsi="Times New Roman" w:cs="Times New Roman"/>
                <w:sz w:val="24"/>
                <w:szCs w:val="24"/>
                <w:lang w:val="kk-KZ"/>
              </w:rPr>
            </w:pPr>
            <w:r w:rsidRPr="00320C0A">
              <w:rPr>
                <w:rFonts w:ascii="Times New Roman" w:eastAsia="Times New Roman" w:hAnsi="Times New Roman" w:cs="Times New Roman"/>
                <w:sz w:val="24"/>
                <w:szCs w:val="24"/>
              </w:rPr>
              <w:t>С</w:t>
            </w:r>
            <w:r w:rsidRPr="00320C0A">
              <w:rPr>
                <w:rFonts w:ascii="Times New Roman" w:eastAsia="Times New Roman" w:hAnsi="Times New Roman" w:cs="Times New Roman"/>
                <w:sz w:val="24"/>
                <w:szCs w:val="24"/>
                <w:lang w:val="kk-KZ"/>
              </w:rPr>
              <w:t>ӨЖ</w:t>
            </w:r>
          </w:p>
        </w:tc>
        <w:tc>
          <w:tcPr>
            <w:tcW w:w="6818" w:type="dxa"/>
            <w:gridSpan w:val="13"/>
          </w:tcPr>
          <w:p w14:paraId="53A0B948" w14:textId="687F50D0" w:rsidR="006110D0" w:rsidRPr="00320C0A" w:rsidRDefault="006110D0" w:rsidP="006110D0">
            <w:pPr>
              <w:contextualSpacing/>
              <w:jc w:val="both"/>
              <w:rPr>
                <w:rFonts w:ascii="Times New Roman" w:hAnsi="Times New Roman" w:cs="Times New Roman"/>
                <w:sz w:val="24"/>
                <w:szCs w:val="24"/>
              </w:rPr>
            </w:pPr>
            <w:r w:rsidRPr="00320C0A">
              <w:rPr>
                <w:rFonts w:ascii="Times New Roman" w:eastAsia="Times New Roman" w:hAnsi="Times New Roman" w:cs="Times New Roman"/>
                <w:sz w:val="24"/>
                <w:szCs w:val="24"/>
              </w:rPr>
              <w:t>10%</w:t>
            </w:r>
          </w:p>
        </w:tc>
      </w:tr>
      <w:tr w:rsidR="006110D0" w:rsidRPr="00320C0A" w14:paraId="64E3E240" w14:textId="77777777" w:rsidTr="00A66EB6">
        <w:trPr>
          <w:gridAfter w:val="2"/>
          <w:wAfter w:w="126" w:type="dxa"/>
          <w:trHeight w:val="151"/>
        </w:trPr>
        <w:tc>
          <w:tcPr>
            <w:tcW w:w="566" w:type="dxa"/>
          </w:tcPr>
          <w:p w14:paraId="19B8CF4D" w14:textId="470D6CE6"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7</w:t>
            </w:r>
          </w:p>
        </w:tc>
        <w:tc>
          <w:tcPr>
            <w:tcW w:w="2555" w:type="dxa"/>
            <w:gridSpan w:val="8"/>
          </w:tcPr>
          <w:p w14:paraId="225D4121" w14:textId="44C47587" w:rsidR="006110D0" w:rsidRPr="00320C0A" w:rsidRDefault="006110D0" w:rsidP="006110D0">
            <w:pPr>
              <w:contextualSpacing/>
              <w:jc w:val="both"/>
              <w:rPr>
                <w:rFonts w:ascii="Times New Roman" w:hAnsi="Times New Roman" w:cs="Times New Roman"/>
                <w:sz w:val="24"/>
                <w:szCs w:val="24"/>
                <w:lang w:val="kk-KZ"/>
              </w:rPr>
            </w:pPr>
            <w:r w:rsidRPr="00320C0A">
              <w:rPr>
                <w:rFonts w:ascii="Times New Roman" w:eastAsia="Times New Roman" w:hAnsi="Times New Roman" w:cs="Times New Roman"/>
                <w:sz w:val="24"/>
                <w:szCs w:val="24"/>
                <w:lang w:val="kk-KZ"/>
              </w:rPr>
              <w:t>Аралық бақылау</w:t>
            </w:r>
          </w:p>
        </w:tc>
        <w:tc>
          <w:tcPr>
            <w:tcW w:w="6818" w:type="dxa"/>
            <w:gridSpan w:val="13"/>
          </w:tcPr>
          <w:p w14:paraId="689239E0" w14:textId="77777777" w:rsidR="006110D0" w:rsidRPr="00320C0A" w:rsidRDefault="006110D0" w:rsidP="006110D0">
            <w:pPr>
              <w:contextualSpacing/>
              <w:jc w:val="both"/>
              <w:rPr>
                <w:rFonts w:ascii="Times New Roman" w:eastAsia="Times New Roman" w:hAnsi="Times New Roman" w:cs="Times New Roman"/>
                <w:sz w:val="24"/>
                <w:szCs w:val="24"/>
                <w:lang w:val="kk-KZ"/>
              </w:rPr>
            </w:pPr>
            <w:r w:rsidRPr="00320C0A">
              <w:rPr>
                <w:rFonts w:ascii="Times New Roman" w:eastAsia="Times New Roman" w:hAnsi="Times New Roman" w:cs="Times New Roman"/>
                <w:sz w:val="24"/>
                <w:szCs w:val="24"/>
                <w:lang w:val="kk-KZ"/>
              </w:rPr>
              <w:t xml:space="preserve">70% </w:t>
            </w:r>
          </w:p>
          <w:p w14:paraId="72A264B7" w14:textId="77777777" w:rsidR="006110D0" w:rsidRPr="00320C0A" w:rsidRDefault="006110D0" w:rsidP="006110D0">
            <w:pPr>
              <w:contextualSpacing/>
              <w:jc w:val="both"/>
              <w:rPr>
                <w:rFonts w:ascii="Times New Roman" w:eastAsia="Times New Roman" w:hAnsi="Times New Roman" w:cs="Times New Roman"/>
                <w:sz w:val="24"/>
                <w:szCs w:val="24"/>
                <w:lang w:val="kk-KZ"/>
              </w:rPr>
            </w:pPr>
            <w:r w:rsidRPr="00320C0A">
              <w:rPr>
                <w:rFonts w:ascii="Times New Roman" w:eastAsia="Times New Roman" w:hAnsi="Times New Roman" w:cs="Times New Roman"/>
                <w:sz w:val="24"/>
                <w:szCs w:val="24"/>
                <w:lang w:val="kk-KZ"/>
              </w:rPr>
              <w:t>((1-кезең – түсіну және қолдану үшін MCQ тестілеу – 40%;</w:t>
            </w:r>
          </w:p>
          <w:p w14:paraId="6E985438" w14:textId="78FC5949" w:rsidR="006110D0" w:rsidRPr="00320C0A" w:rsidRDefault="006110D0" w:rsidP="006110D0">
            <w:pPr>
              <w:contextualSpacing/>
              <w:jc w:val="both"/>
              <w:rPr>
                <w:rFonts w:ascii="Times New Roman" w:hAnsi="Times New Roman" w:cs="Times New Roman"/>
                <w:sz w:val="24"/>
                <w:szCs w:val="24"/>
                <w:lang w:val="kk-KZ"/>
              </w:rPr>
            </w:pPr>
            <w:r w:rsidRPr="00320C0A">
              <w:rPr>
                <w:rFonts w:ascii="Times New Roman" w:eastAsia="Times New Roman" w:hAnsi="Times New Roman" w:cs="Times New Roman"/>
                <w:sz w:val="24"/>
                <w:szCs w:val="24"/>
                <w:lang w:val="kk-KZ"/>
              </w:rPr>
              <w:t>2 кезең - шағын клиникалық емтихан (MiniCex) - 60%)</w:t>
            </w:r>
          </w:p>
        </w:tc>
      </w:tr>
      <w:tr w:rsidR="006110D0" w:rsidRPr="00320C0A" w14:paraId="2E0DDED8" w14:textId="77777777" w:rsidTr="00A66EB6">
        <w:trPr>
          <w:gridAfter w:val="1"/>
          <w:wAfter w:w="111" w:type="dxa"/>
          <w:trHeight w:val="151"/>
        </w:trPr>
        <w:tc>
          <w:tcPr>
            <w:tcW w:w="3136" w:type="dxa"/>
            <w:gridSpan w:val="10"/>
            <w:vAlign w:val="center"/>
          </w:tcPr>
          <w:p w14:paraId="01585761" w14:textId="27C798AA" w:rsidR="006110D0" w:rsidRPr="00320C0A" w:rsidRDefault="006110D0" w:rsidP="006110D0">
            <w:pPr>
              <w:contextualSpacing/>
              <w:jc w:val="center"/>
              <w:rPr>
                <w:rFonts w:ascii="Times New Roman" w:hAnsi="Times New Roman" w:cs="Times New Roman"/>
                <w:sz w:val="24"/>
                <w:szCs w:val="24"/>
                <w:lang w:val="kk-KZ"/>
              </w:rPr>
            </w:pPr>
            <w:r w:rsidRPr="00320C0A">
              <w:rPr>
                <w:rFonts w:ascii="Times New Roman" w:eastAsia="Times New Roman" w:hAnsi="Times New Roman" w:cs="Times New Roman"/>
                <w:b/>
                <w:bCs/>
                <w:sz w:val="24"/>
                <w:szCs w:val="24"/>
                <w:lang w:val="kk-KZ"/>
              </w:rPr>
              <w:t>Қорытынды</w:t>
            </w:r>
            <w:r w:rsidRPr="00320C0A">
              <w:rPr>
                <w:rFonts w:ascii="Times New Roman" w:eastAsia="Times New Roman" w:hAnsi="Times New Roman" w:cs="Times New Roman"/>
                <w:b/>
                <w:bCs/>
                <w:sz w:val="24"/>
                <w:szCs w:val="24"/>
              </w:rPr>
              <w:t xml:space="preserve"> </w:t>
            </w:r>
            <w:r w:rsidRPr="00320C0A">
              <w:rPr>
                <w:rFonts w:ascii="Times New Roman" w:eastAsia="Times New Roman" w:hAnsi="Times New Roman" w:cs="Times New Roman"/>
                <w:b/>
                <w:bCs/>
                <w:sz w:val="24"/>
                <w:szCs w:val="24"/>
                <w:lang w:val="kk-KZ"/>
              </w:rPr>
              <w:t>АБ2</w:t>
            </w:r>
          </w:p>
        </w:tc>
        <w:tc>
          <w:tcPr>
            <w:tcW w:w="6818" w:type="dxa"/>
            <w:gridSpan w:val="13"/>
          </w:tcPr>
          <w:p w14:paraId="351CD46B" w14:textId="4AEDC940" w:rsidR="006110D0" w:rsidRPr="00320C0A" w:rsidRDefault="006110D0" w:rsidP="006110D0">
            <w:pPr>
              <w:contextualSpacing/>
              <w:jc w:val="both"/>
              <w:rPr>
                <w:rFonts w:ascii="Times New Roman" w:hAnsi="Times New Roman" w:cs="Times New Roman"/>
                <w:sz w:val="24"/>
                <w:szCs w:val="24"/>
              </w:rPr>
            </w:pPr>
            <w:r w:rsidRPr="00320C0A">
              <w:rPr>
                <w:rFonts w:ascii="Times New Roman" w:eastAsia="Times New Roman" w:hAnsi="Times New Roman" w:cs="Times New Roman"/>
                <w:sz w:val="24"/>
                <w:szCs w:val="24"/>
                <w:lang w:val="en-US"/>
              </w:rPr>
              <w:t xml:space="preserve">20 + 10 + 70 = </w:t>
            </w:r>
            <w:r w:rsidRPr="00320C0A">
              <w:rPr>
                <w:rFonts w:ascii="Times New Roman" w:eastAsia="Times New Roman" w:hAnsi="Times New Roman" w:cs="Times New Roman"/>
                <w:sz w:val="24"/>
                <w:szCs w:val="24"/>
              </w:rPr>
              <w:t>100%</w:t>
            </w:r>
          </w:p>
        </w:tc>
      </w:tr>
      <w:tr w:rsidR="006110D0" w:rsidRPr="00320C0A" w14:paraId="0D389798" w14:textId="77777777" w:rsidTr="00A66EB6">
        <w:trPr>
          <w:gridAfter w:val="2"/>
          <w:wAfter w:w="126" w:type="dxa"/>
          <w:trHeight w:val="151"/>
        </w:trPr>
        <w:tc>
          <w:tcPr>
            <w:tcW w:w="566" w:type="dxa"/>
          </w:tcPr>
          <w:p w14:paraId="4BB8B084" w14:textId="489FC4F4"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9</w:t>
            </w:r>
          </w:p>
        </w:tc>
        <w:tc>
          <w:tcPr>
            <w:tcW w:w="2555" w:type="dxa"/>
            <w:gridSpan w:val="8"/>
          </w:tcPr>
          <w:p w14:paraId="6C79236F" w14:textId="4582CDB3"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Экзамен</w:t>
            </w:r>
          </w:p>
        </w:tc>
        <w:tc>
          <w:tcPr>
            <w:tcW w:w="6818" w:type="dxa"/>
            <w:gridSpan w:val="13"/>
          </w:tcPr>
          <w:p w14:paraId="2A8857E8" w14:textId="77777777"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2 кезең:</w:t>
            </w:r>
          </w:p>
          <w:p w14:paraId="4BA124E4" w14:textId="77777777"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1-</w:t>
            </w:r>
            <w:r w:rsidRPr="00320C0A">
              <w:rPr>
                <w:rFonts w:ascii="Times New Roman" w:hAnsi="Times New Roman" w:cs="Times New Roman"/>
                <w:sz w:val="24"/>
                <w:szCs w:val="24"/>
                <w:lang w:val="kk-KZ"/>
              </w:rPr>
              <w:t xml:space="preserve"> кезең</w:t>
            </w:r>
            <w:r w:rsidRPr="00320C0A">
              <w:rPr>
                <w:rFonts w:ascii="Times New Roman" w:hAnsi="Times New Roman" w:cs="Times New Roman"/>
                <w:sz w:val="24"/>
                <w:szCs w:val="24"/>
              </w:rPr>
              <w:t xml:space="preserve"> – Түсіну және қолдану үшін MCQ тестілеу - 40%</w:t>
            </w:r>
          </w:p>
          <w:p w14:paraId="7E513A5A" w14:textId="00110EDB"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2-</w:t>
            </w:r>
            <w:r w:rsidRPr="00320C0A">
              <w:rPr>
                <w:rFonts w:ascii="Times New Roman" w:hAnsi="Times New Roman" w:cs="Times New Roman"/>
                <w:sz w:val="24"/>
                <w:szCs w:val="24"/>
                <w:lang w:val="kk-KZ"/>
              </w:rPr>
              <w:t xml:space="preserve">кезең </w:t>
            </w:r>
            <w:r w:rsidRPr="00320C0A">
              <w:rPr>
                <w:rFonts w:ascii="Times New Roman" w:hAnsi="Times New Roman" w:cs="Times New Roman"/>
                <w:sz w:val="24"/>
                <w:szCs w:val="24"/>
              </w:rPr>
              <w:t>–</w:t>
            </w:r>
            <w:r w:rsidRPr="00320C0A">
              <w:rPr>
                <w:rFonts w:ascii="Times New Roman" w:hAnsi="Times New Roman" w:cs="Times New Roman"/>
                <w:sz w:val="24"/>
                <w:szCs w:val="24"/>
                <w:lang w:val="kk-KZ"/>
              </w:rPr>
              <w:t xml:space="preserve"> ОСКЕ</w:t>
            </w:r>
            <w:r w:rsidRPr="00320C0A">
              <w:rPr>
                <w:rFonts w:ascii="Times New Roman" w:hAnsi="Times New Roman" w:cs="Times New Roman"/>
                <w:sz w:val="24"/>
                <w:szCs w:val="24"/>
              </w:rPr>
              <w:t xml:space="preserve">  </w:t>
            </w:r>
            <w:r w:rsidRPr="00320C0A">
              <w:rPr>
                <w:rFonts w:ascii="Times New Roman" w:hAnsi="Times New Roman" w:cs="Times New Roman"/>
                <w:sz w:val="24"/>
                <w:szCs w:val="24"/>
                <w:lang w:val="kk-KZ"/>
              </w:rPr>
              <w:t>М</w:t>
            </w:r>
            <w:r w:rsidRPr="00320C0A">
              <w:rPr>
                <w:rFonts w:ascii="Times New Roman" w:hAnsi="Times New Roman" w:cs="Times New Roman"/>
                <w:sz w:val="24"/>
                <w:szCs w:val="24"/>
              </w:rPr>
              <w:t>П - 60%</w:t>
            </w:r>
          </w:p>
        </w:tc>
      </w:tr>
      <w:tr w:rsidR="006110D0" w:rsidRPr="00320C0A" w14:paraId="32EB3ED9" w14:textId="77777777" w:rsidTr="00A66EB6">
        <w:trPr>
          <w:gridAfter w:val="2"/>
          <w:wAfter w:w="126" w:type="dxa"/>
          <w:trHeight w:val="151"/>
        </w:trPr>
        <w:tc>
          <w:tcPr>
            <w:tcW w:w="566" w:type="dxa"/>
          </w:tcPr>
          <w:p w14:paraId="31CD91F7" w14:textId="09E7A459"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10</w:t>
            </w:r>
          </w:p>
        </w:tc>
        <w:tc>
          <w:tcPr>
            <w:tcW w:w="2555" w:type="dxa"/>
            <w:gridSpan w:val="8"/>
          </w:tcPr>
          <w:p w14:paraId="38F3E85D" w14:textId="77777777" w:rsidR="006110D0" w:rsidRPr="00320C0A" w:rsidRDefault="006110D0" w:rsidP="006110D0">
            <w:pPr>
              <w:contextualSpacing/>
              <w:jc w:val="both"/>
              <w:rPr>
                <w:rFonts w:ascii="Times New Roman" w:eastAsia="Times New Roman" w:hAnsi="Times New Roman" w:cs="Times New Roman"/>
                <w:sz w:val="24"/>
                <w:szCs w:val="24"/>
              </w:rPr>
            </w:pPr>
            <w:r w:rsidRPr="00320C0A">
              <w:rPr>
                <w:rFonts w:ascii="Times New Roman" w:eastAsia="Times New Roman" w:hAnsi="Times New Roman" w:cs="Times New Roman"/>
                <w:b/>
                <w:bCs/>
                <w:sz w:val="24"/>
                <w:szCs w:val="24"/>
                <w:lang w:val="kk-KZ"/>
              </w:rPr>
              <w:t>Қорытынды баға</w:t>
            </w:r>
            <w:r w:rsidRPr="00320C0A">
              <w:rPr>
                <w:rFonts w:ascii="Times New Roman" w:eastAsia="Times New Roman" w:hAnsi="Times New Roman" w:cs="Times New Roman"/>
                <w:b/>
                <w:bCs/>
                <w:sz w:val="24"/>
                <w:szCs w:val="24"/>
              </w:rPr>
              <w:t>:</w:t>
            </w:r>
            <w:r w:rsidRPr="00320C0A">
              <w:rPr>
                <w:rFonts w:ascii="Times New Roman" w:eastAsia="Times New Roman" w:hAnsi="Times New Roman" w:cs="Times New Roman"/>
                <w:sz w:val="24"/>
                <w:szCs w:val="24"/>
              </w:rPr>
              <w:t> </w:t>
            </w:r>
          </w:p>
          <w:p w14:paraId="714DEB87" w14:textId="005EE952" w:rsidR="006110D0" w:rsidRPr="00320C0A" w:rsidRDefault="006110D0" w:rsidP="006110D0">
            <w:pPr>
              <w:contextualSpacing/>
              <w:jc w:val="both"/>
              <w:rPr>
                <w:rFonts w:ascii="Times New Roman" w:hAnsi="Times New Roman" w:cs="Times New Roman"/>
                <w:sz w:val="24"/>
                <w:szCs w:val="24"/>
              </w:rPr>
            </w:pPr>
          </w:p>
        </w:tc>
        <w:tc>
          <w:tcPr>
            <w:tcW w:w="6818" w:type="dxa"/>
            <w:gridSpan w:val="13"/>
          </w:tcPr>
          <w:p w14:paraId="555181BE" w14:textId="4F9317E4" w:rsidR="006110D0" w:rsidRPr="00320C0A" w:rsidRDefault="006110D0" w:rsidP="006110D0">
            <w:pPr>
              <w:contextualSpacing/>
              <w:jc w:val="both"/>
              <w:rPr>
                <w:rFonts w:ascii="Times New Roman" w:hAnsi="Times New Roman" w:cs="Times New Roman"/>
                <w:sz w:val="24"/>
                <w:szCs w:val="24"/>
              </w:rPr>
            </w:pPr>
            <w:r w:rsidRPr="00320C0A">
              <w:rPr>
                <w:rFonts w:ascii="Times New Roman" w:eastAsia="Times New Roman" w:hAnsi="Times New Roman" w:cs="Times New Roman"/>
                <w:sz w:val="24"/>
                <w:szCs w:val="24"/>
              </w:rPr>
              <w:t xml:space="preserve">ОРД 60% + </w:t>
            </w:r>
            <w:r w:rsidRPr="00320C0A">
              <w:rPr>
                <w:rFonts w:ascii="Times New Roman" w:eastAsia="Times New Roman" w:hAnsi="Times New Roman" w:cs="Times New Roman"/>
                <w:sz w:val="24"/>
                <w:szCs w:val="24"/>
                <w:lang w:val="kk-KZ"/>
              </w:rPr>
              <w:t>Емтихан</w:t>
            </w:r>
            <w:r w:rsidRPr="00320C0A">
              <w:rPr>
                <w:rFonts w:ascii="Times New Roman" w:eastAsia="Times New Roman" w:hAnsi="Times New Roman" w:cs="Times New Roman"/>
                <w:sz w:val="24"/>
                <w:szCs w:val="24"/>
              </w:rPr>
              <w:t xml:space="preserve"> 40% </w:t>
            </w:r>
          </w:p>
        </w:tc>
      </w:tr>
      <w:tr w:rsidR="006110D0" w:rsidRPr="00320C0A" w14:paraId="10D17795" w14:textId="77777777" w:rsidTr="00A66EB6">
        <w:trPr>
          <w:gridAfter w:val="2"/>
          <w:wAfter w:w="126" w:type="dxa"/>
        </w:trPr>
        <w:tc>
          <w:tcPr>
            <w:tcW w:w="566" w:type="dxa"/>
            <w:shd w:val="clear" w:color="auto" w:fill="DEEAF6" w:themeFill="accent5" w:themeFillTint="33"/>
          </w:tcPr>
          <w:p w14:paraId="74879E73" w14:textId="6E1E0AB2" w:rsidR="006110D0" w:rsidRPr="00320C0A" w:rsidRDefault="006110D0" w:rsidP="006110D0">
            <w:pPr>
              <w:contextualSpacing/>
              <w:jc w:val="both"/>
              <w:rPr>
                <w:rFonts w:ascii="Times New Roman" w:hAnsi="Times New Roman" w:cs="Times New Roman"/>
                <w:b/>
                <w:bCs/>
                <w:sz w:val="24"/>
                <w:szCs w:val="24"/>
              </w:rPr>
            </w:pPr>
            <w:r w:rsidRPr="00320C0A">
              <w:rPr>
                <w:rFonts w:ascii="Times New Roman" w:hAnsi="Times New Roman" w:cs="Times New Roman"/>
                <w:b/>
                <w:bCs/>
                <w:sz w:val="24"/>
                <w:szCs w:val="24"/>
              </w:rPr>
              <w:t>10.</w:t>
            </w:r>
          </w:p>
        </w:tc>
        <w:tc>
          <w:tcPr>
            <w:tcW w:w="9373" w:type="dxa"/>
            <w:gridSpan w:val="21"/>
            <w:shd w:val="clear" w:color="auto" w:fill="DEEAF6" w:themeFill="accent5" w:themeFillTint="33"/>
          </w:tcPr>
          <w:p w14:paraId="026C3CBC" w14:textId="5BE7DD7C" w:rsidR="006110D0" w:rsidRPr="00320C0A" w:rsidRDefault="006110D0" w:rsidP="006110D0">
            <w:pPr>
              <w:contextualSpacing/>
              <w:jc w:val="both"/>
              <w:rPr>
                <w:rFonts w:ascii="Times New Roman" w:hAnsi="Times New Roman" w:cs="Times New Roman"/>
                <w:b/>
                <w:bCs/>
                <w:sz w:val="24"/>
                <w:szCs w:val="24"/>
                <w:lang w:val="kk-KZ"/>
              </w:rPr>
            </w:pPr>
            <w:r w:rsidRPr="00320C0A">
              <w:rPr>
                <w:rFonts w:ascii="Times New Roman" w:hAnsi="Times New Roman" w:cs="Times New Roman"/>
                <w:b/>
                <w:bCs/>
                <w:sz w:val="24"/>
                <w:szCs w:val="24"/>
                <w:lang w:val="kk-KZ"/>
              </w:rPr>
              <w:t>Бағалау</w:t>
            </w:r>
          </w:p>
          <w:p w14:paraId="74C3A658" w14:textId="2901D67A" w:rsidR="006110D0" w:rsidRPr="00320C0A" w:rsidRDefault="006110D0" w:rsidP="006110D0">
            <w:pPr>
              <w:contextualSpacing/>
              <w:jc w:val="both"/>
              <w:rPr>
                <w:rFonts w:ascii="Times New Roman" w:hAnsi="Times New Roman" w:cs="Times New Roman"/>
                <w:b/>
                <w:bCs/>
                <w:sz w:val="24"/>
                <w:szCs w:val="24"/>
              </w:rPr>
            </w:pPr>
          </w:p>
        </w:tc>
      </w:tr>
      <w:tr w:rsidR="006110D0" w:rsidRPr="00320C0A" w14:paraId="17D49B97" w14:textId="77777777" w:rsidTr="00A66EB6">
        <w:trPr>
          <w:gridAfter w:val="1"/>
          <w:wAfter w:w="111" w:type="dxa"/>
          <w:trHeight w:val="151"/>
        </w:trPr>
        <w:tc>
          <w:tcPr>
            <w:tcW w:w="1430" w:type="dxa"/>
            <w:gridSpan w:val="4"/>
          </w:tcPr>
          <w:p w14:paraId="2CAA69FB" w14:textId="481F354D" w:rsidR="006110D0" w:rsidRPr="00320C0A" w:rsidRDefault="006110D0" w:rsidP="006110D0">
            <w:pPr>
              <w:contextualSpacing/>
              <w:rPr>
                <w:rFonts w:ascii="Times New Roman" w:hAnsi="Times New Roman" w:cs="Times New Roman"/>
                <w:b/>
                <w:bCs/>
                <w:sz w:val="24"/>
                <w:szCs w:val="24"/>
              </w:rPr>
            </w:pPr>
            <w:r w:rsidRPr="00320C0A">
              <w:rPr>
                <w:rStyle w:val="normaltextrun"/>
                <w:rFonts w:ascii="Times New Roman" w:hAnsi="Times New Roman" w:cs="Times New Roman"/>
                <w:b/>
                <w:bCs/>
                <w:sz w:val="24"/>
                <w:szCs w:val="24"/>
                <w:lang w:val="kk-KZ"/>
              </w:rPr>
              <w:t xml:space="preserve">Әріптік жүйе </w:t>
            </w:r>
          </w:p>
        </w:tc>
        <w:tc>
          <w:tcPr>
            <w:tcW w:w="1559" w:type="dxa"/>
            <w:gridSpan w:val="4"/>
          </w:tcPr>
          <w:p w14:paraId="48920344" w14:textId="77777777" w:rsidR="006110D0" w:rsidRPr="00320C0A" w:rsidRDefault="006110D0" w:rsidP="006110D0">
            <w:pPr>
              <w:contextualSpacing/>
              <w:rPr>
                <w:rStyle w:val="normaltextrun"/>
                <w:rFonts w:ascii="Times New Roman" w:hAnsi="Times New Roman" w:cs="Times New Roman"/>
                <w:b/>
                <w:bCs/>
                <w:sz w:val="24"/>
                <w:szCs w:val="24"/>
              </w:rPr>
            </w:pPr>
            <w:r w:rsidRPr="00320C0A">
              <w:rPr>
                <w:rStyle w:val="normaltextrun"/>
                <w:rFonts w:ascii="Times New Roman" w:hAnsi="Times New Roman" w:cs="Times New Roman"/>
                <w:b/>
                <w:bCs/>
                <w:sz w:val="24"/>
                <w:szCs w:val="24"/>
              </w:rPr>
              <w:t>Цифр</w:t>
            </w:r>
            <w:r w:rsidRPr="00320C0A">
              <w:rPr>
                <w:rStyle w:val="normaltextrun"/>
                <w:rFonts w:ascii="Times New Roman" w:hAnsi="Times New Roman" w:cs="Times New Roman"/>
                <w:b/>
                <w:bCs/>
                <w:sz w:val="24"/>
                <w:szCs w:val="24"/>
                <w:lang w:val="kk-KZ"/>
              </w:rPr>
              <w:t xml:space="preserve">лік </w:t>
            </w:r>
          </w:p>
          <w:p w14:paraId="46068A8B" w14:textId="24943088" w:rsidR="006110D0" w:rsidRPr="00320C0A" w:rsidRDefault="006110D0" w:rsidP="006110D0">
            <w:pPr>
              <w:contextualSpacing/>
              <w:rPr>
                <w:rFonts w:ascii="Times New Roman" w:hAnsi="Times New Roman" w:cs="Times New Roman"/>
                <w:b/>
                <w:bCs/>
                <w:sz w:val="24"/>
                <w:szCs w:val="24"/>
              </w:rPr>
            </w:pPr>
            <w:r w:rsidRPr="00320C0A">
              <w:rPr>
                <w:rStyle w:val="normaltextrun"/>
                <w:rFonts w:ascii="Times New Roman" w:hAnsi="Times New Roman" w:cs="Times New Roman"/>
                <w:b/>
                <w:bCs/>
                <w:sz w:val="24"/>
                <w:szCs w:val="24"/>
              </w:rPr>
              <w:t>эквивалент</w:t>
            </w:r>
            <w:r w:rsidRPr="00320C0A">
              <w:rPr>
                <w:rStyle w:val="eop"/>
                <w:rFonts w:ascii="Times New Roman" w:hAnsi="Times New Roman" w:cs="Times New Roman"/>
                <w:sz w:val="24"/>
                <w:szCs w:val="24"/>
              </w:rPr>
              <w:t> </w:t>
            </w:r>
          </w:p>
        </w:tc>
        <w:tc>
          <w:tcPr>
            <w:tcW w:w="2138" w:type="dxa"/>
            <w:gridSpan w:val="9"/>
          </w:tcPr>
          <w:p w14:paraId="4F9E3C24" w14:textId="77777777" w:rsidR="006110D0" w:rsidRPr="00320C0A" w:rsidRDefault="006110D0" w:rsidP="006110D0">
            <w:pPr>
              <w:contextualSpacing/>
              <w:rPr>
                <w:rStyle w:val="normaltextrun"/>
                <w:rFonts w:ascii="Times New Roman" w:hAnsi="Times New Roman" w:cs="Times New Roman"/>
                <w:b/>
                <w:bCs/>
                <w:sz w:val="24"/>
                <w:szCs w:val="24"/>
              </w:rPr>
            </w:pPr>
            <w:r w:rsidRPr="00320C0A">
              <w:rPr>
                <w:rStyle w:val="normaltextrun"/>
                <w:rFonts w:ascii="Times New Roman" w:hAnsi="Times New Roman" w:cs="Times New Roman"/>
                <w:b/>
                <w:bCs/>
                <w:sz w:val="24"/>
                <w:szCs w:val="24"/>
              </w:rPr>
              <w:t>Баллдар</w:t>
            </w:r>
          </w:p>
          <w:p w14:paraId="20B09DC0" w14:textId="047623DF" w:rsidR="006110D0" w:rsidRPr="00320C0A" w:rsidRDefault="006110D0" w:rsidP="006110D0">
            <w:pPr>
              <w:contextualSpacing/>
              <w:rPr>
                <w:rFonts w:ascii="Times New Roman" w:hAnsi="Times New Roman" w:cs="Times New Roman"/>
                <w:b/>
                <w:bCs/>
                <w:sz w:val="24"/>
                <w:szCs w:val="24"/>
              </w:rPr>
            </w:pPr>
            <w:r w:rsidRPr="00320C0A">
              <w:rPr>
                <w:rStyle w:val="normaltextrun"/>
                <w:rFonts w:ascii="Times New Roman" w:hAnsi="Times New Roman" w:cs="Times New Roman"/>
                <w:b/>
                <w:bCs/>
                <w:sz w:val="24"/>
                <w:szCs w:val="24"/>
              </w:rPr>
              <w:t xml:space="preserve">(% </w:t>
            </w:r>
            <w:r w:rsidRPr="00320C0A">
              <w:rPr>
                <w:rStyle w:val="normaltextrun"/>
                <w:rFonts w:ascii="Times New Roman" w:hAnsi="Times New Roman" w:cs="Times New Roman"/>
                <w:b/>
                <w:bCs/>
                <w:sz w:val="24"/>
                <w:szCs w:val="24"/>
                <w:lang w:val="kk-KZ"/>
              </w:rPr>
              <w:t>мазмұны</w:t>
            </w:r>
            <w:r w:rsidRPr="00320C0A">
              <w:rPr>
                <w:rStyle w:val="normaltextrun"/>
                <w:rFonts w:ascii="Times New Roman" w:hAnsi="Times New Roman" w:cs="Times New Roman"/>
                <w:b/>
                <w:bCs/>
                <w:sz w:val="24"/>
                <w:szCs w:val="24"/>
              </w:rPr>
              <w:t>)</w:t>
            </w:r>
            <w:r w:rsidRPr="00320C0A">
              <w:rPr>
                <w:rStyle w:val="eop"/>
                <w:rFonts w:ascii="Times New Roman" w:hAnsi="Times New Roman" w:cs="Times New Roman"/>
                <w:sz w:val="24"/>
                <w:szCs w:val="24"/>
              </w:rPr>
              <w:t> </w:t>
            </w:r>
          </w:p>
        </w:tc>
        <w:tc>
          <w:tcPr>
            <w:tcW w:w="4827" w:type="dxa"/>
            <w:gridSpan w:val="6"/>
          </w:tcPr>
          <w:p w14:paraId="2A7F5BFA" w14:textId="77777777" w:rsidR="006110D0" w:rsidRPr="00320C0A" w:rsidRDefault="006110D0" w:rsidP="006110D0">
            <w:pPr>
              <w:contextualSpacing/>
              <w:rPr>
                <w:rFonts w:ascii="Times New Roman" w:hAnsi="Times New Roman" w:cs="Times New Roman"/>
                <w:b/>
                <w:bCs/>
                <w:sz w:val="24"/>
                <w:szCs w:val="24"/>
                <w:lang w:val="kk-KZ"/>
              </w:rPr>
            </w:pPr>
            <w:r w:rsidRPr="00320C0A">
              <w:rPr>
                <w:rFonts w:ascii="Times New Roman" w:hAnsi="Times New Roman" w:cs="Times New Roman"/>
                <w:b/>
                <w:bCs/>
                <w:sz w:val="24"/>
                <w:szCs w:val="24"/>
                <w:lang w:val="kk-KZ"/>
              </w:rPr>
              <w:t>Бағаның сипаттамасы</w:t>
            </w:r>
          </w:p>
          <w:p w14:paraId="5121C6CE" w14:textId="72F85DB5" w:rsidR="006110D0" w:rsidRPr="00320C0A" w:rsidRDefault="006110D0" w:rsidP="006110D0">
            <w:pPr>
              <w:contextualSpacing/>
              <w:rPr>
                <w:rFonts w:ascii="Times New Roman" w:hAnsi="Times New Roman" w:cs="Times New Roman"/>
                <w:b/>
                <w:bCs/>
                <w:sz w:val="24"/>
                <w:szCs w:val="24"/>
              </w:rPr>
            </w:pPr>
            <w:r w:rsidRPr="00320C0A">
              <w:rPr>
                <w:rFonts w:ascii="Times New Roman" w:hAnsi="Times New Roman" w:cs="Times New Roman"/>
                <w:sz w:val="24"/>
                <w:szCs w:val="24"/>
              </w:rPr>
              <w:t>(факультеттің сапалық құрамы бойынша Ғылыми комитеттің шешімі деңгейінде ғана өзгерістер енгізу)</w:t>
            </w:r>
          </w:p>
        </w:tc>
      </w:tr>
      <w:tr w:rsidR="006110D0" w:rsidRPr="00320C0A" w14:paraId="3511BAF0" w14:textId="77777777" w:rsidTr="00A66EB6">
        <w:trPr>
          <w:gridAfter w:val="1"/>
          <w:wAfter w:w="111" w:type="dxa"/>
          <w:trHeight w:val="150"/>
        </w:trPr>
        <w:tc>
          <w:tcPr>
            <w:tcW w:w="1430" w:type="dxa"/>
            <w:gridSpan w:val="4"/>
          </w:tcPr>
          <w:p w14:paraId="7234676A" w14:textId="7267AC68" w:rsidR="006110D0" w:rsidRPr="00320C0A" w:rsidRDefault="006110D0" w:rsidP="006110D0">
            <w:pPr>
              <w:contextualSpacing/>
              <w:rPr>
                <w:rFonts w:ascii="Times New Roman" w:hAnsi="Times New Roman" w:cs="Times New Roman"/>
                <w:b/>
                <w:bCs/>
                <w:sz w:val="24"/>
                <w:szCs w:val="24"/>
              </w:rPr>
            </w:pPr>
            <w:r w:rsidRPr="00320C0A">
              <w:rPr>
                <w:rStyle w:val="normaltextrun"/>
                <w:rFonts w:ascii="Times New Roman" w:hAnsi="Times New Roman" w:cs="Times New Roman"/>
                <w:sz w:val="24"/>
                <w:szCs w:val="24"/>
              </w:rPr>
              <w:t>А</w:t>
            </w:r>
            <w:r w:rsidRPr="00320C0A">
              <w:rPr>
                <w:rStyle w:val="eop"/>
                <w:rFonts w:ascii="Times New Roman" w:hAnsi="Times New Roman" w:cs="Times New Roman"/>
                <w:sz w:val="24"/>
                <w:szCs w:val="24"/>
              </w:rPr>
              <w:t> </w:t>
            </w:r>
          </w:p>
        </w:tc>
        <w:tc>
          <w:tcPr>
            <w:tcW w:w="1559" w:type="dxa"/>
            <w:gridSpan w:val="4"/>
          </w:tcPr>
          <w:p w14:paraId="1BE63558" w14:textId="60E1873A" w:rsidR="006110D0" w:rsidRPr="00320C0A" w:rsidRDefault="006110D0" w:rsidP="006110D0">
            <w:pPr>
              <w:contextualSpacing/>
              <w:rPr>
                <w:rFonts w:ascii="Times New Roman" w:hAnsi="Times New Roman" w:cs="Times New Roman"/>
                <w:b/>
                <w:bCs/>
                <w:sz w:val="24"/>
                <w:szCs w:val="24"/>
              </w:rPr>
            </w:pPr>
            <w:r w:rsidRPr="00320C0A">
              <w:rPr>
                <w:rStyle w:val="normaltextrun"/>
                <w:rFonts w:ascii="Times New Roman" w:hAnsi="Times New Roman" w:cs="Times New Roman"/>
                <w:sz w:val="24"/>
                <w:szCs w:val="24"/>
              </w:rPr>
              <w:t>4,0</w:t>
            </w:r>
            <w:r w:rsidRPr="00320C0A">
              <w:rPr>
                <w:rStyle w:val="eop"/>
                <w:rFonts w:ascii="Times New Roman" w:hAnsi="Times New Roman" w:cs="Times New Roman"/>
                <w:sz w:val="24"/>
                <w:szCs w:val="24"/>
              </w:rPr>
              <w:t> </w:t>
            </w:r>
          </w:p>
        </w:tc>
        <w:tc>
          <w:tcPr>
            <w:tcW w:w="2138" w:type="dxa"/>
            <w:gridSpan w:val="9"/>
          </w:tcPr>
          <w:p w14:paraId="5F7038E1" w14:textId="6F0BFF83" w:rsidR="006110D0" w:rsidRPr="00320C0A" w:rsidRDefault="006110D0" w:rsidP="006110D0">
            <w:pPr>
              <w:contextualSpacing/>
              <w:rPr>
                <w:rFonts w:ascii="Times New Roman" w:hAnsi="Times New Roman" w:cs="Times New Roman"/>
                <w:b/>
                <w:bCs/>
                <w:sz w:val="24"/>
                <w:szCs w:val="24"/>
              </w:rPr>
            </w:pPr>
            <w:r w:rsidRPr="00320C0A">
              <w:rPr>
                <w:rStyle w:val="normaltextrun"/>
                <w:rFonts w:ascii="Times New Roman" w:hAnsi="Times New Roman" w:cs="Times New Roman"/>
                <w:sz w:val="24"/>
                <w:szCs w:val="24"/>
              </w:rPr>
              <w:t>95-100</w:t>
            </w:r>
            <w:r w:rsidRPr="00320C0A">
              <w:rPr>
                <w:rStyle w:val="eop"/>
                <w:rFonts w:ascii="Times New Roman" w:hAnsi="Times New Roman" w:cs="Times New Roman"/>
                <w:sz w:val="24"/>
                <w:szCs w:val="24"/>
              </w:rPr>
              <w:t> </w:t>
            </w:r>
          </w:p>
        </w:tc>
        <w:tc>
          <w:tcPr>
            <w:tcW w:w="4827" w:type="dxa"/>
            <w:gridSpan w:val="6"/>
          </w:tcPr>
          <w:p w14:paraId="41AD6BEA" w14:textId="1988DDB5" w:rsidR="006110D0" w:rsidRPr="00320C0A" w:rsidRDefault="006110D0" w:rsidP="006110D0">
            <w:pPr>
              <w:contextualSpacing/>
              <w:rPr>
                <w:rFonts w:ascii="Times New Roman" w:hAnsi="Times New Roman" w:cs="Times New Roman"/>
                <w:b/>
                <w:bCs/>
                <w:sz w:val="24"/>
                <w:szCs w:val="24"/>
              </w:rPr>
            </w:pPr>
            <w:r w:rsidRPr="00320C0A">
              <w:rPr>
                <w:rFonts w:ascii="Times New Roman" w:hAnsi="Times New Roman" w:cs="Times New Roman"/>
                <w:b/>
                <w:bCs/>
                <w:sz w:val="24"/>
                <w:szCs w:val="24"/>
                <w:lang w:val="kk-KZ"/>
              </w:rPr>
              <w:t>Өте жақсы</w:t>
            </w:r>
            <w:r w:rsidRPr="00320C0A">
              <w:rPr>
                <w:rFonts w:ascii="Times New Roman" w:hAnsi="Times New Roman" w:cs="Times New Roman"/>
                <w:b/>
                <w:bCs/>
                <w:sz w:val="24"/>
                <w:szCs w:val="24"/>
              </w:rPr>
              <w:t>. Тапсырманың ең жоғары стандарттарынан асып түседі</w:t>
            </w:r>
            <w:r w:rsidRPr="00320C0A">
              <w:rPr>
                <w:rFonts w:ascii="Times New Roman" w:hAnsi="Times New Roman" w:cs="Times New Roman"/>
                <w:sz w:val="24"/>
                <w:szCs w:val="24"/>
              </w:rPr>
              <w:t>.</w:t>
            </w:r>
          </w:p>
        </w:tc>
      </w:tr>
      <w:tr w:rsidR="006110D0" w:rsidRPr="00320C0A" w14:paraId="3FFBED03" w14:textId="77777777" w:rsidTr="00A66EB6">
        <w:trPr>
          <w:gridAfter w:val="1"/>
          <w:wAfter w:w="111" w:type="dxa"/>
          <w:trHeight w:val="150"/>
        </w:trPr>
        <w:tc>
          <w:tcPr>
            <w:tcW w:w="1430" w:type="dxa"/>
            <w:gridSpan w:val="4"/>
          </w:tcPr>
          <w:p w14:paraId="420A962B" w14:textId="5D9A684D" w:rsidR="006110D0" w:rsidRPr="00320C0A" w:rsidRDefault="006110D0" w:rsidP="006110D0">
            <w:pPr>
              <w:contextualSpacing/>
              <w:rPr>
                <w:rFonts w:ascii="Times New Roman" w:hAnsi="Times New Roman" w:cs="Times New Roman"/>
                <w:b/>
                <w:bCs/>
                <w:sz w:val="24"/>
                <w:szCs w:val="24"/>
              </w:rPr>
            </w:pPr>
            <w:r w:rsidRPr="00320C0A">
              <w:rPr>
                <w:rStyle w:val="normaltextrun"/>
                <w:rFonts w:ascii="Times New Roman" w:hAnsi="Times New Roman" w:cs="Times New Roman"/>
                <w:sz w:val="24"/>
                <w:szCs w:val="24"/>
              </w:rPr>
              <w:t>А-</w:t>
            </w:r>
            <w:r w:rsidRPr="00320C0A">
              <w:rPr>
                <w:rStyle w:val="eop"/>
                <w:rFonts w:ascii="Times New Roman" w:hAnsi="Times New Roman" w:cs="Times New Roman"/>
                <w:sz w:val="24"/>
                <w:szCs w:val="24"/>
              </w:rPr>
              <w:t> </w:t>
            </w:r>
          </w:p>
        </w:tc>
        <w:tc>
          <w:tcPr>
            <w:tcW w:w="1559" w:type="dxa"/>
            <w:gridSpan w:val="4"/>
          </w:tcPr>
          <w:p w14:paraId="66263D04" w14:textId="28C5E4D4" w:rsidR="006110D0" w:rsidRPr="00320C0A" w:rsidRDefault="006110D0" w:rsidP="006110D0">
            <w:pPr>
              <w:contextualSpacing/>
              <w:rPr>
                <w:rFonts w:ascii="Times New Roman" w:hAnsi="Times New Roman" w:cs="Times New Roman"/>
                <w:b/>
                <w:bCs/>
                <w:sz w:val="24"/>
                <w:szCs w:val="24"/>
              </w:rPr>
            </w:pPr>
            <w:r w:rsidRPr="00320C0A">
              <w:rPr>
                <w:rStyle w:val="normaltextrun"/>
                <w:rFonts w:ascii="Times New Roman" w:hAnsi="Times New Roman" w:cs="Times New Roman"/>
                <w:sz w:val="24"/>
                <w:szCs w:val="24"/>
              </w:rPr>
              <w:t>3,67</w:t>
            </w:r>
            <w:r w:rsidRPr="00320C0A">
              <w:rPr>
                <w:rStyle w:val="eop"/>
                <w:rFonts w:ascii="Times New Roman" w:hAnsi="Times New Roman" w:cs="Times New Roman"/>
                <w:sz w:val="24"/>
                <w:szCs w:val="24"/>
              </w:rPr>
              <w:t> </w:t>
            </w:r>
          </w:p>
        </w:tc>
        <w:tc>
          <w:tcPr>
            <w:tcW w:w="2138" w:type="dxa"/>
            <w:gridSpan w:val="9"/>
          </w:tcPr>
          <w:p w14:paraId="2B2FD8F9" w14:textId="4FED4B5D" w:rsidR="006110D0" w:rsidRPr="00320C0A" w:rsidRDefault="006110D0" w:rsidP="006110D0">
            <w:pPr>
              <w:contextualSpacing/>
              <w:rPr>
                <w:rFonts w:ascii="Times New Roman" w:hAnsi="Times New Roman" w:cs="Times New Roman"/>
                <w:b/>
                <w:bCs/>
                <w:sz w:val="24"/>
                <w:szCs w:val="24"/>
              </w:rPr>
            </w:pPr>
            <w:r w:rsidRPr="00320C0A">
              <w:rPr>
                <w:rStyle w:val="normaltextrun"/>
                <w:rFonts w:ascii="Times New Roman" w:hAnsi="Times New Roman" w:cs="Times New Roman"/>
                <w:sz w:val="24"/>
                <w:szCs w:val="24"/>
              </w:rPr>
              <w:t>90-94</w:t>
            </w:r>
            <w:r w:rsidRPr="00320C0A">
              <w:rPr>
                <w:rStyle w:val="eop"/>
                <w:rFonts w:ascii="Times New Roman" w:hAnsi="Times New Roman" w:cs="Times New Roman"/>
                <w:sz w:val="24"/>
                <w:szCs w:val="24"/>
              </w:rPr>
              <w:t> </w:t>
            </w:r>
          </w:p>
        </w:tc>
        <w:tc>
          <w:tcPr>
            <w:tcW w:w="4827" w:type="dxa"/>
            <w:gridSpan w:val="6"/>
          </w:tcPr>
          <w:p w14:paraId="043D553E" w14:textId="547E92A2" w:rsidR="006110D0" w:rsidRPr="00320C0A" w:rsidRDefault="006110D0" w:rsidP="006110D0">
            <w:pPr>
              <w:contextualSpacing/>
              <w:rPr>
                <w:rFonts w:ascii="Times New Roman" w:hAnsi="Times New Roman" w:cs="Times New Roman"/>
                <w:b/>
                <w:bCs/>
                <w:sz w:val="24"/>
                <w:szCs w:val="24"/>
              </w:rPr>
            </w:pPr>
            <w:r w:rsidRPr="00320C0A">
              <w:rPr>
                <w:rFonts w:ascii="Times New Roman" w:hAnsi="Times New Roman" w:cs="Times New Roman"/>
                <w:b/>
                <w:bCs/>
                <w:sz w:val="24"/>
                <w:szCs w:val="24"/>
                <w:lang w:val="kk-KZ"/>
              </w:rPr>
              <w:t>Өте жақсы</w:t>
            </w:r>
            <w:r w:rsidRPr="00320C0A">
              <w:rPr>
                <w:rFonts w:ascii="Times New Roman" w:hAnsi="Times New Roman" w:cs="Times New Roman"/>
                <w:b/>
                <w:bCs/>
                <w:sz w:val="24"/>
                <w:szCs w:val="24"/>
              </w:rPr>
              <w:t>. Тапсырманың ең жоғары стандарттарына сәйкес келеді.</w:t>
            </w:r>
          </w:p>
        </w:tc>
      </w:tr>
      <w:tr w:rsidR="006110D0" w:rsidRPr="00320C0A" w14:paraId="03447D41" w14:textId="77777777" w:rsidTr="00A66EB6">
        <w:trPr>
          <w:gridAfter w:val="1"/>
          <w:wAfter w:w="111" w:type="dxa"/>
          <w:trHeight w:val="150"/>
        </w:trPr>
        <w:tc>
          <w:tcPr>
            <w:tcW w:w="1430" w:type="dxa"/>
            <w:gridSpan w:val="4"/>
          </w:tcPr>
          <w:p w14:paraId="1D73639E" w14:textId="31AE388D" w:rsidR="006110D0" w:rsidRPr="00320C0A" w:rsidRDefault="006110D0" w:rsidP="006110D0">
            <w:pPr>
              <w:contextualSpacing/>
              <w:rPr>
                <w:rFonts w:ascii="Times New Roman" w:hAnsi="Times New Roman" w:cs="Times New Roman"/>
                <w:b/>
                <w:bCs/>
                <w:sz w:val="24"/>
                <w:szCs w:val="24"/>
              </w:rPr>
            </w:pPr>
            <w:r w:rsidRPr="00320C0A">
              <w:rPr>
                <w:rStyle w:val="normaltextrun"/>
                <w:rFonts w:ascii="Times New Roman" w:hAnsi="Times New Roman" w:cs="Times New Roman"/>
                <w:sz w:val="24"/>
                <w:szCs w:val="24"/>
              </w:rPr>
              <w:t>В+</w:t>
            </w:r>
            <w:r w:rsidRPr="00320C0A">
              <w:rPr>
                <w:rStyle w:val="eop"/>
                <w:rFonts w:ascii="Times New Roman" w:hAnsi="Times New Roman" w:cs="Times New Roman"/>
                <w:sz w:val="24"/>
                <w:szCs w:val="24"/>
              </w:rPr>
              <w:t> </w:t>
            </w:r>
          </w:p>
        </w:tc>
        <w:tc>
          <w:tcPr>
            <w:tcW w:w="1559" w:type="dxa"/>
            <w:gridSpan w:val="4"/>
          </w:tcPr>
          <w:p w14:paraId="30999733" w14:textId="69AECB49" w:rsidR="006110D0" w:rsidRPr="00320C0A" w:rsidRDefault="006110D0" w:rsidP="006110D0">
            <w:pPr>
              <w:contextualSpacing/>
              <w:rPr>
                <w:rFonts w:ascii="Times New Roman" w:hAnsi="Times New Roman" w:cs="Times New Roman"/>
                <w:b/>
                <w:bCs/>
                <w:sz w:val="24"/>
                <w:szCs w:val="24"/>
              </w:rPr>
            </w:pPr>
            <w:r w:rsidRPr="00320C0A">
              <w:rPr>
                <w:rStyle w:val="normaltextrun"/>
                <w:rFonts w:ascii="Times New Roman" w:hAnsi="Times New Roman" w:cs="Times New Roman"/>
                <w:sz w:val="24"/>
                <w:szCs w:val="24"/>
              </w:rPr>
              <w:t>3,33</w:t>
            </w:r>
            <w:r w:rsidRPr="00320C0A">
              <w:rPr>
                <w:rStyle w:val="eop"/>
                <w:rFonts w:ascii="Times New Roman" w:hAnsi="Times New Roman" w:cs="Times New Roman"/>
                <w:sz w:val="24"/>
                <w:szCs w:val="24"/>
              </w:rPr>
              <w:t> </w:t>
            </w:r>
          </w:p>
        </w:tc>
        <w:tc>
          <w:tcPr>
            <w:tcW w:w="2138" w:type="dxa"/>
            <w:gridSpan w:val="9"/>
          </w:tcPr>
          <w:p w14:paraId="6EC1607D" w14:textId="796C56D6" w:rsidR="006110D0" w:rsidRPr="00320C0A" w:rsidRDefault="006110D0" w:rsidP="006110D0">
            <w:pPr>
              <w:contextualSpacing/>
              <w:rPr>
                <w:rFonts w:ascii="Times New Roman" w:hAnsi="Times New Roman" w:cs="Times New Roman"/>
                <w:b/>
                <w:bCs/>
                <w:sz w:val="24"/>
                <w:szCs w:val="24"/>
              </w:rPr>
            </w:pPr>
            <w:r w:rsidRPr="00320C0A">
              <w:rPr>
                <w:rStyle w:val="normaltextrun"/>
                <w:rFonts w:ascii="Times New Roman" w:hAnsi="Times New Roman" w:cs="Times New Roman"/>
                <w:sz w:val="24"/>
                <w:szCs w:val="24"/>
              </w:rPr>
              <w:t>85-89</w:t>
            </w:r>
            <w:r w:rsidRPr="00320C0A">
              <w:rPr>
                <w:rStyle w:val="eop"/>
                <w:rFonts w:ascii="Times New Roman" w:hAnsi="Times New Roman" w:cs="Times New Roman"/>
                <w:sz w:val="24"/>
                <w:szCs w:val="24"/>
              </w:rPr>
              <w:t> </w:t>
            </w:r>
          </w:p>
        </w:tc>
        <w:tc>
          <w:tcPr>
            <w:tcW w:w="4827" w:type="dxa"/>
            <w:gridSpan w:val="6"/>
          </w:tcPr>
          <w:p w14:paraId="0B9F8F2E" w14:textId="250B9B07" w:rsidR="006110D0" w:rsidRPr="00320C0A" w:rsidRDefault="006110D0" w:rsidP="006110D0">
            <w:pPr>
              <w:contextualSpacing/>
              <w:rPr>
                <w:rFonts w:ascii="Times New Roman" w:hAnsi="Times New Roman" w:cs="Times New Roman"/>
                <w:sz w:val="24"/>
                <w:szCs w:val="24"/>
              </w:rPr>
            </w:pPr>
            <w:r w:rsidRPr="00320C0A">
              <w:rPr>
                <w:rFonts w:ascii="Times New Roman" w:hAnsi="Times New Roman" w:cs="Times New Roman"/>
                <w:b/>
                <w:bCs/>
                <w:sz w:val="24"/>
                <w:szCs w:val="24"/>
              </w:rPr>
              <w:t xml:space="preserve">Жарайды. </w:t>
            </w:r>
            <w:r w:rsidRPr="00320C0A">
              <w:rPr>
                <w:rFonts w:ascii="Times New Roman" w:hAnsi="Times New Roman" w:cs="Times New Roman"/>
                <w:bCs/>
                <w:sz w:val="24"/>
                <w:szCs w:val="24"/>
              </w:rPr>
              <w:t>Өте жақсы. Тапсырманың жоғары стандарттарына сәйкес келеді.</w:t>
            </w:r>
          </w:p>
        </w:tc>
      </w:tr>
      <w:tr w:rsidR="006110D0" w:rsidRPr="00320C0A" w14:paraId="1C0ABA98" w14:textId="77777777" w:rsidTr="00A66EB6">
        <w:trPr>
          <w:gridAfter w:val="1"/>
          <w:wAfter w:w="111" w:type="dxa"/>
          <w:trHeight w:val="150"/>
        </w:trPr>
        <w:tc>
          <w:tcPr>
            <w:tcW w:w="1430" w:type="dxa"/>
            <w:gridSpan w:val="4"/>
          </w:tcPr>
          <w:p w14:paraId="49C96695" w14:textId="4887C86D" w:rsidR="006110D0" w:rsidRPr="00320C0A" w:rsidRDefault="006110D0" w:rsidP="006110D0">
            <w:pPr>
              <w:contextualSpacing/>
              <w:rPr>
                <w:rFonts w:ascii="Times New Roman" w:hAnsi="Times New Roman" w:cs="Times New Roman"/>
                <w:b/>
                <w:bCs/>
                <w:sz w:val="24"/>
                <w:szCs w:val="24"/>
              </w:rPr>
            </w:pPr>
            <w:r w:rsidRPr="00320C0A">
              <w:rPr>
                <w:rStyle w:val="normaltextrun"/>
                <w:rFonts w:ascii="Times New Roman" w:hAnsi="Times New Roman" w:cs="Times New Roman"/>
                <w:sz w:val="24"/>
                <w:szCs w:val="24"/>
              </w:rPr>
              <w:t>В</w:t>
            </w:r>
            <w:r w:rsidRPr="00320C0A">
              <w:rPr>
                <w:rStyle w:val="eop"/>
                <w:rFonts w:ascii="Times New Roman" w:hAnsi="Times New Roman" w:cs="Times New Roman"/>
                <w:sz w:val="24"/>
                <w:szCs w:val="24"/>
              </w:rPr>
              <w:t> </w:t>
            </w:r>
          </w:p>
        </w:tc>
        <w:tc>
          <w:tcPr>
            <w:tcW w:w="1559" w:type="dxa"/>
            <w:gridSpan w:val="4"/>
          </w:tcPr>
          <w:p w14:paraId="5B1F9FD0" w14:textId="311B6AB3" w:rsidR="006110D0" w:rsidRPr="00320C0A" w:rsidRDefault="006110D0" w:rsidP="006110D0">
            <w:pPr>
              <w:contextualSpacing/>
              <w:rPr>
                <w:rFonts w:ascii="Times New Roman" w:hAnsi="Times New Roman" w:cs="Times New Roman"/>
                <w:b/>
                <w:bCs/>
                <w:sz w:val="24"/>
                <w:szCs w:val="24"/>
              </w:rPr>
            </w:pPr>
            <w:r w:rsidRPr="00320C0A">
              <w:rPr>
                <w:rStyle w:val="normaltextrun"/>
                <w:rFonts w:ascii="Times New Roman" w:hAnsi="Times New Roman" w:cs="Times New Roman"/>
                <w:sz w:val="24"/>
                <w:szCs w:val="24"/>
              </w:rPr>
              <w:t>3,0</w:t>
            </w:r>
            <w:r w:rsidRPr="00320C0A">
              <w:rPr>
                <w:rStyle w:val="eop"/>
                <w:rFonts w:ascii="Times New Roman" w:hAnsi="Times New Roman" w:cs="Times New Roman"/>
                <w:sz w:val="24"/>
                <w:szCs w:val="24"/>
              </w:rPr>
              <w:t> </w:t>
            </w:r>
          </w:p>
        </w:tc>
        <w:tc>
          <w:tcPr>
            <w:tcW w:w="2138" w:type="dxa"/>
            <w:gridSpan w:val="9"/>
          </w:tcPr>
          <w:p w14:paraId="4E713BF8" w14:textId="3C413F55" w:rsidR="006110D0" w:rsidRPr="00320C0A" w:rsidRDefault="006110D0" w:rsidP="006110D0">
            <w:pPr>
              <w:contextualSpacing/>
              <w:rPr>
                <w:rFonts w:ascii="Times New Roman" w:hAnsi="Times New Roman" w:cs="Times New Roman"/>
                <w:b/>
                <w:bCs/>
                <w:sz w:val="24"/>
                <w:szCs w:val="24"/>
              </w:rPr>
            </w:pPr>
            <w:r w:rsidRPr="00320C0A">
              <w:rPr>
                <w:rStyle w:val="normaltextrun"/>
                <w:rFonts w:ascii="Times New Roman" w:hAnsi="Times New Roman" w:cs="Times New Roman"/>
                <w:sz w:val="24"/>
                <w:szCs w:val="24"/>
              </w:rPr>
              <w:t>80-84</w:t>
            </w:r>
            <w:r w:rsidRPr="00320C0A">
              <w:rPr>
                <w:rStyle w:val="eop"/>
                <w:rFonts w:ascii="Times New Roman" w:hAnsi="Times New Roman" w:cs="Times New Roman"/>
                <w:sz w:val="24"/>
                <w:szCs w:val="24"/>
              </w:rPr>
              <w:t> </w:t>
            </w:r>
          </w:p>
        </w:tc>
        <w:tc>
          <w:tcPr>
            <w:tcW w:w="4827" w:type="dxa"/>
            <w:gridSpan w:val="6"/>
          </w:tcPr>
          <w:p w14:paraId="69166AC3" w14:textId="3A308821" w:rsidR="006110D0" w:rsidRPr="00320C0A" w:rsidRDefault="006110D0" w:rsidP="006110D0">
            <w:pPr>
              <w:contextualSpacing/>
              <w:rPr>
                <w:rFonts w:ascii="Times New Roman" w:hAnsi="Times New Roman" w:cs="Times New Roman"/>
                <w:b/>
                <w:bCs/>
                <w:sz w:val="24"/>
                <w:szCs w:val="24"/>
              </w:rPr>
            </w:pPr>
            <w:r w:rsidRPr="00320C0A">
              <w:rPr>
                <w:rFonts w:ascii="Times New Roman" w:hAnsi="Times New Roman" w:cs="Times New Roman"/>
                <w:b/>
                <w:bCs/>
                <w:sz w:val="24"/>
                <w:szCs w:val="24"/>
              </w:rPr>
              <w:t>Жақсы. Тапсырма стандарттарының көпшілігіне сәйкес келеді.</w:t>
            </w:r>
          </w:p>
        </w:tc>
      </w:tr>
      <w:tr w:rsidR="006110D0" w:rsidRPr="00320C0A" w14:paraId="04B3A8DB" w14:textId="77777777" w:rsidTr="00A66EB6">
        <w:trPr>
          <w:gridAfter w:val="1"/>
          <w:wAfter w:w="111" w:type="dxa"/>
          <w:trHeight w:val="150"/>
        </w:trPr>
        <w:tc>
          <w:tcPr>
            <w:tcW w:w="1430" w:type="dxa"/>
            <w:gridSpan w:val="4"/>
          </w:tcPr>
          <w:p w14:paraId="09B03717" w14:textId="1202F549" w:rsidR="006110D0" w:rsidRPr="00320C0A" w:rsidRDefault="006110D0" w:rsidP="006110D0">
            <w:pPr>
              <w:contextualSpacing/>
              <w:rPr>
                <w:rFonts w:ascii="Times New Roman" w:hAnsi="Times New Roman" w:cs="Times New Roman"/>
                <w:b/>
                <w:bCs/>
                <w:sz w:val="24"/>
                <w:szCs w:val="24"/>
              </w:rPr>
            </w:pPr>
            <w:r w:rsidRPr="00320C0A">
              <w:rPr>
                <w:rStyle w:val="normaltextrun"/>
                <w:rFonts w:ascii="Times New Roman" w:hAnsi="Times New Roman" w:cs="Times New Roman"/>
                <w:sz w:val="24"/>
                <w:szCs w:val="24"/>
              </w:rPr>
              <w:t>В-</w:t>
            </w:r>
            <w:r w:rsidRPr="00320C0A">
              <w:rPr>
                <w:rStyle w:val="eop"/>
                <w:rFonts w:ascii="Times New Roman" w:hAnsi="Times New Roman" w:cs="Times New Roman"/>
                <w:sz w:val="24"/>
                <w:szCs w:val="24"/>
              </w:rPr>
              <w:t> </w:t>
            </w:r>
          </w:p>
        </w:tc>
        <w:tc>
          <w:tcPr>
            <w:tcW w:w="1559" w:type="dxa"/>
            <w:gridSpan w:val="4"/>
          </w:tcPr>
          <w:p w14:paraId="7BF4ACA4" w14:textId="133A1BCB" w:rsidR="006110D0" w:rsidRPr="00320C0A" w:rsidRDefault="006110D0" w:rsidP="006110D0">
            <w:pPr>
              <w:contextualSpacing/>
              <w:rPr>
                <w:rFonts w:ascii="Times New Roman" w:hAnsi="Times New Roman" w:cs="Times New Roman"/>
                <w:b/>
                <w:bCs/>
                <w:sz w:val="24"/>
                <w:szCs w:val="24"/>
              </w:rPr>
            </w:pPr>
            <w:r w:rsidRPr="00320C0A">
              <w:rPr>
                <w:rStyle w:val="normaltextrun"/>
                <w:rFonts w:ascii="Times New Roman" w:hAnsi="Times New Roman" w:cs="Times New Roman"/>
                <w:sz w:val="24"/>
                <w:szCs w:val="24"/>
              </w:rPr>
              <w:t>2,67</w:t>
            </w:r>
            <w:r w:rsidRPr="00320C0A">
              <w:rPr>
                <w:rStyle w:val="eop"/>
                <w:rFonts w:ascii="Times New Roman" w:hAnsi="Times New Roman" w:cs="Times New Roman"/>
                <w:sz w:val="24"/>
                <w:szCs w:val="24"/>
              </w:rPr>
              <w:t> </w:t>
            </w:r>
          </w:p>
        </w:tc>
        <w:tc>
          <w:tcPr>
            <w:tcW w:w="2138" w:type="dxa"/>
            <w:gridSpan w:val="9"/>
          </w:tcPr>
          <w:p w14:paraId="483E2D58" w14:textId="071DED65" w:rsidR="006110D0" w:rsidRPr="00320C0A" w:rsidRDefault="006110D0" w:rsidP="006110D0">
            <w:pPr>
              <w:contextualSpacing/>
              <w:rPr>
                <w:rFonts w:ascii="Times New Roman" w:hAnsi="Times New Roman" w:cs="Times New Roman"/>
                <w:b/>
                <w:bCs/>
                <w:sz w:val="24"/>
                <w:szCs w:val="24"/>
              </w:rPr>
            </w:pPr>
            <w:r w:rsidRPr="00320C0A">
              <w:rPr>
                <w:rStyle w:val="normaltextrun"/>
                <w:rFonts w:ascii="Times New Roman" w:hAnsi="Times New Roman" w:cs="Times New Roman"/>
                <w:sz w:val="24"/>
                <w:szCs w:val="24"/>
              </w:rPr>
              <w:t>75-79</w:t>
            </w:r>
            <w:r w:rsidRPr="00320C0A">
              <w:rPr>
                <w:rStyle w:val="eop"/>
                <w:rFonts w:ascii="Times New Roman" w:hAnsi="Times New Roman" w:cs="Times New Roman"/>
                <w:sz w:val="24"/>
                <w:szCs w:val="24"/>
              </w:rPr>
              <w:t> </w:t>
            </w:r>
          </w:p>
        </w:tc>
        <w:tc>
          <w:tcPr>
            <w:tcW w:w="4827" w:type="dxa"/>
            <w:gridSpan w:val="6"/>
          </w:tcPr>
          <w:p w14:paraId="145E6775" w14:textId="18F304B5" w:rsidR="006110D0" w:rsidRPr="00320C0A" w:rsidRDefault="006110D0" w:rsidP="006110D0">
            <w:pPr>
              <w:contextualSpacing/>
              <w:rPr>
                <w:rFonts w:ascii="Times New Roman" w:hAnsi="Times New Roman" w:cs="Times New Roman"/>
                <w:b/>
                <w:bCs/>
                <w:sz w:val="24"/>
                <w:szCs w:val="24"/>
              </w:rPr>
            </w:pPr>
            <w:r w:rsidRPr="00320C0A">
              <w:rPr>
                <w:rFonts w:ascii="Times New Roman" w:hAnsi="Times New Roman" w:cs="Times New Roman"/>
                <w:b/>
                <w:bCs/>
                <w:sz w:val="24"/>
                <w:szCs w:val="24"/>
              </w:rPr>
              <w:t xml:space="preserve">Жақсы. </w:t>
            </w:r>
            <w:r w:rsidRPr="00320C0A">
              <w:rPr>
                <w:rFonts w:ascii="Times New Roman" w:hAnsi="Times New Roman" w:cs="Times New Roman"/>
                <w:bCs/>
                <w:sz w:val="24"/>
                <w:szCs w:val="24"/>
              </w:rPr>
              <w:t>Жеткілікті. Материалды ақылға қонымды меңгергенін көрсетеді.</w:t>
            </w:r>
          </w:p>
        </w:tc>
      </w:tr>
      <w:tr w:rsidR="006110D0" w:rsidRPr="00320C0A" w14:paraId="0BFA15C5" w14:textId="77777777" w:rsidTr="00A66EB6">
        <w:trPr>
          <w:gridAfter w:val="1"/>
          <w:wAfter w:w="111" w:type="dxa"/>
          <w:trHeight w:val="150"/>
        </w:trPr>
        <w:tc>
          <w:tcPr>
            <w:tcW w:w="1430" w:type="dxa"/>
            <w:gridSpan w:val="4"/>
          </w:tcPr>
          <w:p w14:paraId="3BDF1DE0" w14:textId="60CF1B04" w:rsidR="006110D0" w:rsidRPr="00320C0A" w:rsidRDefault="006110D0" w:rsidP="006110D0">
            <w:pPr>
              <w:contextualSpacing/>
              <w:rPr>
                <w:rFonts w:ascii="Times New Roman" w:hAnsi="Times New Roman" w:cs="Times New Roman"/>
                <w:b/>
                <w:bCs/>
                <w:sz w:val="24"/>
                <w:szCs w:val="24"/>
              </w:rPr>
            </w:pPr>
            <w:r w:rsidRPr="00320C0A">
              <w:rPr>
                <w:rStyle w:val="normaltextrun"/>
                <w:rFonts w:ascii="Times New Roman" w:hAnsi="Times New Roman" w:cs="Times New Roman"/>
                <w:sz w:val="24"/>
                <w:szCs w:val="24"/>
              </w:rPr>
              <w:t>С+</w:t>
            </w:r>
            <w:r w:rsidRPr="00320C0A">
              <w:rPr>
                <w:rStyle w:val="eop"/>
                <w:rFonts w:ascii="Times New Roman" w:hAnsi="Times New Roman" w:cs="Times New Roman"/>
                <w:sz w:val="24"/>
                <w:szCs w:val="24"/>
              </w:rPr>
              <w:t> </w:t>
            </w:r>
          </w:p>
        </w:tc>
        <w:tc>
          <w:tcPr>
            <w:tcW w:w="1559" w:type="dxa"/>
            <w:gridSpan w:val="4"/>
          </w:tcPr>
          <w:p w14:paraId="365CE6E2" w14:textId="7D727F16" w:rsidR="006110D0" w:rsidRPr="00320C0A" w:rsidRDefault="006110D0" w:rsidP="006110D0">
            <w:pPr>
              <w:contextualSpacing/>
              <w:rPr>
                <w:rFonts w:ascii="Times New Roman" w:hAnsi="Times New Roman" w:cs="Times New Roman"/>
                <w:b/>
                <w:bCs/>
                <w:sz w:val="24"/>
                <w:szCs w:val="24"/>
              </w:rPr>
            </w:pPr>
            <w:r w:rsidRPr="00320C0A">
              <w:rPr>
                <w:rStyle w:val="normaltextrun"/>
                <w:rFonts w:ascii="Times New Roman" w:hAnsi="Times New Roman" w:cs="Times New Roman"/>
                <w:sz w:val="24"/>
                <w:szCs w:val="24"/>
              </w:rPr>
              <w:t>2,33</w:t>
            </w:r>
            <w:r w:rsidRPr="00320C0A">
              <w:rPr>
                <w:rStyle w:val="eop"/>
                <w:rFonts w:ascii="Times New Roman" w:hAnsi="Times New Roman" w:cs="Times New Roman"/>
                <w:sz w:val="24"/>
                <w:szCs w:val="24"/>
              </w:rPr>
              <w:t> </w:t>
            </w:r>
          </w:p>
        </w:tc>
        <w:tc>
          <w:tcPr>
            <w:tcW w:w="2138" w:type="dxa"/>
            <w:gridSpan w:val="9"/>
          </w:tcPr>
          <w:p w14:paraId="7989EFB7" w14:textId="21EDEE8D" w:rsidR="006110D0" w:rsidRPr="00320C0A" w:rsidRDefault="006110D0" w:rsidP="006110D0">
            <w:pPr>
              <w:contextualSpacing/>
              <w:rPr>
                <w:rFonts w:ascii="Times New Roman" w:hAnsi="Times New Roman" w:cs="Times New Roman"/>
                <w:b/>
                <w:bCs/>
                <w:sz w:val="24"/>
                <w:szCs w:val="24"/>
              </w:rPr>
            </w:pPr>
            <w:r w:rsidRPr="00320C0A">
              <w:rPr>
                <w:rStyle w:val="normaltextrun"/>
                <w:rFonts w:ascii="Times New Roman" w:hAnsi="Times New Roman" w:cs="Times New Roman"/>
                <w:sz w:val="24"/>
                <w:szCs w:val="24"/>
              </w:rPr>
              <w:t>70-74</w:t>
            </w:r>
            <w:r w:rsidRPr="00320C0A">
              <w:rPr>
                <w:rStyle w:val="eop"/>
                <w:rFonts w:ascii="Times New Roman" w:hAnsi="Times New Roman" w:cs="Times New Roman"/>
                <w:sz w:val="24"/>
                <w:szCs w:val="24"/>
              </w:rPr>
              <w:t> </w:t>
            </w:r>
          </w:p>
        </w:tc>
        <w:tc>
          <w:tcPr>
            <w:tcW w:w="4827" w:type="dxa"/>
            <w:gridSpan w:val="6"/>
          </w:tcPr>
          <w:p w14:paraId="5F40AF38" w14:textId="77777777" w:rsidR="006110D0" w:rsidRPr="00320C0A" w:rsidRDefault="006110D0" w:rsidP="006110D0">
            <w:pPr>
              <w:contextualSpacing/>
              <w:rPr>
                <w:rFonts w:ascii="Times New Roman" w:hAnsi="Times New Roman" w:cs="Times New Roman"/>
                <w:b/>
                <w:bCs/>
                <w:sz w:val="24"/>
                <w:szCs w:val="24"/>
              </w:rPr>
            </w:pPr>
            <w:r w:rsidRPr="00320C0A">
              <w:rPr>
                <w:rFonts w:ascii="Times New Roman" w:hAnsi="Times New Roman" w:cs="Times New Roman"/>
                <w:b/>
                <w:bCs/>
                <w:sz w:val="24"/>
                <w:szCs w:val="24"/>
                <w:lang w:val="kk-KZ"/>
              </w:rPr>
              <w:t>Жақсы</w:t>
            </w:r>
            <w:r w:rsidRPr="00320C0A">
              <w:rPr>
                <w:rFonts w:ascii="Times New Roman" w:hAnsi="Times New Roman" w:cs="Times New Roman"/>
                <w:b/>
                <w:bCs/>
                <w:sz w:val="24"/>
                <w:szCs w:val="24"/>
              </w:rPr>
              <w:t>. Қолайлы.</w:t>
            </w:r>
          </w:p>
          <w:p w14:paraId="3BBE3B6A" w14:textId="4F8ECD83" w:rsidR="006110D0" w:rsidRPr="00320C0A" w:rsidRDefault="006110D0" w:rsidP="006110D0">
            <w:pPr>
              <w:contextualSpacing/>
              <w:rPr>
                <w:rFonts w:ascii="Times New Roman" w:hAnsi="Times New Roman" w:cs="Times New Roman"/>
                <w:b/>
                <w:bCs/>
                <w:sz w:val="24"/>
                <w:szCs w:val="24"/>
              </w:rPr>
            </w:pPr>
            <w:r w:rsidRPr="00320C0A">
              <w:rPr>
                <w:rFonts w:ascii="Times New Roman" w:hAnsi="Times New Roman" w:cs="Times New Roman"/>
                <w:b/>
                <w:bCs/>
                <w:sz w:val="24"/>
                <w:szCs w:val="24"/>
              </w:rPr>
              <w:t>Тапсырманың негізгі стандарттарына сәйкес келеді.</w:t>
            </w:r>
          </w:p>
        </w:tc>
      </w:tr>
      <w:tr w:rsidR="006110D0" w:rsidRPr="00320C0A" w14:paraId="466533EF" w14:textId="77777777" w:rsidTr="00A66EB6">
        <w:trPr>
          <w:gridAfter w:val="1"/>
          <w:wAfter w:w="111" w:type="dxa"/>
          <w:trHeight w:val="150"/>
        </w:trPr>
        <w:tc>
          <w:tcPr>
            <w:tcW w:w="1430" w:type="dxa"/>
            <w:gridSpan w:val="4"/>
          </w:tcPr>
          <w:p w14:paraId="42788787" w14:textId="1EFD3923" w:rsidR="006110D0" w:rsidRPr="00320C0A" w:rsidRDefault="006110D0" w:rsidP="006110D0">
            <w:pPr>
              <w:contextualSpacing/>
              <w:rPr>
                <w:rFonts w:ascii="Times New Roman" w:hAnsi="Times New Roman" w:cs="Times New Roman"/>
                <w:b/>
                <w:bCs/>
                <w:sz w:val="24"/>
                <w:szCs w:val="24"/>
              </w:rPr>
            </w:pPr>
            <w:r w:rsidRPr="00320C0A">
              <w:rPr>
                <w:rStyle w:val="normaltextrun"/>
                <w:rFonts w:ascii="Times New Roman" w:hAnsi="Times New Roman" w:cs="Times New Roman"/>
                <w:sz w:val="24"/>
                <w:szCs w:val="24"/>
              </w:rPr>
              <w:t>С</w:t>
            </w:r>
            <w:r w:rsidRPr="00320C0A">
              <w:rPr>
                <w:rStyle w:val="eop"/>
                <w:rFonts w:ascii="Times New Roman" w:hAnsi="Times New Roman" w:cs="Times New Roman"/>
                <w:sz w:val="24"/>
                <w:szCs w:val="24"/>
              </w:rPr>
              <w:t> </w:t>
            </w:r>
          </w:p>
        </w:tc>
        <w:tc>
          <w:tcPr>
            <w:tcW w:w="1559" w:type="dxa"/>
            <w:gridSpan w:val="4"/>
          </w:tcPr>
          <w:p w14:paraId="6D811BC0" w14:textId="6AADC5FC" w:rsidR="006110D0" w:rsidRPr="00320C0A" w:rsidRDefault="006110D0" w:rsidP="006110D0">
            <w:pPr>
              <w:contextualSpacing/>
              <w:rPr>
                <w:rFonts w:ascii="Times New Roman" w:hAnsi="Times New Roman" w:cs="Times New Roman"/>
                <w:b/>
                <w:bCs/>
                <w:sz w:val="24"/>
                <w:szCs w:val="24"/>
              </w:rPr>
            </w:pPr>
            <w:r w:rsidRPr="00320C0A">
              <w:rPr>
                <w:rStyle w:val="normaltextrun"/>
                <w:rFonts w:ascii="Times New Roman" w:hAnsi="Times New Roman" w:cs="Times New Roman"/>
                <w:sz w:val="24"/>
                <w:szCs w:val="24"/>
              </w:rPr>
              <w:t>2,0</w:t>
            </w:r>
            <w:r w:rsidRPr="00320C0A">
              <w:rPr>
                <w:rStyle w:val="eop"/>
                <w:rFonts w:ascii="Times New Roman" w:hAnsi="Times New Roman" w:cs="Times New Roman"/>
                <w:sz w:val="24"/>
                <w:szCs w:val="24"/>
              </w:rPr>
              <w:t> </w:t>
            </w:r>
          </w:p>
        </w:tc>
        <w:tc>
          <w:tcPr>
            <w:tcW w:w="2138" w:type="dxa"/>
            <w:gridSpan w:val="9"/>
          </w:tcPr>
          <w:p w14:paraId="24F42BCC" w14:textId="0D339E03" w:rsidR="006110D0" w:rsidRPr="00320C0A" w:rsidRDefault="006110D0" w:rsidP="006110D0">
            <w:pPr>
              <w:contextualSpacing/>
              <w:rPr>
                <w:rFonts w:ascii="Times New Roman" w:hAnsi="Times New Roman" w:cs="Times New Roman"/>
                <w:b/>
                <w:bCs/>
                <w:sz w:val="24"/>
                <w:szCs w:val="24"/>
              </w:rPr>
            </w:pPr>
            <w:r w:rsidRPr="00320C0A">
              <w:rPr>
                <w:rStyle w:val="normaltextrun"/>
                <w:rFonts w:ascii="Times New Roman" w:hAnsi="Times New Roman" w:cs="Times New Roman"/>
                <w:sz w:val="24"/>
                <w:szCs w:val="24"/>
              </w:rPr>
              <w:t>65-69</w:t>
            </w:r>
            <w:r w:rsidRPr="00320C0A">
              <w:rPr>
                <w:rStyle w:val="eop"/>
                <w:rFonts w:ascii="Times New Roman" w:hAnsi="Times New Roman" w:cs="Times New Roman"/>
                <w:sz w:val="24"/>
                <w:szCs w:val="24"/>
              </w:rPr>
              <w:t> </w:t>
            </w:r>
          </w:p>
        </w:tc>
        <w:tc>
          <w:tcPr>
            <w:tcW w:w="4827" w:type="dxa"/>
            <w:gridSpan w:val="6"/>
          </w:tcPr>
          <w:p w14:paraId="4640FE36" w14:textId="3E839F4C" w:rsidR="006110D0" w:rsidRPr="00320C0A" w:rsidRDefault="006110D0" w:rsidP="006110D0">
            <w:pPr>
              <w:contextualSpacing/>
              <w:rPr>
                <w:rFonts w:ascii="Times New Roman" w:hAnsi="Times New Roman" w:cs="Times New Roman"/>
                <w:b/>
                <w:bCs/>
                <w:sz w:val="24"/>
                <w:szCs w:val="24"/>
              </w:rPr>
            </w:pPr>
            <w:r w:rsidRPr="00320C0A">
              <w:rPr>
                <w:rFonts w:ascii="Times New Roman" w:hAnsi="Times New Roman" w:cs="Times New Roman"/>
                <w:b/>
                <w:bCs/>
                <w:sz w:val="24"/>
                <w:szCs w:val="24"/>
              </w:rPr>
              <w:t xml:space="preserve">Қанағаттанарлық. </w:t>
            </w:r>
            <w:r w:rsidRPr="00320C0A">
              <w:rPr>
                <w:rFonts w:ascii="Times New Roman" w:hAnsi="Times New Roman" w:cs="Times New Roman"/>
                <w:bCs/>
                <w:sz w:val="24"/>
                <w:szCs w:val="24"/>
              </w:rPr>
              <w:t>Қолайлы. Тапсырманың кейбір негізгі стандарттарына сәйкес келеді.</w:t>
            </w:r>
          </w:p>
        </w:tc>
      </w:tr>
      <w:tr w:rsidR="006110D0" w:rsidRPr="00320C0A" w14:paraId="4A142F21" w14:textId="77777777" w:rsidTr="00A66EB6">
        <w:trPr>
          <w:gridAfter w:val="1"/>
          <w:wAfter w:w="111" w:type="dxa"/>
          <w:trHeight w:val="150"/>
        </w:trPr>
        <w:tc>
          <w:tcPr>
            <w:tcW w:w="1430" w:type="dxa"/>
            <w:gridSpan w:val="4"/>
          </w:tcPr>
          <w:p w14:paraId="2AF26199" w14:textId="6BA730A0" w:rsidR="006110D0" w:rsidRPr="00320C0A" w:rsidRDefault="006110D0" w:rsidP="006110D0">
            <w:pPr>
              <w:contextualSpacing/>
              <w:rPr>
                <w:rFonts w:ascii="Times New Roman" w:hAnsi="Times New Roman" w:cs="Times New Roman"/>
                <w:b/>
                <w:bCs/>
                <w:sz w:val="24"/>
                <w:szCs w:val="24"/>
              </w:rPr>
            </w:pPr>
            <w:r w:rsidRPr="00320C0A">
              <w:rPr>
                <w:rStyle w:val="normaltextrun"/>
                <w:rFonts w:ascii="Times New Roman" w:hAnsi="Times New Roman" w:cs="Times New Roman"/>
                <w:sz w:val="24"/>
                <w:szCs w:val="24"/>
              </w:rPr>
              <w:t>С-</w:t>
            </w:r>
            <w:r w:rsidRPr="00320C0A">
              <w:rPr>
                <w:rStyle w:val="eop"/>
                <w:rFonts w:ascii="Times New Roman" w:hAnsi="Times New Roman" w:cs="Times New Roman"/>
                <w:sz w:val="24"/>
                <w:szCs w:val="24"/>
              </w:rPr>
              <w:t> </w:t>
            </w:r>
          </w:p>
        </w:tc>
        <w:tc>
          <w:tcPr>
            <w:tcW w:w="1559" w:type="dxa"/>
            <w:gridSpan w:val="4"/>
          </w:tcPr>
          <w:p w14:paraId="46C91561" w14:textId="34C9DEC5" w:rsidR="006110D0" w:rsidRPr="00320C0A" w:rsidRDefault="006110D0" w:rsidP="006110D0">
            <w:pPr>
              <w:contextualSpacing/>
              <w:rPr>
                <w:rFonts w:ascii="Times New Roman" w:hAnsi="Times New Roman" w:cs="Times New Roman"/>
                <w:b/>
                <w:bCs/>
                <w:sz w:val="24"/>
                <w:szCs w:val="24"/>
              </w:rPr>
            </w:pPr>
            <w:r w:rsidRPr="00320C0A">
              <w:rPr>
                <w:rStyle w:val="normaltextrun"/>
                <w:rFonts w:ascii="Times New Roman" w:hAnsi="Times New Roman" w:cs="Times New Roman"/>
                <w:sz w:val="24"/>
                <w:szCs w:val="24"/>
              </w:rPr>
              <w:t>1,67</w:t>
            </w:r>
            <w:r w:rsidRPr="00320C0A">
              <w:rPr>
                <w:rStyle w:val="eop"/>
                <w:rFonts w:ascii="Times New Roman" w:hAnsi="Times New Roman" w:cs="Times New Roman"/>
                <w:sz w:val="24"/>
                <w:szCs w:val="24"/>
              </w:rPr>
              <w:t> </w:t>
            </w:r>
          </w:p>
        </w:tc>
        <w:tc>
          <w:tcPr>
            <w:tcW w:w="2138" w:type="dxa"/>
            <w:gridSpan w:val="9"/>
          </w:tcPr>
          <w:p w14:paraId="2F96ED7F" w14:textId="5FC126CF" w:rsidR="006110D0" w:rsidRPr="00320C0A" w:rsidRDefault="006110D0" w:rsidP="006110D0">
            <w:pPr>
              <w:contextualSpacing/>
              <w:rPr>
                <w:rFonts w:ascii="Times New Roman" w:hAnsi="Times New Roman" w:cs="Times New Roman"/>
                <w:b/>
                <w:bCs/>
                <w:sz w:val="24"/>
                <w:szCs w:val="24"/>
              </w:rPr>
            </w:pPr>
            <w:r w:rsidRPr="00320C0A">
              <w:rPr>
                <w:rStyle w:val="normaltextrun"/>
                <w:rFonts w:ascii="Times New Roman" w:hAnsi="Times New Roman" w:cs="Times New Roman"/>
                <w:sz w:val="24"/>
                <w:szCs w:val="24"/>
              </w:rPr>
              <w:t>60-64</w:t>
            </w:r>
            <w:r w:rsidRPr="00320C0A">
              <w:rPr>
                <w:rStyle w:val="eop"/>
                <w:rFonts w:ascii="Times New Roman" w:hAnsi="Times New Roman" w:cs="Times New Roman"/>
                <w:sz w:val="24"/>
                <w:szCs w:val="24"/>
              </w:rPr>
              <w:t> </w:t>
            </w:r>
          </w:p>
        </w:tc>
        <w:tc>
          <w:tcPr>
            <w:tcW w:w="4827" w:type="dxa"/>
            <w:gridSpan w:val="6"/>
          </w:tcPr>
          <w:p w14:paraId="4C21DC7B" w14:textId="1E4BD020" w:rsidR="006110D0" w:rsidRPr="00320C0A" w:rsidRDefault="006110D0" w:rsidP="006110D0">
            <w:pPr>
              <w:contextualSpacing/>
              <w:rPr>
                <w:rFonts w:ascii="Times New Roman" w:hAnsi="Times New Roman" w:cs="Times New Roman"/>
                <w:b/>
                <w:bCs/>
                <w:sz w:val="24"/>
                <w:szCs w:val="24"/>
              </w:rPr>
            </w:pPr>
            <w:r w:rsidRPr="00320C0A">
              <w:rPr>
                <w:rFonts w:ascii="Times New Roman" w:hAnsi="Times New Roman" w:cs="Times New Roman"/>
                <w:b/>
                <w:bCs/>
                <w:sz w:val="24"/>
                <w:szCs w:val="24"/>
              </w:rPr>
              <w:t xml:space="preserve">Қанағаттанарлық. </w:t>
            </w:r>
            <w:r w:rsidRPr="00320C0A">
              <w:rPr>
                <w:rFonts w:ascii="Times New Roman" w:hAnsi="Times New Roman" w:cs="Times New Roman"/>
                <w:bCs/>
                <w:sz w:val="24"/>
                <w:szCs w:val="24"/>
              </w:rPr>
              <w:t>Қолайлы. Кейбір негізгі жұмыс стандарттарына сәйкес келеді.</w:t>
            </w:r>
          </w:p>
        </w:tc>
      </w:tr>
      <w:tr w:rsidR="006110D0" w:rsidRPr="00320C0A" w14:paraId="44159E27" w14:textId="77777777" w:rsidTr="00A66EB6">
        <w:trPr>
          <w:gridAfter w:val="1"/>
          <w:wAfter w:w="111" w:type="dxa"/>
          <w:trHeight w:val="150"/>
        </w:trPr>
        <w:tc>
          <w:tcPr>
            <w:tcW w:w="1430" w:type="dxa"/>
            <w:gridSpan w:val="4"/>
          </w:tcPr>
          <w:p w14:paraId="536E9676" w14:textId="001653AD" w:rsidR="006110D0" w:rsidRPr="00320C0A" w:rsidRDefault="006110D0" w:rsidP="006110D0">
            <w:pPr>
              <w:contextualSpacing/>
              <w:rPr>
                <w:rFonts w:ascii="Times New Roman" w:hAnsi="Times New Roman" w:cs="Times New Roman"/>
                <w:b/>
                <w:bCs/>
                <w:sz w:val="24"/>
                <w:szCs w:val="24"/>
              </w:rPr>
            </w:pPr>
            <w:r w:rsidRPr="00320C0A">
              <w:rPr>
                <w:rStyle w:val="normaltextrun"/>
                <w:rFonts w:ascii="Times New Roman" w:hAnsi="Times New Roman" w:cs="Times New Roman"/>
                <w:sz w:val="24"/>
                <w:szCs w:val="24"/>
              </w:rPr>
              <w:t>D+</w:t>
            </w:r>
            <w:r w:rsidRPr="00320C0A">
              <w:rPr>
                <w:rStyle w:val="eop"/>
                <w:rFonts w:ascii="Times New Roman" w:hAnsi="Times New Roman" w:cs="Times New Roman"/>
                <w:sz w:val="24"/>
                <w:szCs w:val="24"/>
              </w:rPr>
              <w:t> </w:t>
            </w:r>
          </w:p>
        </w:tc>
        <w:tc>
          <w:tcPr>
            <w:tcW w:w="1559" w:type="dxa"/>
            <w:gridSpan w:val="4"/>
          </w:tcPr>
          <w:p w14:paraId="4F3C2856" w14:textId="2C53BC7A" w:rsidR="006110D0" w:rsidRPr="00320C0A" w:rsidRDefault="006110D0" w:rsidP="006110D0">
            <w:pPr>
              <w:contextualSpacing/>
              <w:rPr>
                <w:rFonts w:ascii="Times New Roman" w:hAnsi="Times New Roman" w:cs="Times New Roman"/>
                <w:b/>
                <w:bCs/>
                <w:sz w:val="24"/>
                <w:szCs w:val="24"/>
              </w:rPr>
            </w:pPr>
            <w:r w:rsidRPr="00320C0A">
              <w:rPr>
                <w:rStyle w:val="normaltextrun"/>
                <w:rFonts w:ascii="Times New Roman" w:hAnsi="Times New Roman" w:cs="Times New Roman"/>
                <w:sz w:val="24"/>
                <w:szCs w:val="24"/>
              </w:rPr>
              <w:t>1,33</w:t>
            </w:r>
            <w:r w:rsidRPr="00320C0A">
              <w:rPr>
                <w:rStyle w:val="eop"/>
                <w:rFonts w:ascii="Times New Roman" w:hAnsi="Times New Roman" w:cs="Times New Roman"/>
                <w:sz w:val="24"/>
                <w:szCs w:val="24"/>
              </w:rPr>
              <w:t> </w:t>
            </w:r>
          </w:p>
        </w:tc>
        <w:tc>
          <w:tcPr>
            <w:tcW w:w="2138" w:type="dxa"/>
            <w:gridSpan w:val="9"/>
          </w:tcPr>
          <w:p w14:paraId="548F170A" w14:textId="74331804" w:rsidR="006110D0" w:rsidRPr="00320C0A" w:rsidRDefault="006110D0" w:rsidP="006110D0">
            <w:pPr>
              <w:contextualSpacing/>
              <w:rPr>
                <w:rFonts w:ascii="Times New Roman" w:hAnsi="Times New Roman" w:cs="Times New Roman"/>
                <w:b/>
                <w:bCs/>
                <w:sz w:val="24"/>
                <w:szCs w:val="24"/>
              </w:rPr>
            </w:pPr>
            <w:r w:rsidRPr="00320C0A">
              <w:rPr>
                <w:rStyle w:val="normaltextrun"/>
                <w:rFonts w:ascii="Times New Roman" w:hAnsi="Times New Roman" w:cs="Times New Roman"/>
                <w:sz w:val="24"/>
                <w:szCs w:val="24"/>
              </w:rPr>
              <w:t>55-59</w:t>
            </w:r>
            <w:r w:rsidRPr="00320C0A">
              <w:rPr>
                <w:rStyle w:val="eop"/>
                <w:rFonts w:ascii="Times New Roman" w:hAnsi="Times New Roman" w:cs="Times New Roman"/>
                <w:sz w:val="24"/>
                <w:szCs w:val="24"/>
              </w:rPr>
              <w:t> </w:t>
            </w:r>
          </w:p>
        </w:tc>
        <w:tc>
          <w:tcPr>
            <w:tcW w:w="4827" w:type="dxa"/>
            <w:gridSpan w:val="6"/>
          </w:tcPr>
          <w:p w14:paraId="511B2658" w14:textId="77777777" w:rsidR="006110D0" w:rsidRPr="00320C0A" w:rsidRDefault="006110D0" w:rsidP="006110D0">
            <w:pPr>
              <w:contextualSpacing/>
              <w:rPr>
                <w:rFonts w:ascii="Times New Roman" w:hAnsi="Times New Roman" w:cs="Times New Roman"/>
                <w:b/>
                <w:bCs/>
                <w:sz w:val="24"/>
                <w:szCs w:val="24"/>
              </w:rPr>
            </w:pPr>
            <w:r w:rsidRPr="00320C0A">
              <w:rPr>
                <w:rFonts w:ascii="Times New Roman" w:hAnsi="Times New Roman" w:cs="Times New Roman"/>
                <w:b/>
                <w:bCs/>
                <w:sz w:val="24"/>
                <w:szCs w:val="24"/>
              </w:rPr>
              <w:t>Қанағаттанарлық.</w:t>
            </w:r>
          </w:p>
          <w:p w14:paraId="1073C33C" w14:textId="199AF110" w:rsidR="006110D0" w:rsidRPr="00320C0A" w:rsidRDefault="006110D0" w:rsidP="006110D0">
            <w:pPr>
              <w:contextualSpacing/>
              <w:rPr>
                <w:rFonts w:ascii="Times New Roman" w:hAnsi="Times New Roman" w:cs="Times New Roman"/>
                <w:b/>
                <w:bCs/>
                <w:sz w:val="24"/>
                <w:szCs w:val="24"/>
              </w:rPr>
            </w:pPr>
            <w:r w:rsidRPr="00320C0A">
              <w:rPr>
                <w:rFonts w:ascii="Times New Roman" w:hAnsi="Times New Roman" w:cs="Times New Roman"/>
                <w:bCs/>
                <w:sz w:val="24"/>
                <w:szCs w:val="24"/>
              </w:rPr>
              <w:t>Минималды қолайлы.</w:t>
            </w:r>
          </w:p>
        </w:tc>
      </w:tr>
      <w:tr w:rsidR="006110D0" w:rsidRPr="00320C0A" w14:paraId="14D10A13" w14:textId="77777777" w:rsidTr="00A66EB6">
        <w:trPr>
          <w:gridAfter w:val="1"/>
          <w:wAfter w:w="111" w:type="dxa"/>
          <w:trHeight w:val="150"/>
        </w:trPr>
        <w:tc>
          <w:tcPr>
            <w:tcW w:w="1430" w:type="dxa"/>
            <w:gridSpan w:val="4"/>
          </w:tcPr>
          <w:p w14:paraId="074F71FB" w14:textId="7ADE368D" w:rsidR="006110D0" w:rsidRPr="00320C0A" w:rsidRDefault="006110D0" w:rsidP="006110D0">
            <w:pPr>
              <w:contextualSpacing/>
              <w:rPr>
                <w:rFonts w:ascii="Times New Roman" w:hAnsi="Times New Roman" w:cs="Times New Roman"/>
                <w:b/>
                <w:bCs/>
                <w:sz w:val="24"/>
                <w:szCs w:val="24"/>
              </w:rPr>
            </w:pPr>
            <w:r w:rsidRPr="00320C0A">
              <w:rPr>
                <w:rStyle w:val="normaltextrun"/>
                <w:rFonts w:ascii="Times New Roman" w:hAnsi="Times New Roman" w:cs="Times New Roman"/>
                <w:sz w:val="24"/>
                <w:szCs w:val="24"/>
              </w:rPr>
              <w:lastRenderedPageBreak/>
              <w:t>D</w:t>
            </w:r>
            <w:r w:rsidRPr="00320C0A">
              <w:rPr>
                <w:rStyle w:val="eop"/>
                <w:rFonts w:ascii="Times New Roman" w:hAnsi="Times New Roman" w:cs="Times New Roman"/>
                <w:sz w:val="24"/>
                <w:szCs w:val="24"/>
              </w:rPr>
              <w:t> </w:t>
            </w:r>
          </w:p>
        </w:tc>
        <w:tc>
          <w:tcPr>
            <w:tcW w:w="1559" w:type="dxa"/>
            <w:gridSpan w:val="4"/>
          </w:tcPr>
          <w:p w14:paraId="11C9A033" w14:textId="57AE4B1F" w:rsidR="006110D0" w:rsidRPr="00320C0A" w:rsidRDefault="006110D0" w:rsidP="006110D0">
            <w:pPr>
              <w:contextualSpacing/>
              <w:rPr>
                <w:rFonts w:ascii="Times New Roman" w:hAnsi="Times New Roman" w:cs="Times New Roman"/>
                <w:b/>
                <w:bCs/>
                <w:sz w:val="24"/>
                <w:szCs w:val="24"/>
              </w:rPr>
            </w:pPr>
            <w:r w:rsidRPr="00320C0A">
              <w:rPr>
                <w:rStyle w:val="normaltextrun"/>
                <w:rFonts w:ascii="Times New Roman" w:hAnsi="Times New Roman" w:cs="Times New Roman"/>
                <w:sz w:val="24"/>
                <w:szCs w:val="24"/>
              </w:rPr>
              <w:t>1,0</w:t>
            </w:r>
            <w:r w:rsidRPr="00320C0A">
              <w:rPr>
                <w:rStyle w:val="eop"/>
                <w:rFonts w:ascii="Times New Roman" w:hAnsi="Times New Roman" w:cs="Times New Roman"/>
                <w:sz w:val="24"/>
                <w:szCs w:val="24"/>
              </w:rPr>
              <w:t> </w:t>
            </w:r>
          </w:p>
        </w:tc>
        <w:tc>
          <w:tcPr>
            <w:tcW w:w="2138" w:type="dxa"/>
            <w:gridSpan w:val="9"/>
          </w:tcPr>
          <w:p w14:paraId="0DD469A7" w14:textId="026CA968" w:rsidR="006110D0" w:rsidRPr="00320C0A" w:rsidRDefault="006110D0" w:rsidP="006110D0">
            <w:pPr>
              <w:contextualSpacing/>
              <w:rPr>
                <w:rFonts w:ascii="Times New Roman" w:hAnsi="Times New Roman" w:cs="Times New Roman"/>
                <w:b/>
                <w:bCs/>
                <w:sz w:val="24"/>
                <w:szCs w:val="24"/>
              </w:rPr>
            </w:pPr>
            <w:r w:rsidRPr="00320C0A">
              <w:rPr>
                <w:rStyle w:val="normaltextrun"/>
                <w:rFonts w:ascii="Times New Roman" w:hAnsi="Times New Roman" w:cs="Times New Roman"/>
                <w:sz w:val="24"/>
                <w:szCs w:val="24"/>
              </w:rPr>
              <w:t>50-54</w:t>
            </w:r>
            <w:r w:rsidRPr="00320C0A">
              <w:rPr>
                <w:rStyle w:val="eop"/>
                <w:rFonts w:ascii="Times New Roman" w:hAnsi="Times New Roman" w:cs="Times New Roman"/>
                <w:sz w:val="24"/>
                <w:szCs w:val="24"/>
              </w:rPr>
              <w:t> </w:t>
            </w:r>
          </w:p>
        </w:tc>
        <w:tc>
          <w:tcPr>
            <w:tcW w:w="4827" w:type="dxa"/>
            <w:gridSpan w:val="6"/>
          </w:tcPr>
          <w:p w14:paraId="5F657ED9" w14:textId="77777777" w:rsidR="006110D0" w:rsidRPr="00320C0A" w:rsidRDefault="006110D0" w:rsidP="006110D0">
            <w:pPr>
              <w:contextualSpacing/>
              <w:rPr>
                <w:rFonts w:ascii="Times New Roman" w:hAnsi="Times New Roman" w:cs="Times New Roman"/>
                <w:b/>
                <w:bCs/>
                <w:sz w:val="24"/>
                <w:szCs w:val="24"/>
              </w:rPr>
            </w:pPr>
            <w:r w:rsidRPr="00320C0A">
              <w:rPr>
                <w:rFonts w:ascii="Times New Roman" w:hAnsi="Times New Roman" w:cs="Times New Roman"/>
                <w:b/>
                <w:bCs/>
                <w:sz w:val="24"/>
                <w:szCs w:val="24"/>
              </w:rPr>
              <w:t>Қанағаттанарлық.</w:t>
            </w:r>
          </w:p>
          <w:p w14:paraId="28E5D960" w14:textId="53C022DF" w:rsidR="006110D0" w:rsidRPr="00320C0A" w:rsidRDefault="006110D0" w:rsidP="006110D0">
            <w:pPr>
              <w:contextualSpacing/>
              <w:rPr>
                <w:rFonts w:ascii="Times New Roman" w:hAnsi="Times New Roman" w:cs="Times New Roman"/>
                <w:b/>
                <w:bCs/>
                <w:sz w:val="24"/>
                <w:szCs w:val="24"/>
              </w:rPr>
            </w:pPr>
            <w:r w:rsidRPr="00320C0A">
              <w:rPr>
                <w:rFonts w:ascii="Times New Roman" w:hAnsi="Times New Roman" w:cs="Times New Roman"/>
                <w:bCs/>
                <w:sz w:val="24"/>
                <w:szCs w:val="24"/>
              </w:rPr>
              <w:t>Минималды қолайлы. Білім мен тапсырманы орындаудың ең төменгі деңгейі.</w:t>
            </w:r>
          </w:p>
        </w:tc>
      </w:tr>
      <w:tr w:rsidR="006110D0" w:rsidRPr="00320C0A" w14:paraId="163EF3CD" w14:textId="77777777" w:rsidTr="00A66EB6">
        <w:trPr>
          <w:gridAfter w:val="1"/>
          <w:wAfter w:w="111" w:type="dxa"/>
          <w:trHeight w:val="150"/>
        </w:trPr>
        <w:tc>
          <w:tcPr>
            <w:tcW w:w="1430" w:type="dxa"/>
            <w:gridSpan w:val="4"/>
          </w:tcPr>
          <w:p w14:paraId="53E4F843" w14:textId="547E668B" w:rsidR="006110D0" w:rsidRPr="00320C0A" w:rsidRDefault="006110D0" w:rsidP="006110D0">
            <w:pPr>
              <w:contextualSpacing/>
              <w:rPr>
                <w:rFonts w:ascii="Times New Roman" w:hAnsi="Times New Roman" w:cs="Times New Roman"/>
                <w:b/>
                <w:bCs/>
                <w:sz w:val="24"/>
                <w:szCs w:val="24"/>
              </w:rPr>
            </w:pPr>
            <w:r w:rsidRPr="00320C0A">
              <w:rPr>
                <w:rStyle w:val="normaltextrun"/>
                <w:rFonts w:ascii="Times New Roman" w:hAnsi="Times New Roman" w:cs="Times New Roman"/>
                <w:sz w:val="24"/>
                <w:szCs w:val="24"/>
              </w:rPr>
              <w:t>FX</w:t>
            </w:r>
            <w:r w:rsidRPr="00320C0A">
              <w:rPr>
                <w:rStyle w:val="eop"/>
                <w:rFonts w:ascii="Times New Roman" w:hAnsi="Times New Roman" w:cs="Times New Roman"/>
                <w:sz w:val="24"/>
                <w:szCs w:val="24"/>
              </w:rPr>
              <w:t> </w:t>
            </w:r>
          </w:p>
        </w:tc>
        <w:tc>
          <w:tcPr>
            <w:tcW w:w="1559" w:type="dxa"/>
            <w:gridSpan w:val="4"/>
          </w:tcPr>
          <w:p w14:paraId="3A5557D5" w14:textId="3B5F4244" w:rsidR="006110D0" w:rsidRPr="00320C0A" w:rsidRDefault="006110D0" w:rsidP="006110D0">
            <w:pPr>
              <w:contextualSpacing/>
              <w:rPr>
                <w:rFonts w:ascii="Times New Roman" w:hAnsi="Times New Roman" w:cs="Times New Roman"/>
                <w:b/>
                <w:bCs/>
                <w:sz w:val="24"/>
                <w:szCs w:val="24"/>
              </w:rPr>
            </w:pPr>
            <w:r w:rsidRPr="00320C0A">
              <w:rPr>
                <w:rStyle w:val="normaltextrun"/>
                <w:rFonts w:ascii="Times New Roman" w:hAnsi="Times New Roman" w:cs="Times New Roman"/>
                <w:sz w:val="24"/>
                <w:szCs w:val="24"/>
              </w:rPr>
              <w:t>0,5</w:t>
            </w:r>
            <w:r w:rsidRPr="00320C0A">
              <w:rPr>
                <w:rStyle w:val="eop"/>
                <w:rFonts w:ascii="Times New Roman" w:hAnsi="Times New Roman" w:cs="Times New Roman"/>
                <w:sz w:val="24"/>
                <w:szCs w:val="24"/>
              </w:rPr>
              <w:t> </w:t>
            </w:r>
          </w:p>
        </w:tc>
        <w:tc>
          <w:tcPr>
            <w:tcW w:w="2138" w:type="dxa"/>
            <w:gridSpan w:val="9"/>
          </w:tcPr>
          <w:p w14:paraId="12151030" w14:textId="0ACC5957" w:rsidR="006110D0" w:rsidRPr="00320C0A" w:rsidRDefault="006110D0" w:rsidP="006110D0">
            <w:pPr>
              <w:contextualSpacing/>
              <w:rPr>
                <w:rFonts w:ascii="Times New Roman" w:hAnsi="Times New Roman" w:cs="Times New Roman"/>
                <w:b/>
                <w:bCs/>
                <w:sz w:val="24"/>
                <w:szCs w:val="24"/>
              </w:rPr>
            </w:pPr>
            <w:r w:rsidRPr="00320C0A">
              <w:rPr>
                <w:rStyle w:val="normaltextrun"/>
                <w:rFonts w:ascii="Times New Roman" w:hAnsi="Times New Roman" w:cs="Times New Roman"/>
                <w:sz w:val="24"/>
                <w:szCs w:val="24"/>
              </w:rPr>
              <w:t>25-49</w:t>
            </w:r>
            <w:r w:rsidRPr="00320C0A">
              <w:rPr>
                <w:rStyle w:val="eop"/>
                <w:rFonts w:ascii="Times New Roman" w:hAnsi="Times New Roman" w:cs="Times New Roman"/>
                <w:sz w:val="24"/>
                <w:szCs w:val="24"/>
              </w:rPr>
              <w:t> </w:t>
            </w:r>
          </w:p>
        </w:tc>
        <w:tc>
          <w:tcPr>
            <w:tcW w:w="4827" w:type="dxa"/>
            <w:gridSpan w:val="6"/>
          </w:tcPr>
          <w:p w14:paraId="03E96974" w14:textId="77777777" w:rsidR="006110D0" w:rsidRPr="00320C0A" w:rsidRDefault="006110D0" w:rsidP="006110D0">
            <w:pPr>
              <w:contextualSpacing/>
              <w:rPr>
                <w:rFonts w:ascii="Times New Roman" w:hAnsi="Times New Roman" w:cs="Times New Roman"/>
                <w:b/>
                <w:bCs/>
                <w:sz w:val="24"/>
                <w:szCs w:val="24"/>
              </w:rPr>
            </w:pPr>
            <w:r w:rsidRPr="00320C0A">
              <w:rPr>
                <w:rFonts w:ascii="Times New Roman" w:hAnsi="Times New Roman" w:cs="Times New Roman"/>
                <w:b/>
                <w:bCs/>
                <w:sz w:val="24"/>
                <w:szCs w:val="24"/>
              </w:rPr>
              <w:t>Қанағаттанарлықсыз.</w:t>
            </w:r>
          </w:p>
          <w:p w14:paraId="4D1ABFDA" w14:textId="2C7F3140" w:rsidR="006110D0" w:rsidRPr="00320C0A" w:rsidRDefault="006110D0" w:rsidP="006110D0">
            <w:pPr>
              <w:contextualSpacing/>
              <w:rPr>
                <w:rFonts w:ascii="Times New Roman" w:hAnsi="Times New Roman" w:cs="Times New Roman"/>
                <w:b/>
                <w:bCs/>
                <w:sz w:val="24"/>
                <w:szCs w:val="24"/>
              </w:rPr>
            </w:pPr>
            <w:r w:rsidRPr="00320C0A">
              <w:rPr>
                <w:rFonts w:ascii="Times New Roman" w:hAnsi="Times New Roman" w:cs="Times New Roman"/>
                <w:bCs/>
                <w:sz w:val="24"/>
                <w:szCs w:val="24"/>
              </w:rPr>
              <w:t>Минималды қолайлы.</w:t>
            </w:r>
          </w:p>
        </w:tc>
      </w:tr>
      <w:tr w:rsidR="006110D0" w:rsidRPr="00320C0A" w14:paraId="05E5D1E9" w14:textId="77777777" w:rsidTr="00A66EB6">
        <w:trPr>
          <w:gridAfter w:val="1"/>
          <w:wAfter w:w="111" w:type="dxa"/>
          <w:trHeight w:val="150"/>
        </w:trPr>
        <w:tc>
          <w:tcPr>
            <w:tcW w:w="1430" w:type="dxa"/>
            <w:gridSpan w:val="4"/>
          </w:tcPr>
          <w:p w14:paraId="01D5E9D3" w14:textId="2D808499" w:rsidR="006110D0" w:rsidRPr="00320C0A" w:rsidRDefault="006110D0" w:rsidP="006110D0">
            <w:pPr>
              <w:contextualSpacing/>
              <w:rPr>
                <w:rFonts w:ascii="Times New Roman" w:hAnsi="Times New Roman" w:cs="Times New Roman"/>
                <w:b/>
                <w:bCs/>
                <w:sz w:val="24"/>
                <w:szCs w:val="24"/>
              </w:rPr>
            </w:pPr>
            <w:r w:rsidRPr="00320C0A">
              <w:rPr>
                <w:rStyle w:val="normaltextrun"/>
                <w:rFonts w:ascii="Times New Roman" w:hAnsi="Times New Roman" w:cs="Times New Roman"/>
                <w:sz w:val="24"/>
                <w:szCs w:val="24"/>
              </w:rPr>
              <w:t>F</w:t>
            </w:r>
            <w:r w:rsidRPr="00320C0A">
              <w:rPr>
                <w:rStyle w:val="eop"/>
                <w:rFonts w:ascii="Times New Roman" w:hAnsi="Times New Roman" w:cs="Times New Roman"/>
                <w:sz w:val="24"/>
                <w:szCs w:val="24"/>
              </w:rPr>
              <w:t> </w:t>
            </w:r>
          </w:p>
        </w:tc>
        <w:tc>
          <w:tcPr>
            <w:tcW w:w="1559" w:type="dxa"/>
            <w:gridSpan w:val="4"/>
          </w:tcPr>
          <w:p w14:paraId="76915E3C" w14:textId="5AFF9290" w:rsidR="006110D0" w:rsidRPr="00320C0A" w:rsidRDefault="006110D0" w:rsidP="006110D0">
            <w:pPr>
              <w:contextualSpacing/>
              <w:rPr>
                <w:rFonts w:ascii="Times New Roman" w:hAnsi="Times New Roman" w:cs="Times New Roman"/>
                <w:b/>
                <w:bCs/>
                <w:sz w:val="24"/>
                <w:szCs w:val="24"/>
              </w:rPr>
            </w:pPr>
            <w:r w:rsidRPr="00320C0A">
              <w:rPr>
                <w:rStyle w:val="normaltextrun"/>
                <w:rFonts w:ascii="Times New Roman" w:hAnsi="Times New Roman" w:cs="Times New Roman"/>
                <w:sz w:val="24"/>
                <w:szCs w:val="24"/>
              </w:rPr>
              <w:t>0</w:t>
            </w:r>
            <w:r w:rsidRPr="00320C0A">
              <w:rPr>
                <w:rStyle w:val="eop"/>
                <w:rFonts w:ascii="Times New Roman" w:hAnsi="Times New Roman" w:cs="Times New Roman"/>
                <w:sz w:val="24"/>
                <w:szCs w:val="24"/>
              </w:rPr>
              <w:t> </w:t>
            </w:r>
          </w:p>
        </w:tc>
        <w:tc>
          <w:tcPr>
            <w:tcW w:w="2138" w:type="dxa"/>
            <w:gridSpan w:val="9"/>
          </w:tcPr>
          <w:p w14:paraId="0677FC87" w14:textId="26D44E5F" w:rsidR="006110D0" w:rsidRPr="00320C0A" w:rsidRDefault="006110D0" w:rsidP="006110D0">
            <w:pPr>
              <w:contextualSpacing/>
              <w:rPr>
                <w:rFonts w:ascii="Times New Roman" w:hAnsi="Times New Roman" w:cs="Times New Roman"/>
                <w:b/>
                <w:bCs/>
                <w:sz w:val="24"/>
                <w:szCs w:val="24"/>
              </w:rPr>
            </w:pPr>
            <w:r w:rsidRPr="00320C0A">
              <w:rPr>
                <w:rStyle w:val="normaltextrun"/>
                <w:rFonts w:ascii="Times New Roman" w:hAnsi="Times New Roman" w:cs="Times New Roman"/>
                <w:sz w:val="24"/>
                <w:szCs w:val="24"/>
              </w:rPr>
              <w:t>0-24</w:t>
            </w:r>
            <w:r w:rsidRPr="00320C0A">
              <w:rPr>
                <w:rStyle w:val="eop"/>
                <w:rFonts w:ascii="Times New Roman" w:hAnsi="Times New Roman" w:cs="Times New Roman"/>
                <w:sz w:val="24"/>
                <w:szCs w:val="24"/>
              </w:rPr>
              <w:t> </w:t>
            </w:r>
          </w:p>
        </w:tc>
        <w:tc>
          <w:tcPr>
            <w:tcW w:w="4827" w:type="dxa"/>
            <w:gridSpan w:val="6"/>
          </w:tcPr>
          <w:p w14:paraId="6115BD10" w14:textId="77777777" w:rsidR="006110D0" w:rsidRPr="00320C0A" w:rsidRDefault="006110D0" w:rsidP="006110D0">
            <w:pPr>
              <w:contextualSpacing/>
              <w:rPr>
                <w:rFonts w:ascii="Times New Roman" w:hAnsi="Times New Roman" w:cs="Times New Roman"/>
                <w:b/>
                <w:bCs/>
                <w:sz w:val="24"/>
                <w:szCs w:val="24"/>
              </w:rPr>
            </w:pPr>
            <w:r w:rsidRPr="00320C0A">
              <w:rPr>
                <w:rFonts w:ascii="Times New Roman" w:hAnsi="Times New Roman" w:cs="Times New Roman"/>
                <w:b/>
                <w:bCs/>
                <w:sz w:val="24"/>
                <w:szCs w:val="24"/>
              </w:rPr>
              <w:t>Қанағаттанарлықсыз.</w:t>
            </w:r>
          </w:p>
          <w:p w14:paraId="441F755A" w14:textId="1A02EC67" w:rsidR="006110D0" w:rsidRPr="00320C0A" w:rsidRDefault="006110D0" w:rsidP="006110D0">
            <w:pPr>
              <w:contextualSpacing/>
              <w:rPr>
                <w:rFonts w:ascii="Times New Roman" w:hAnsi="Times New Roman" w:cs="Times New Roman"/>
                <w:b/>
                <w:bCs/>
                <w:sz w:val="24"/>
                <w:szCs w:val="24"/>
              </w:rPr>
            </w:pPr>
            <w:r w:rsidRPr="00320C0A">
              <w:rPr>
                <w:rFonts w:ascii="Times New Roman" w:hAnsi="Times New Roman" w:cs="Times New Roman"/>
                <w:bCs/>
                <w:sz w:val="24"/>
                <w:szCs w:val="24"/>
              </w:rPr>
              <w:t>Өте төмен өнімділік.</w:t>
            </w:r>
          </w:p>
        </w:tc>
      </w:tr>
      <w:tr w:rsidR="006110D0" w:rsidRPr="00320C0A" w14:paraId="3C67FBCB" w14:textId="77777777" w:rsidTr="00A66EB6">
        <w:trPr>
          <w:gridAfter w:val="1"/>
          <w:wAfter w:w="111" w:type="dxa"/>
        </w:trPr>
        <w:tc>
          <w:tcPr>
            <w:tcW w:w="1146" w:type="dxa"/>
            <w:gridSpan w:val="2"/>
          </w:tcPr>
          <w:p w14:paraId="67CE8C40" w14:textId="20DA3452" w:rsidR="006110D0" w:rsidRPr="00320C0A" w:rsidRDefault="006110D0" w:rsidP="006110D0">
            <w:pPr>
              <w:contextualSpacing/>
              <w:jc w:val="both"/>
              <w:rPr>
                <w:rFonts w:ascii="Times New Roman" w:hAnsi="Times New Roman" w:cs="Times New Roman"/>
                <w:b/>
                <w:bCs/>
                <w:sz w:val="24"/>
                <w:szCs w:val="24"/>
              </w:rPr>
            </w:pPr>
            <w:r w:rsidRPr="00320C0A">
              <w:rPr>
                <w:rFonts w:ascii="Times New Roman" w:hAnsi="Times New Roman" w:cs="Times New Roman"/>
                <w:b/>
                <w:bCs/>
                <w:sz w:val="24"/>
                <w:szCs w:val="24"/>
              </w:rPr>
              <w:t>11.</w:t>
            </w:r>
          </w:p>
        </w:tc>
        <w:tc>
          <w:tcPr>
            <w:tcW w:w="8808" w:type="dxa"/>
            <w:gridSpan w:val="21"/>
          </w:tcPr>
          <w:p w14:paraId="79E76058" w14:textId="588AE913" w:rsidR="006110D0" w:rsidRPr="00320C0A" w:rsidRDefault="006110D0" w:rsidP="006110D0">
            <w:pPr>
              <w:contextualSpacing/>
              <w:jc w:val="both"/>
              <w:rPr>
                <w:rFonts w:ascii="Times New Roman" w:hAnsi="Times New Roman" w:cs="Times New Roman"/>
                <w:b/>
                <w:bCs/>
                <w:sz w:val="24"/>
                <w:szCs w:val="24"/>
              </w:rPr>
            </w:pPr>
            <w:r w:rsidRPr="00320C0A">
              <w:rPr>
                <w:rFonts w:ascii="Times New Roman" w:hAnsi="Times New Roman" w:cs="Times New Roman"/>
                <w:b/>
                <w:bCs/>
                <w:sz w:val="24"/>
                <w:szCs w:val="24"/>
                <w:lang w:val="kk-KZ"/>
              </w:rPr>
              <w:t>Оқыту ресурстары</w:t>
            </w:r>
            <w:r w:rsidRPr="00320C0A">
              <w:rPr>
                <w:rFonts w:ascii="Times New Roman" w:hAnsi="Times New Roman" w:cs="Times New Roman"/>
                <w:b/>
                <w:bCs/>
                <w:sz w:val="24"/>
                <w:szCs w:val="24"/>
              </w:rPr>
              <w:t xml:space="preserve"> </w:t>
            </w:r>
            <w:r w:rsidRPr="00320C0A">
              <w:rPr>
                <w:rFonts w:ascii="Times New Roman" w:hAnsi="Times New Roman" w:cs="Times New Roman"/>
                <w:i/>
                <w:iCs/>
                <w:sz w:val="24"/>
                <w:szCs w:val="24"/>
              </w:rPr>
              <w:t>(толық сілтемені пайдаланыңыз және мәтіндерге/материалдарға қай жерде қол жеткізуге болатынын көрсетіңіз)</w:t>
            </w:r>
          </w:p>
        </w:tc>
      </w:tr>
      <w:tr w:rsidR="006110D0" w:rsidRPr="00320C0A" w14:paraId="1E5BB5E4" w14:textId="77777777" w:rsidTr="00A66EB6">
        <w:trPr>
          <w:gridAfter w:val="3"/>
          <w:wAfter w:w="132" w:type="dxa"/>
          <w:trHeight w:val="72"/>
        </w:trPr>
        <w:tc>
          <w:tcPr>
            <w:tcW w:w="1714" w:type="dxa"/>
            <w:gridSpan w:val="5"/>
            <w:vMerge w:val="restart"/>
          </w:tcPr>
          <w:p w14:paraId="0F92279D" w14:textId="23A479DE" w:rsidR="006110D0" w:rsidRPr="00320C0A" w:rsidRDefault="006110D0" w:rsidP="006110D0">
            <w:pPr>
              <w:contextualSpacing/>
              <w:jc w:val="both"/>
              <w:rPr>
                <w:rFonts w:ascii="Times New Roman" w:hAnsi="Times New Roman" w:cs="Times New Roman"/>
                <w:sz w:val="24"/>
                <w:szCs w:val="24"/>
                <w:lang w:val="kk-KZ"/>
              </w:rPr>
            </w:pPr>
            <w:r w:rsidRPr="00320C0A">
              <w:rPr>
                <w:rFonts w:ascii="Times New Roman" w:hAnsi="Times New Roman" w:cs="Times New Roman"/>
                <w:sz w:val="24"/>
                <w:szCs w:val="24"/>
                <w:lang w:val="kk-KZ"/>
              </w:rPr>
              <w:t>Әдебиеттер</w:t>
            </w:r>
          </w:p>
          <w:p w14:paraId="69373E32" w14:textId="4B9AA541" w:rsidR="006110D0" w:rsidRPr="00320C0A" w:rsidRDefault="006110D0" w:rsidP="006110D0">
            <w:pPr>
              <w:contextualSpacing/>
              <w:jc w:val="both"/>
              <w:rPr>
                <w:rFonts w:ascii="Times New Roman" w:hAnsi="Times New Roman" w:cs="Times New Roman"/>
                <w:sz w:val="24"/>
                <w:szCs w:val="24"/>
              </w:rPr>
            </w:pPr>
          </w:p>
        </w:tc>
        <w:tc>
          <w:tcPr>
            <w:tcW w:w="8219" w:type="dxa"/>
            <w:gridSpan w:val="16"/>
          </w:tcPr>
          <w:p w14:paraId="242969A2" w14:textId="77777777" w:rsidR="006110D0" w:rsidRPr="00320C0A" w:rsidRDefault="006110D0" w:rsidP="006110D0">
            <w:pPr>
              <w:contextualSpacing/>
              <w:jc w:val="center"/>
              <w:rPr>
                <w:rFonts w:ascii="Times New Roman" w:hAnsi="Times New Roman" w:cs="Times New Roman"/>
                <w:b/>
                <w:bCs/>
                <w:sz w:val="24"/>
                <w:szCs w:val="24"/>
                <w:lang w:val="kk-KZ"/>
              </w:rPr>
            </w:pPr>
            <w:r w:rsidRPr="00320C0A">
              <w:rPr>
                <w:rFonts w:ascii="Times New Roman" w:hAnsi="Times New Roman" w:cs="Times New Roman"/>
                <w:b/>
                <w:bCs/>
                <w:sz w:val="24"/>
                <w:szCs w:val="24"/>
                <w:lang w:val="kk-KZ"/>
              </w:rPr>
              <w:t>Негізгі</w:t>
            </w:r>
          </w:p>
          <w:p w14:paraId="63C6223F" w14:textId="77777777" w:rsidR="006110D0" w:rsidRPr="00320C0A" w:rsidRDefault="006110D0" w:rsidP="006110D0">
            <w:pPr>
              <w:contextualSpacing/>
              <w:jc w:val="center"/>
              <w:rPr>
                <w:rFonts w:ascii="Times New Roman" w:hAnsi="Times New Roman" w:cs="Times New Roman"/>
                <w:b/>
                <w:bCs/>
                <w:sz w:val="24"/>
                <w:szCs w:val="24"/>
                <w:lang w:val="kk-KZ"/>
              </w:rPr>
            </w:pPr>
            <w:r w:rsidRPr="00320C0A">
              <w:rPr>
                <w:rFonts w:ascii="Times New Roman" w:hAnsi="Times New Roman" w:cs="Times New Roman"/>
                <w:b/>
                <w:bCs/>
                <w:sz w:val="24"/>
                <w:szCs w:val="24"/>
                <w:lang w:val="kk-KZ"/>
              </w:rPr>
              <w:t>Кітапханада бар</w:t>
            </w:r>
          </w:p>
          <w:p w14:paraId="6172662A" w14:textId="36B4CBC2" w:rsidR="006110D0" w:rsidRPr="00320C0A" w:rsidRDefault="006110D0" w:rsidP="006110D0">
            <w:pPr>
              <w:contextualSpacing/>
              <w:jc w:val="center"/>
              <w:rPr>
                <w:rFonts w:ascii="Times New Roman" w:hAnsi="Times New Roman" w:cs="Times New Roman"/>
                <w:b/>
                <w:bCs/>
                <w:sz w:val="24"/>
                <w:szCs w:val="24"/>
                <w:lang w:val="en-US"/>
              </w:rPr>
            </w:pPr>
          </w:p>
          <w:tbl>
            <w:tblPr>
              <w:tblW w:w="8134" w:type="dxa"/>
              <w:tblLayout w:type="fixed"/>
              <w:tblLook w:val="04A0" w:firstRow="1" w:lastRow="0" w:firstColumn="1" w:lastColumn="0" w:noHBand="0" w:noVBand="1"/>
            </w:tblPr>
            <w:tblGrid>
              <w:gridCol w:w="3295"/>
              <w:gridCol w:w="3969"/>
              <w:gridCol w:w="870"/>
            </w:tblGrid>
            <w:tr w:rsidR="006110D0" w:rsidRPr="00320C0A" w14:paraId="27ADCFE8" w14:textId="77777777" w:rsidTr="00FB6A6B">
              <w:trPr>
                <w:trHeight w:val="50"/>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30319" w14:textId="469E666D" w:rsidR="006110D0" w:rsidRPr="00320C0A" w:rsidRDefault="006110D0" w:rsidP="006110D0">
                  <w:pPr>
                    <w:spacing w:after="0" w:line="240" w:lineRule="auto"/>
                    <w:contextualSpacing/>
                    <w:rPr>
                      <w:rFonts w:ascii="Times New Roman" w:eastAsia="Times New Roman" w:hAnsi="Times New Roman" w:cs="Times New Roman"/>
                      <w:b/>
                      <w:bCs/>
                      <w:kern w:val="0"/>
                      <w:sz w:val="24"/>
                      <w:szCs w:val="24"/>
                      <w:lang w:eastAsia="ru-RU"/>
                      <w14:ligatures w14:val="none"/>
                    </w:rPr>
                  </w:pPr>
                  <w:r w:rsidRPr="00320C0A">
                    <w:rPr>
                      <w:rFonts w:ascii="Times New Roman" w:eastAsia="Times New Roman" w:hAnsi="Times New Roman" w:cs="Times New Roman"/>
                      <w:b/>
                      <w:bCs/>
                      <w:kern w:val="0"/>
                      <w:sz w:val="24"/>
                      <w:szCs w:val="24"/>
                      <w:lang w:eastAsia="ru-RU"/>
                      <w14:ligatures w14:val="none"/>
                    </w:rPr>
                    <w:t>Автор</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05AD456" w14:textId="44CB80FA" w:rsidR="006110D0" w:rsidRPr="00320C0A" w:rsidRDefault="006110D0" w:rsidP="006110D0">
                  <w:pPr>
                    <w:spacing w:after="0" w:line="240" w:lineRule="auto"/>
                    <w:contextualSpacing/>
                    <w:rPr>
                      <w:rFonts w:ascii="Times New Roman" w:eastAsia="Times New Roman" w:hAnsi="Times New Roman" w:cs="Times New Roman"/>
                      <w:b/>
                      <w:bCs/>
                      <w:kern w:val="0"/>
                      <w:sz w:val="24"/>
                      <w:szCs w:val="24"/>
                      <w:lang w:eastAsia="ru-RU"/>
                      <w14:ligatures w14:val="none"/>
                    </w:rPr>
                  </w:pPr>
                  <w:r w:rsidRPr="00320C0A">
                    <w:rPr>
                      <w:rFonts w:ascii="Times New Roman" w:eastAsia="Times New Roman" w:hAnsi="Times New Roman" w:cs="Times New Roman"/>
                      <w:b/>
                      <w:bCs/>
                      <w:kern w:val="0"/>
                      <w:sz w:val="24"/>
                      <w:szCs w:val="24"/>
                      <w:lang w:eastAsia="ru-RU"/>
                      <w14:ligatures w14:val="none"/>
                    </w:rPr>
                    <w:t>Кітаптың атауы, баспасы</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1790C3A2" w14:textId="3336305B" w:rsidR="006110D0" w:rsidRPr="00320C0A" w:rsidRDefault="006110D0" w:rsidP="006110D0">
                  <w:pPr>
                    <w:spacing w:after="0" w:line="240" w:lineRule="auto"/>
                    <w:contextualSpacing/>
                    <w:rPr>
                      <w:rFonts w:ascii="Times New Roman" w:eastAsia="Times New Roman" w:hAnsi="Times New Roman" w:cs="Times New Roman"/>
                      <w:b/>
                      <w:bCs/>
                      <w:kern w:val="0"/>
                      <w:sz w:val="24"/>
                      <w:szCs w:val="24"/>
                      <w:lang w:eastAsia="ru-RU"/>
                      <w14:ligatures w14:val="none"/>
                    </w:rPr>
                  </w:pPr>
                  <w:r w:rsidRPr="00320C0A">
                    <w:rPr>
                      <w:rFonts w:ascii="Times New Roman" w:eastAsia="Times New Roman" w:hAnsi="Times New Roman" w:cs="Times New Roman"/>
                      <w:b/>
                      <w:bCs/>
                      <w:kern w:val="0"/>
                      <w:sz w:val="24"/>
                      <w:szCs w:val="24"/>
                      <w:lang w:eastAsia="ru-RU"/>
                      <w14:ligatures w14:val="none"/>
                    </w:rPr>
                    <w:t>Шығарылған жылы</w:t>
                  </w:r>
                </w:p>
              </w:tc>
            </w:tr>
            <w:tr w:rsidR="001571B8" w:rsidRPr="00320C0A" w14:paraId="2B050457" w14:textId="77777777" w:rsidTr="00194115">
              <w:trPr>
                <w:trHeight w:val="438"/>
              </w:trPr>
              <w:tc>
                <w:tcPr>
                  <w:tcW w:w="3295" w:type="dxa"/>
                  <w:tcBorders>
                    <w:top w:val="nil"/>
                    <w:left w:val="single" w:sz="4" w:space="0" w:color="auto"/>
                    <w:bottom w:val="single" w:sz="4" w:space="0" w:color="auto"/>
                    <w:right w:val="single" w:sz="4" w:space="0" w:color="auto"/>
                  </w:tcBorders>
                  <w:shd w:val="clear" w:color="auto" w:fill="auto"/>
                  <w:vAlign w:val="center"/>
                  <w:hideMark/>
                </w:tcPr>
                <w:p w14:paraId="520DB7A5" w14:textId="3AA171A6" w:rsidR="001571B8" w:rsidRPr="00320C0A" w:rsidRDefault="001571B8" w:rsidP="001571B8">
                  <w:pPr>
                    <w:spacing w:after="0" w:line="240" w:lineRule="auto"/>
                    <w:contextualSpacing/>
                    <w:rPr>
                      <w:rFonts w:ascii="Times New Roman" w:eastAsia="Times New Roman" w:hAnsi="Times New Roman" w:cs="Times New Roman"/>
                      <w:kern w:val="0"/>
                      <w:sz w:val="24"/>
                      <w:szCs w:val="24"/>
                      <w:lang w:val="en-US" w:eastAsia="ru-RU"/>
                      <w14:ligatures w14:val="none"/>
                    </w:rPr>
                  </w:pPr>
                  <w:r w:rsidRPr="00320C0A">
                    <w:rPr>
                      <w:rFonts w:ascii="Times New Roman" w:hAnsi="Times New Roman" w:cs="Times New Roman"/>
                      <w:sz w:val="24"/>
                      <w:szCs w:val="24"/>
                      <w:lang w:val="en-US"/>
                    </w:rPr>
                    <w:t>Nicholas J Talley, Brad Frankum &amp; David Currow. Essentials of Internal medicine</w:t>
                  </w:r>
                </w:p>
              </w:tc>
              <w:tc>
                <w:tcPr>
                  <w:tcW w:w="3969" w:type="dxa"/>
                  <w:tcBorders>
                    <w:top w:val="nil"/>
                    <w:left w:val="nil"/>
                    <w:bottom w:val="single" w:sz="4" w:space="0" w:color="auto"/>
                    <w:right w:val="single" w:sz="4" w:space="0" w:color="auto"/>
                  </w:tcBorders>
                  <w:shd w:val="clear" w:color="auto" w:fill="auto"/>
                  <w:vAlign w:val="center"/>
                  <w:hideMark/>
                </w:tcPr>
                <w:p w14:paraId="734B0FE7" w14:textId="1B5213F1" w:rsidR="001571B8" w:rsidRPr="00320C0A" w:rsidRDefault="001571B8" w:rsidP="001571B8">
                  <w:pPr>
                    <w:spacing w:after="0" w:line="240" w:lineRule="auto"/>
                    <w:contextualSpacing/>
                    <w:rPr>
                      <w:rFonts w:ascii="Times New Roman" w:eastAsia="Times New Roman" w:hAnsi="Times New Roman" w:cs="Times New Roman"/>
                      <w:kern w:val="0"/>
                      <w:sz w:val="24"/>
                      <w:szCs w:val="24"/>
                      <w:lang w:val="en-US" w:eastAsia="ru-RU"/>
                      <w14:ligatures w14:val="none"/>
                    </w:rPr>
                  </w:pPr>
                  <w:r w:rsidRPr="00320C0A">
                    <w:rPr>
                      <w:rFonts w:ascii="Times New Roman" w:hAnsi="Times New Roman" w:cs="Times New Roman"/>
                      <w:sz w:val="24"/>
                      <w:szCs w:val="24"/>
                      <w:lang w:val="en-US"/>
                    </w:rPr>
                    <w:t xml:space="preserve">Elsevier. 3d edition, Chapter 8,9 p 153-228 – </w:t>
                  </w:r>
                  <w:r w:rsidRPr="00320C0A">
                    <w:rPr>
                      <w:rFonts w:ascii="Times New Roman" w:hAnsi="Times New Roman" w:cs="Times New Roman"/>
                      <w:b/>
                      <w:bCs/>
                      <w:sz w:val="24"/>
                      <w:szCs w:val="24"/>
                      <w:lang w:val="en-US"/>
                    </w:rPr>
                    <w:t xml:space="preserve">1 </w:t>
                  </w:r>
                  <w:r w:rsidRPr="00320C0A">
                    <w:rPr>
                      <w:rFonts w:ascii="Times New Roman" w:hAnsi="Times New Roman" w:cs="Times New Roman"/>
                      <w:b/>
                      <w:bCs/>
                      <w:sz w:val="24"/>
                      <w:szCs w:val="24"/>
                    </w:rPr>
                    <w:t>экземпляр</w:t>
                  </w:r>
                </w:p>
              </w:tc>
              <w:tc>
                <w:tcPr>
                  <w:tcW w:w="870" w:type="dxa"/>
                  <w:tcBorders>
                    <w:top w:val="nil"/>
                    <w:left w:val="nil"/>
                    <w:bottom w:val="single" w:sz="4" w:space="0" w:color="auto"/>
                    <w:right w:val="single" w:sz="4" w:space="0" w:color="auto"/>
                  </w:tcBorders>
                  <w:shd w:val="clear" w:color="auto" w:fill="auto"/>
                  <w:vAlign w:val="center"/>
                  <w:hideMark/>
                </w:tcPr>
                <w:p w14:paraId="21ADFE64" w14:textId="749AE6F4" w:rsidR="001571B8" w:rsidRPr="00320C0A" w:rsidRDefault="001571B8" w:rsidP="001571B8">
                  <w:pPr>
                    <w:spacing w:after="0" w:line="240" w:lineRule="auto"/>
                    <w:contextualSpacing/>
                    <w:rPr>
                      <w:rFonts w:ascii="Times New Roman" w:eastAsia="Times New Roman" w:hAnsi="Times New Roman" w:cs="Times New Roman"/>
                      <w:kern w:val="0"/>
                      <w:sz w:val="24"/>
                      <w:szCs w:val="24"/>
                      <w:lang w:val="en-US" w:eastAsia="ru-RU"/>
                      <w14:ligatures w14:val="none"/>
                    </w:rPr>
                  </w:pPr>
                  <w:r w:rsidRPr="00320C0A">
                    <w:rPr>
                      <w:rFonts w:ascii="Times New Roman" w:eastAsia="Times New Roman" w:hAnsi="Times New Roman" w:cs="Times New Roman"/>
                      <w:kern w:val="0"/>
                      <w:sz w:val="24"/>
                      <w:szCs w:val="24"/>
                      <w:lang w:val="en-US" w:eastAsia="ru-RU"/>
                      <w14:ligatures w14:val="none"/>
                    </w:rPr>
                    <w:t>2014</w:t>
                  </w:r>
                </w:p>
              </w:tc>
            </w:tr>
            <w:tr w:rsidR="001571B8" w:rsidRPr="00320C0A" w14:paraId="6B082F26" w14:textId="77777777" w:rsidTr="00194115">
              <w:trPr>
                <w:trHeight w:val="198"/>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tcPr>
                <w:p w14:paraId="5AABDB06" w14:textId="570743BD" w:rsidR="001571B8" w:rsidRPr="00320C0A" w:rsidRDefault="001571B8" w:rsidP="001571B8">
                  <w:pPr>
                    <w:spacing w:after="0" w:line="240" w:lineRule="auto"/>
                    <w:contextualSpacing/>
                    <w:rPr>
                      <w:rFonts w:ascii="Times New Roman" w:hAnsi="Times New Roman" w:cs="Times New Roman"/>
                      <w:sz w:val="24"/>
                      <w:szCs w:val="24"/>
                    </w:rPr>
                  </w:pPr>
                  <w:r w:rsidRPr="00320C0A">
                    <w:rPr>
                      <w:rFonts w:ascii="Times New Roman" w:hAnsi="Times New Roman" w:cs="Times New Roman"/>
                      <w:sz w:val="24"/>
                      <w:szCs w:val="24"/>
                      <w:lang w:val="en-US"/>
                    </w:rPr>
                    <w:t>Brenner GM, Stevens CW</w:t>
                  </w:r>
                </w:p>
              </w:tc>
              <w:tc>
                <w:tcPr>
                  <w:tcW w:w="3969" w:type="dxa"/>
                  <w:tcBorders>
                    <w:top w:val="single" w:sz="4" w:space="0" w:color="auto"/>
                    <w:left w:val="nil"/>
                    <w:bottom w:val="single" w:sz="4" w:space="0" w:color="auto"/>
                    <w:right w:val="single" w:sz="4" w:space="0" w:color="auto"/>
                  </w:tcBorders>
                  <w:shd w:val="clear" w:color="auto" w:fill="auto"/>
                  <w:vAlign w:val="center"/>
                </w:tcPr>
                <w:p w14:paraId="43B09835" w14:textId="77777777" w:rsidR="001571B8" w:rsidRPr="00320C0A" w:rsidRDefault="001571B8" w:rsidP="001571B8">
                  <w:pPr>
                    <w:tabs>
                      <w:tab w:val="left" w:pos="567"/>
                    </w:tabs>
                    <w:spacing w:after="0" w:line="240" w:lineRule="auto"/>
                    <w:jc w:val="both"/>
                    <w:rPr>
                      <w:rFonts w:ascii="Times New Roman" w:hAnsi="Times New Roman" w:cs="Times New Roman"/>
                      <w:sz w:val="24"/>
                      <w:szCs w:val="24"/>
                      <w:lang w:val="kk-KZ"/>
                    </w:rPr>
                  </w:pPr>
                  <w:r w:rsidRPr="00320C0A">
                    <w:rPr>
                      <w:rFonts w:ascii="Times New Roman" w:hAnsi="Times New Roman" w:cs="Times New Roman"/>
                      <w:sz w:val="24"/>
                      <w:szCs w:val="24"/>
                      <w:lang w:val="en-US"/>
                    </w:rPr>
                    <w:t>Pharmacology. 568p.</w:t>
                  </w:r>
                </w:p>
                <w:p w14:paraId="0DFE5DDC" w14:textId="4CBE82E6" w:rsidR="001571B8" w:rsidRPr="00320C0A" w:rsidRDefault="001571B8" w:rsidP="001571B8">
                  <w:pPr>
                    <w:spacing w:after="0" w:line="240" w:lineRule="auto"/>
                    <w:contextualSpacing/>
                    <w:rPr>
                      <w:rFonts w:ascii="Times New Roman" w:hAnsi="Times New Roman" w:cs="Times New Roman"/>
                      <w:sz w:val="24"/>
                      <w:szCs w:val="24"/>
                      <w:lang w:val="en-US"/>
                    </w:rPr>
                  </w:pPr>
                </w:p>
              </w:tc>
              <w:tc>
                <w:tcPr>
                  <w:tcW w:w="870" w:type="dxa"/>
                  <w:tcBorders>
                    <w:top w:val="single" w:sz="4" w:space="0" w:color="auto"/>
                    <w:left w:val="nil"/>
                    <w:bottom w:val="single" w:sz="4" w:space="0" w:color="auto"/>
                    <w:right w:val="single" w:sz="4" w:space="0" w:color="auto"/>
                  </w:tcBorders>
                  <w:shd w:val="clear" w:color="auto" w:fill="auto"/>
                  <w:vAlign w:val="center"/>
                </w:tcPr>
                <w:p w14:paraId="72636AE1" w14:textId="74BF4B7A" w:rsidR="001571B8" w:rsidRPr="00320C0A" w:rsidRDefault="001571B8" w:rsidP="001571B8">
                  <w:pPr>
                    <w:spacing w:after="0" w:line="240" w:lineRule="auto"/>
                    <w:contextualSpacing/>
                    <w:rPr>
                      <w:rFonts w:ascii="Times New Roman" w:eastAsia="Times New Roman" w:hAnsi="Times New Roman" w:cs="Times New Roman"/>
                      <w:kern w:val="0"/>
                      <w:sz w:val="24"/>
                      <w:szCs w:val="24"/>
                      <w:lang w:val="kk-KZ" w:eastAsia="ru-RU"/>
                      <w14:ligatures w14:val="none"/>
                    </w:rPr>
                  </w:pPr>
                  <w:r w:rsidRPr="00320C0A">
                    <w:rPr>
                      <w:rFonts w:ascii="Times New Roman" w:eastAsia="Times New Roman" w:hAnsi="Times New Roman" w:cs="Times New Roman"/>
                      <w:kern w:val="0"/>
                      <w:sz w:val="24"/>
                      <w:szCs w:val="24"/>
                      <w:lang w:val="kk-KZ" w:eastAsia="ru-RU"/>
                      <w14:ligatures w14:val="none"/>
                    </w:rPr>
                    <w:t>2018</w:t>
                  </w:r>
                </w:p>
              </w:tc>
            </w:tr>
            <w:tr w:rsidR="001571B8" w:rsidRPr="00320C0A" w14:paraId="1C51291E" w14:textId="77777777" w:rsidTr="00194115">
              <w:trPr>
                <w:trHeight w:val="85"/>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tcPr>
                <w:p w14:paraId="75D5877A" w14:textId="701B9B53" w:rsidR="001571B8" w:rsidRPr="00320C0A" w:rsidRDefault="001571B8" w:rsidP="001571B8">
                  <w:pPr>
                    <w:spacing w:after="0" w:line="240" w:lineRule="auto"/>
                    <w:contextualSpacing/>
                    <w:rPr>
                      <w:rFonts w:ascii="Times New Roman" w:hAnsi="Times New Roman" w:cs="Times New Roman"/>
                      <w:sz w:val="24"/>
                      <w:szCs w:val="24"/>
                    </w:rPr>
                  </w:pPr>
                  <w:r w:rsidRPr="00320C0A">
                    <w:rPr>
                      <w:rStyle w:val="af5"/>
                      <w:rFonts w:ascii="Times New Roman" w:hAnsi="Times New Roman" w:cs="Times New Roman"/>
                      <w:sz w:val="24"/>
                      <w:szCs w:val="24"/>
                    </w:rPr>
                    <w:t>С</w:t>
                  </w:r>
                  <w:r w:rsidRPr="00320C0A">
                    <w:rPr>
                      <w:rStyle w:val="inline"/>
                      <w:rFonts w:ascii="Times New Roman" w:hAnsi="Times New Roman" w:cs="Times New Roman"/>
                      <w:b/>
                      <w:sz w:val="24"/>
                      <w:szCs w:val="24"/>
                      <w:lang w:val="en-US"/>
                    </w:rPr>
                    <w:t>.</w:t>
                  </w:r>
                  <w:r w:rsidRPr="00320C0A">
                    <w:rPr>
                      <w:rStyle w:val="inline"/>
                      <w:rFonts w:ascii="Times New Roman" w:hAnsi="Times New Roman" w:cs="Times New Roman"/>
                      <w:sz w:val="24"/>
                      <w:szCs w:val="24"/>
                      <w:lang w:val="en-US"/>
                    </w:rPr>
                    <w:t>Ronco.</w:t>
                  </w:r>
                </w:p>
              </w:tc>
              <w:tc>
                <w:tcPr>
                  <w:tcW w:w="3969" w:type="dxa"/>
                  <w:tcBorders>
                    <w:top w:val="single" w:sz="4" w:space="0" w:color="auto"/>
                    <w:left w:val="nil"/>
                    <w:bottom w:val="single" w:sz="4" w:space="0" w:color="auto"/>
                    <w:right w:val="single" w:sz="4" w:space="0" w:color="auto"/>
                  </w:tcBorders>
                  <w:shd w:val="clear" w:color="auto" w:fill="auto"/>
                  <w:vAlign w:val="center"/>
                </w:tcPr>
                <w:p w14:paraId="45EE7990" w14:textId="77777777" w:rsidR="001571B8" w:rsidRPr="00320C0A" w:rsidRDefault="001571B8" w:rsidP="001571B8">
                  <w:pPr>
                    <w:tabs>
                      <w:tab w:val="left" w:pos="567"/>
                    </w:tabs>
                    <w:spacing w:after="0" w:line="240" w:lineRule="auto"/>
                    <w:jc w:val="both"/>
                    <w:rPr>
                      <w:rFonts w:ascii="Times New Roman" w:hAnsi="Times New Roman" w:cs="Times New Roman"/>
                      <w:sz w:val="24"/>
                      <w:szCs w:val="24"/>
                      <w:lang w:val="kk-KZ"/>
                    </w:rPr>
                  </w:pPr>
                  <w:r w:rsidRPr="00320C0A">
                    <w:rPr>
                      <w:rFonts w:ascii="Times New Roman" w:hAnsi="Times New Roman" w:cs="Times New Roman"/>
                      <w:sz w:val="24"/>
                      <w:szCs w:val="24"/>
                      <w:lang w:val="en-US"/>
                    </w:rPr>
                    <w:t>Critical Care Nephrology, 3rd Edition</w:t>
                  </w:r>
                  <w:r w:rsidRPr="00320C0A">
                    <w:rPr>
                      <w:rFonts w:ascii="Times New Roman" w:hAnsi="Times New Roman" w:cs="Times New Roman"/>
                      <w:b/>
                      <w:sz w:val="24"/>
                      <w:szCs w:val="24"/>
                      <w:lang w:val="en-US"/>
                    </w:rPr>
                    <w:t>.</w:t>
                  </w:r>
                  <w:r w:rsidRPr="00320C0A">
                    <w:rPr>
                      <w:rStyle w:val="af5"/>
                      <w:rFonts w:ascii="Times New Roman" w:hAnsi="Times New Roman" w:cs="Times New Roman"/>
                      <w:sz w:val="24"/>
                      <w:szCs w:val="24"/>
                      <w:lang w:val="en-US"/>
                    </w:rPr>
                    <w:t> </w:t>
                  </w:r>
                  <w:r w:rsidRPr="00320C0A">
                    <w:rPr>
                      <w:rStyle w:val="inline"/>
                      <w:rFonts w:ascii="Times New Roman" w:hAnsi="Times New Roman" w:cs="Times New Roman"/>
                      <w:sz w:val="24"/>
                      <w:szCs w:val="24"/>
                      <w:lang w:val="en-US"/>
                    </w:rPr>
                    <w:t xml:space="preserve"> 1456</w:t>
                  </w:r>
                  <w:r w:rsidRPr="00320C0A">
                    <w:rPr>
                      <w:rStyle w:val="inline"/>
                      <w:rFonts w:ascii="Times New Roman" w:hAnsi="Times New Roman" w:cs="Times New Roman"/>
                      <w:sz w:val="24"/>
                      <w:szCs w:val="24"/>
                    </w:rPr>
                    <w:t>р</w:t>
                  </w:r>
                </w:p>
                <w:p w14:paraId="1BBB5A45" w14:textId="6E22BE61" w:rsidR="001571B8" w:rsidRPr="00320C0A" w:rsidRDefault="001571B8" w:rsidP="001571B8">
                  <w:pPr>
                    <w:spacing w:after="0" w:line="240" w:lineRule="auto"/>
                    <w:contextualSpacing/>
                    <w:rPr>
                      <w:rFonts w:ascii="Times New Roman" w:hAnsi="Times New Roman" w:cs="Times New Roman"/>
                      <w:sz w:val="24"/>
                      <w:szCs w:val="24"/>
                    </w:rPr>
                  </w:pPr>
                </w:p>
              </w:tc>
              <w:tc>
                <w:tcPr>
                  <w:tcW w:w="870" w:type="dxa"/>
                  <w:tcBorders>
                    <w:top w:val="single" w:sz="4" w:space="0" w:color="auto"/>
                    <w:left w:val="nil"/>
                    <w:bottom w:val="single" w:sz="4" w:space="0" w:color="auto"/>
                    <w:right w:val="single" w:sz="4" w:space="0" w:color="auto"/>
                  </w:tcBorders>
                  <w:shd w:val="clear" w:color="auto" w:fill="auto"/>
                  <w:vAlign w:val="center"/>
                </w:tcPr>
                <w:p w14:paraId="7D82C1C9" w14:textId="500AB165" w:rsidR="001571B8" w:rsidRPr="00320C0A" w:rsidRDefault="001571B8" w:rsidP="001571B8">
                  <w:pPr>
                    <w:spacing w:after="0" w:line="240" w:lineRule="auto"/>
                    <w:contextualSpacing/>
                    <w:rPr>
                      <w:rFonts w:ascii="Times New Roman" w:eastAsia="Times New Roman" w:hAnsi="Times New Roman" w:cs="Times New Roman"/>
                      <w:kern w:val="0"/>
                      <w:sz w:val="24"/>
                      <w:szCs w:val="24"/>
                      <w:lang w:val="kk-KZ" w:eastAsia="ru-RU"/>
                      <w14:ligatures w14:val="none"/>
                    </w:rPr>
                  </w:pPr>
                  <w:r w:rsidRPr="00320C0A">
                    <w:rPr>
                      <w:rFonts w:ascii="Times New Roman" w:eastAsia="Times New Roman" w:hAnsi="Times New Roman" w:cs="Times New Roman"/>
                      <w:kern w:val="0"/>
                      <w:sz w:val="24"/>
                      <w:szCs w:val="24"/>
                      <w:lang w:val="kk-KZ" w:eastAsia="ru-RU"/>
                      <w14:ligatures w14:val="none"/>
                    </w:rPr>
                    <w:t>2019</w:t>
                  </w:r>
                </w:p>
              </w:tc>
            </w:tr>
            <w:tr w:rsidR="001571B8" w:rsidRPr="00320C0A" w14:paraId="4454246E" w14:textId="77777777" w:rsidTr="0099049C">
              <w:trPr>
                <w:trHeight w:val="1776"/>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tcPr>
                <w:p w14:paraId="4F50A0E1" w14:textId="66448968" w:rsidR="001571B8" w:rsidRPr="00320C0A" w:rsidRDefault="001571B8" w:rsidP="001571B8">
                  <w:pPr>
                    <w:spacing w:after="0" w:line="240" w:lineRule="auto"/>
                    <w:contextualSpacing/>
                    <w:rPr>
                      <w:rFonts w:ascii="Times New Roman" w:hAnsi="Times New Roman" w:cs="Times New Roman"/>
                      <w:sz w:val="24"/>
                      <w:szCs w:val="24"/>
                    </w:rPr>
                  </w:pPr>
                  <w:r w:rsidRPr="00320C0A">
                    <w:rPr>
                      <w:rFonts w:ascii="Times New Roman" w:hAnsi="Times New Roman" w:cs="Times New Roman"/>
                      <w:sz w:val="24"/>
                      <w:szCs w:val="24"/>
                      <w:lang w:val="en-US"/>
                    </w:rPr>
                    <w:t>Alexandr J. Howie</w:t>
                  </w:r>
                </w:p>
              </w:tc>
              <w:tc>
                <w:tcPr>
                  <w:tcW w:w="3969" w:type="dxa"/>
                  <w:tcBorders>
                    <w:top w:val="single" w:sz="4" w:space="0" w:color="auto"/>
                    <w:left w:val="nil"/>
                    <w:bottom w:val="single" w:sz="4" w:space="0" w:color="auto"/>
                    <w:right w:val="single" w:sz="4" w:space="0" w:color="auto"/>
                  </w:tcBorders>
                  <w:shd w:val="clear" w:color="auto" w:fill="auto"/>
                  <w:vAlign w:val="center"/>
                </w:tcPr>
                <w:p w14:paraId="6338C069" w14:textId="4B1AF016" w:rsidR="001571B8" w:rsidRPr="00320C0A" w:rsidRDefault="001571B8" w:rsidP="001571B8">
                  <w:pPr>
                    <w:spacing w:after="0" w:line="240" w:lineRule="auto"/>
                    <w:contextualSpacing/>
                    <w:rPr>
                      <w:rFonts w:ascii="Times New Roman" w:hAnsi="Times New Roman" w:cs="Times New Roman"/>
                      <w:sz w:val="24"/>
                      <w:szCs w:val="24"/>
                      <w:lang w:val="en-US"/>
                    </w:rPr>
                  </w:pPr>
                  <w:r w:rsidRPr="00320C0A">
                    <w:rPr>
                      <w:rFonts w:ascii="Times New Roman" w:hAnsi="Times New Roman" w:cs="Times New Roman"/>
                      <w:sz w:val="24"/>
                      <w:szCs w:val="24"/>
                      <w:lang w:val="en-US"/>
                    </w:rPr>
                    <w:t>Handbook of renal biopsy pathology, Third edition, 297</w:t>
                  </w:r>
                  <w:r w:rsidRPr="00320C0A">
                    <w:rPr>
                      <w:rFonts w:ascii="Times New Roman" w:hAnsi="Times New Roman" w:cs="Times New Roman"/>
                      <w:sz w:val="24"/>
                      <w:szCs w:val="24"/>
                    </w:rPr>
                    <w:t>р</w:t>
                  </w:r>
                </w:p>
              </w:tc>
              <w:tc>
                <w:tcPr>
                  <w:tcW w:w="870" w:type="dxa"/>
                  <w:tcBorders>
                    <w:top w:val="single" w:sz="4" w:space="0" w:color="auto"/>
                    <w:left w:val="nil"/>
                    <w:bottom w:val="single" w:sz="4" w:space="0" w:color="auto"/>
                    <w:right w:val="single" w:sz="4" w:space="0" w:color="auto"/>
                  </w:tcBorders>
                  <w:shd w:val="clear" w:color="auto" w:fill="auto"/>
                  <w:vAlign w:val="center"/>
                </w:tcPr>
                <w:p w14:paraId="133A72D6" w14:textId="4082A231" w:rsidR="001571B8" w:rsidRPr="00320C0A" w:rsidRDefault="001571B8" w:rsidP="001571B8">
                  <w:pPr>
                    <w:spacing w:after="0" w:line="240" w:lineRule="auto"/>
                    <w:contextualSpacing/>
                    <w:rPr>
                      <w:rFonts w:ascii="Times New Roman" w:eastAsia="Times New Roman" w:hAnsi="Times New Roman" w:cs="Times New Roman"/>
                      <w:kern w:val="0"/>
                      <w:sz w:val="24"/>
                      <w:szCs w:val="24"/>
                      <w:lang w:val="kk-KZ" w:eastAsia="ru-RU"/>
                      <w14:ligatures w14:val="none"/>
                    </w:rPr>
                  </w:pPr>
                  <w:r w:rsidRPr="00320C0A">
                    <w:rPr>
                      <w:rFonts w:ascii="Times New Roman" w:eastAsia="Times New Roman" w:hAnsi="Times New Roman" w:cs="Times New Roman"/>
                      <w:kern w:val="0"/>
                      <w:sz w:val="24"/>
                      <w:szCs w:val="24"/>
                      <w:lang w:val="kk-KZ" w:eastAsia="ru-RU"/>
                      <w14:ligatures w14:val="none"/>
                    </w:rPr>
                    <w:t>2020</w:t>
                  </w:r>
                </w:p>
              </w:tc>
            </w:tr>
            <w:tr w:rsidR="001571B8" w:rsidRPr="00320C0A" w14:paraId="1582BFF4" w14:textId="77777777" w:rsidTr="00E07F0E">
              <w:trPr>
                <w:trHeight w:val="1752"/>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tcPr>
                <w:p w14:paraId="7E1FEAE1" w14:textId="639F4A45" w:rsidR="001571B8" w:rsidRPr="00320C0A" w:rsidRDefault="001571B8" w:rsidP="001571B8">
                  <w:pPr>
                    <w:spacing w:after="0" w:line="240" w:lineRule="auto"/>
                    <w:contextualSpacing/>
                    <w:rPr>
                      <w:rFonts w:ascii="Times New Roman" w:hAnsi="Times New Roman" w:cs="Times New Roman"/>
                      <w:sz w:val="24"/>
                      <w:szCs w:val="24"/>
                    </w:rPr>
                  </w:pPr>
                  <w:r w:rsidRPr="00320C0A">
                    <w:rPr>
                      <w:rFonts w:ascii="Times New Roman" w:eastAsia="Times New Roman" w:hAnsi="Times New Roman" w:cs="Times New Roman"/>
                      <w:kern w:val="0"/>
                      <w:sz w:val="24"/>
                      <w:szCs w:val="24"/>
                      <w:lang w:eastAsia="ru-RU"/>
                      <w14:ligatures w14:val="none"/>
                    </w:rPr>
                    <w:t>Перевод Бобковой И.Н., Буланова Н.М., Захарова Е.В и др.</w:t>
                  </w:r>
                </w:p>
              </w:tc>
              <w:tc>
                <w:tcPr>
                  <w:tcW w:w="3969" w:type="dxa"/>
                  <w:tcBorders>
                    <w:top w:val="single" w:sz="4" w:space="0" w:color="auto"/>
                    <w:left w:val="nil"/>
                    <w:bottom w:val="single" w:sz="4" w:space="0" w:color="auto"/>
                    <w:right w:val="single" w:sz="4" w:space="0" w:color="auto"/>
                  </w:tcBorders>
                  <w:shd w:val="clear" w:color="auto" w:fill="auto"/>
                  <w:vAlign w:val="center"/>
                </w:tcPr>
                <w:p w14:paraId="2982C375" w14:textId="6EB67A30" w:rsidR="001571B8" w:rsidRPr="00320C0A" w:rsidRDefault="001571B8" w:rsidP="001571B8">
                  <w:pPr>
                    <w:spacing w:after="0" w:line="240" w:lineRule="auto"/>
                    <w:contextualSpacing/>
                    <w:rPr>
                      <w:rFonts w:ascii="Times New Roman" w:hAnsi="Times New Roman" w:cs="Times New Roman"/>
                      <w:sz w:val="24"/>
                      <w:szCs w:val="24"/>
                    </w:rPr>
                  </w:pPr>
                  <w:r w:rsidRPr="00320C0A">
                    <w:rPr>
                      <w:rFonts w:ascii="Times New Roman" w:eastAsia="Times New Roman" w:hAnsi="Times New Roman" w:cs="Times New Roman"/>
                      <w:kern w:val="0"/>
                      <w:sz w:val="24"/>
                      <w:szCs w:val="24"/>
                      <w:lang w:eastAsia="ru-RU"/>
                      <w14:ligatures w14:val="none"/>
                    </w:rPr>
                    <w:t xml:space="preserve">Клинические практические рекомендации </w:t>
                  </w:r>
                  <w:r w:rsidRPr="00320C0A">
                    <w:rPr>
                      <w:rFonts w:ascii="Times New Roman" w:eastAsia="Times New Roman" w:hAnsi="Times New Roman" w:cs="Times New Roman"/>
                      <w:kern w:val="0"/>
                      <w:sz w:val="24"/>
                      <w:szCs w:val="24"/>
                      <w:lang w:val="en-US" w:eastAsia="ru-RU"/>
                      <w14:ligatures w14:val="none"/>
                    </w:rPr>
                    <w:t>KDIGO</w:t>
                  </w:r>
                  <w:r w:rsidRPr="00320C0A">
                    <w:rPr>
                      <w:rFonts w:ascii="Times New Roman" w:eastAsia="Times New Roman" w:hAnsi="Times New Roman" w:cs="Times New Roman"/>
                      <w:kern w:val="0"/>
                      <w:sz w:val="24"/>
                      <w:szCs w:val="24"/>
                      <w:lang w:eastAsia="ru-RU"/>
                      <w14:ligatures w14:val="none"/>
                    </w:rPr>
                    <w:t xml:space="preserve"> 2021 по лечению гломерулярных болезней, 298 с.</w:t>
                  </w:r>
                </w:p>
              </w:tc>
              <w:tc>
                <w:tcPr>
                  <w:tcW w:w="870" w:type="dxa"/>
                  <w:tcBorders>
                    <w:top w:val="single" w:sz="4" w:space="0" w:color="auto"/>
                    <w:left w:val="nil"/>
                    <w:bottom w:val="single" w:sz="4" w:space="0" w:color="auto"/>
                    <w:right w:val="single" w:sz="4" w:space="0" w:color="auto"/>
                  </w:tcBorders>
                  <w:shd w:val="clear" w:color="auto" w:fill="auto"/>
                  <w:vAlign w:val="center"/>
                </w:tcPr>
                <w:p w14:paraId="189133F3" w14:textId="19F11528" w:rsidR="001571B8" w:rsidRPr="00320C0A" w:rsidRDefault="001571B8" w:rsidP="001571B8">
                  <w:pPr>
                    <w:spacing w:after="0" w:line="240" w:lineRule="auto"/>
                    <w:contextualSpacing/>
                    <w:rPr>
                      <w:rFonts w:ascii="Times New Roman" w:eastAsia="Times New Roman" w:hAnsi="Times New Roman" w:cs="Times New Roman"/>
                      <w:kern w:val="0"/>
                      <w:sz w:val="24"/>
                      <w:szCs w:val="24"/>
                      <w:lang w:val="kk-KZ" w:eastAsia="ru-RU"/>
                      <w14:ligatures w14:val="none"/>
                    </w:rPr>
                  </w:pPr>
                  <w:r w:rsidRPr="00320C0A">
                    <w:rPr>
                      <w:rFonts w:ascii="Times New Roman" w:eastAsia="Times New Roman" w:hAnsi="Times New Roman" w:cs="Times New Roman"/>
                      <w:kern w:val="0"/>
                      <w:sz w:val="24"/>
                      <w:szCs w:val="24"/>
                      <w:lang w:val="kk-KZ" w:eastAsia="ru-RU"/>
                      <w14:ligatures w14:val="none"/>
                    </w:rPr>
                    <w:t>2021</w:t>
                  </w:r>
                </w:p>
              </w:tc>
            </w:tr>
            <w:tr w:rsidR="001571B8" w:rsidRPr="00320C0A" w14:paraId="63E92C4E" w14:textId="77777777" w:rsidTr="0099049C">
              <w:trPr>
                <w:trHeight w:val="264"/>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tcPr>
                <w:p w14:paraId="244EC0CE" w14:textId="41A030C3" w:rsidR="001571B8" w:rsidRPr="00320C0A" w:rsidRDefault="001571B8" w:rsidP="001571B8">
                  <w:pPr>
                    <w:spacing w:after="0" w:line="240" w:lineRule="auto"/>
                    <w:contextualSpacing/>
                    <w:rPr>
                      <w:rFonts w:ascii="Times New Roman" w:hAnsi="Times New Roman" w:cs="Times New Roman"/>
                      <w:sz w:val="24"/>
                      <w:szCs w:val="24"/>
                    </w:rPr>
                  </w:pPr>
                  <w:r w:rsidRPr="00320C0A">
                    <w:rPr>
                      <w:rFonts w:ascii="Times New Roman" w:eastAsia="Times New Roman" w:hAnsi="Times New Roman" w:cs="Times New Roman"/>
                      <w:kern w:val="0"/>
                      <w:sz w:val="24"/>
                      <w:szCs w:val="24"/>
                      <w:lang w:eastAsia="ru-RU"/>
                      <w14:ligatures w14:val="none"/>
                    </w:rPr>
                    <w:t>Ассоциация нефрологов РФ</w:t>
                  </w:r>
                </w:p>
              </w:tc>
              <w:tc>
                <w:tcPr>
                  <w:tcW w:w="3969" w:type="dxa"/>
                  <w:tcBorders>
                    <w:top w:val="single" w:sz="4" w:space="0" w:color="auto"/>
                    <w:left w:val="nil"/>
                    <w:bottom w:val="single" w:sz="4" w:space="0" w:color="auto"/>
                    <w:right w:val="single" w:sz="4" w:space="0" w:color="auto"/>
                  </w:tcBorders>
                  <w:shd w:val="clear" w:color="auto" w:fill="auto"/>
                  <w:vAlign w:val="center"/>
                </w:tcPr>
                <w:p w14:paraId="7C4751EF" w14:textId="53DAED2A" w:rsidR="001571B8" w:rsidRPr="00320C0A" w:rsidRDefault="001571B8" w:rsidP="001571B8">
                  <w:pPr>
                    <w:spacing w:after="0" w:line="240" w:lineRule="auto"/>
                    <w:contextualSpacing/>
                    <w:rPr>
                      <w:rFonts w:ascii="Times New Roman" w:hAnsi="Times New Roman" w:cs="Times New Roman"/>
                      <w:sz w:val="24"/>
                      <w:szCs w:val="24"/>
                    </w:rPr>
                  </w:pPr>
                  <w:r w:rsidRPr="00320C0A">
                    <w:rPr>
                      <w:rFonts w:ascii="Times New Roman" w:eastAsia="Times New Roman" w:hAnsi="Times New Roman" w:cs="Times New Roman"/>
                      <w:kern w:val="0"/>
                      <w:sz w:val="24"/>
                      <w:szCs w:val="24"/>
                      <w:lang w:eastAsia="ru-RU"/>
                      <w14:ligatures w14:val="none"/>
                    </w:rPr>
                    <w:t>Клинические рекомендации: Хроническая болезнь почек (ХБП), 233 с.</w:t>
                  </w:r>
                </w:p>
              </w:tc>
              <w:tc>
                <w:tcPr>
                  <w:tcW w:w="870" w:type="dxa"/>
                  <w:tcBorders>
                    <w:top w:val="single" w:sz="4" w:space="0" w:color="auto"/>
                    <w:left w:val="nil"/>
                    <w:bottom w:val="single" w:sz="4" w:space="0" w:color="auto"/>
                    <w:right w:val="single" w:sz="4" w:space="0" w:color="auto"/>
                  </w:tcBorders>
                  <w:shd w:val="clear" w:color="auto" w:fill="auto"/>
                  <w:vAlign w:val="center"/>
                </w:tcPr>
                <w:p w14:paraId="571F3961" w14:textId="14EFA4C8" w:rsidR="001571B8" w:rsidRPr="00320C0A" w:rsidRDefault="001571B8" w:rsidP="001571B8">
                  <w:pPr>
                    <w:spacing w:after="0" w:line="240" w:lineRule="auto"/>
                    <w:contextualSpacing/>
                    <w:rPr>
                      <w:rFonts w:ascii="Times New Roman" w:eastAsia="Times New Roman" w:hAnsi="Times New Roman" w:cs="Times New Roman"/>
                      <w:kern w:val="0"/>
                      <w:sz w:val="24"/>
                      <w:szCs w:val="24"/>
                      <w:lang w:val="kk-KZ" w:eastAsia="ru-RU"/>
                      <w14:ligatures w14:val="none"/>
                    </w:rPr>
                  </w:pPr>
                  <w:r w:rsidRPr="00320C0A">
                    <w:rPr>
                      <w:rFonts w:ascii="Times New Roman" w:eastAsia="Times New Roman" w:hAnsi="Times New Roman" w:cs="Times New Roman"/>
                      <w:kern w:val="0"/>
                      <w:sz w:val="24"/>
                      <w:szCs w:val="24"/>
                      <w:lang w:val="kk-KZ" w:eastAsia="ru-RU"/>
                      <w14:ligatures w14:val="none"/>
                    </w:rPr>
                    <w:t>2021</w:t>
                  </w:r>
                </w:p>
              </w:tc>
            </w:tr>
            <w:tr w:rsidR="001571B8" w:rsidRPr="00320C0A" w14:paraId="7B694DE1" w14:textId="77777777" w:rsidTr="00E07F0E">
              <w:trPr>
                <w:trHeight w:val="1188"/>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tcPr>
                <w:p w14:paraId="48B45EE9" w14:textId="07A98647" w:rsidR="001571B8" w:rsidRPr="00320C0A" w:rsidRDefault="001571B8" w:rsidP="001571B8">
                  <w:pPr>
                    <w:spacing w:after="0" w:line="240" w:lineRule="auto"/>
                    <w:contextualSpacing/>
                    <w:rPr>
                      <w:rFonts w:ascii="Times New Roman" w:hAnsi="Times New Roman" w:cs="Times New Roman"/>
                      <w:sz w:val="24"/>
                      <w:szCs w:val="24"/>
                    </w:rPr>
                  </w:pPr>
                  <w:r w:rsidRPr="00320C0A">
                    <w:rPr>
                      <w:rFonts w:ascii="Times New Roman" w:eastAsia="Times New Roman" w:hAnsi="Times New Roman" w:cs="Times New Roman"/>
                      <w:kern w:val="0"/>
                      <w:sz w:val="24"/>
                      <w:szCs w:val="24"/>
                      <w:lang w:eastAsia="ru-RU"/>
                      <w14:ligatures w14:val="none"/>
                    </w:rPr>
                    <w:t>Ассоциация нефрологов РФ</w:t>
                  </w:r>
                </w:p>
              </w:tc>
              <w:tc>
                <w:tcPr>
                  <w:tcW w:w="3969" w:type="dxa"/>
                  <w:tcBorders>
                    <w:top w:val="single" w:sz="4" w:space="0" w:color="auto"/>
                    <w:left w:val="nil"/>
                    <w:bottom w:val="single" w:sz="4" w:space="0" w:color="auto"/>
                    <w:right w:val="single" w:sz="4" w:space="0" w:color="auto"/>
                  </w:tcBorders>
                  <w:shd w:val="clear" w:color="auto" w:fill="auto"/>
                  <w:vAlign w:val="center"/>
                </w:tcPr>
                <w:p w14:paraId="4AA9DBA6" w14:textId="0EC92226" w:rsidR="001571B8" w:rsidRPr="00320C0A" w:rsidRDefault="001571B8" w:rsidP="001571B8">
                  <w:pPr>
                    <w:spacing w:after="0" w:line="240" w:lineRule="auto"/>
                    <w:contextualSpacing/>
                    <w:rPr>
                      <w:rFonts w:ascii="Times New Roman" w:hAnsi="Times New Roman" w:cs="Times New Roman"/>
                      <w:sz w:val="24"/>
                      <w:szCs w:val="24"/>
                    </w:rPr>
                  </w:pPr>
                  <w:r w:rsidRPr="00320C0A">
                    <w:rPr>
                      <w:rFonts w:ascii="Times New Roman" w:eastAsia="Times New Roman" w:hAnsi="Times New Roman" w:cs="Times New Roman"/>
                      <w:kern w:val="0"/>
                      <w:sz w:val="24"/>
                      <w:szCs w:val="24"/>
                      <w:lang w:eastAsia="ru-RU"/>
                      <w14:ligatures w14:val="none"/>
                    </w:rPr>
                    <w:t xml:space="preserve">Клинические рекомендации: </w:t>
                  </w:r>
                  <w:r w:rsidRPr="00320C0A">
                    <w:rPr>
                      <w:rFonts w:ascii="Times New Roman" w:hAnsi="Times New Roman" w:cs="Times New Roman"/>
                      <w:sz w:val="24"/>
                      <w:szCs w:val="24"/>
                    </w:rPr>
                    <w:t>Поражение почек при АНЦА ассоциированных васкулитах (АНЦАассоциированный гломерулонефрит)</w:t>
                  </w:r>
                </w:p>
              </w:tc>
              <w:tc>
                <w:tcPr>
                  <w:tcW w:w="870" w:type="dxa"/>
                  <w:tcBorders>
                    <w:top w:val="single" w:sz="4" w:space="0" w:color="auto"/>
                    <w:left w:val="nil"/>
                    <w:bottom w:val="single" w:sz="4" w:space="0" w:color="auto"/>
                    <w:right w:val="single" w:sz="4" w:space="0" w:color="auto"/>
                  </w:tcBorders>
                  <w:shd w:val="clear" w:color="auto" w:fill="auto"/>
                  <w:vAlign w:val="center"/>
                </w:tcPr>
                <w:p w14:paraId="715C4253" w14:textId="239EE0C5" w:rsidR="001571B8" w:rsidRPr="00320C0A" w:rsidRDefault="001571B8" w:rsidP="001571B8">
                  <w:pPr>
                    <w:spacing w:after="0" w:line="240" w:lineRule="auto"/>
                    <w:contextualSpacing/>
                    <w:rPr>
                      <w:rFonts w:ascii="Times New Roman" w:eastAsia="Times New Roman" w:hAnsi="Times New Roman" w:cs="Times New Roman"/>
                      <w:kern w:val="0"/>
                      <w:sz w:val="24"/>
                      <w:szCs w:val="24"/>
                      <w:lang w:val="kk-KZ" w:eastAsia="ru-RU"/>
                      <w14:ligatures w14:val="none"/>
                    </w:rPr>
                  </w:pPr>
                  <w:r w:rsidRPr="00320C0A">
                    <w:rPr>
                      <w:rFonts w:ascii="Times New Roman" w:eastAsia="Times New Roman" w:hAnsi="Times New Roman" w:cs="Times New Roman"/>
                      <w:kern w:val="0"/>
                      <w:sz w:val="24"/>
                      <w:szCs w:val="24"/>
                      <w:lang w:val="kk-KZ" w:eastAsia="ru-RU"/>
                      <w14:ligatures w14:val="none"/>
                    </w:rPr>
                    <w:t>2021</w:t>
                  </w:r>
                </w:p>
              </w:tc>
            </w:tr>
          </w:tbl>
          <w:p w14:paraId="456EAC90" w14:textId="77777777" w:rsidR="006110D0" w:rsidRPr="00320C0A" w:rsidRDefault="006110D0" w:rsidP="006110D0">
            <w:pPr>
              <w:contextualSpacing/>
              <w:jc w:val="center"/>
              <w:rPr>
                <w:rFonts w:ascii="Times New Roman" w:hAnsi="Times New Roman" w:cs="Times New Roman"/>
                <w:b/>
                <w:bCs/>
                <w:sz w:val="24"/>
                <w:szCs w:val="24"/>
              </w:rPr>
            </w:pPr>
          </w:p>
          <w:p w14:paraId="0759E2BA" w14:textId="3793B628" w:rsidR="006110D0" w:rsidRPr="00320C0A" w:rsidRDefault="006110D0" w:rsidP="006110D0">
            <w:pPr>
              <w:contextualSpacing/>
              <w:jc w:val="center"/>
              <w:rPr>
                <w:rFonts w:ascii="Times New Roman" w:hAnsi="Times New Roman" w:cs="Times New Roman"/>
                <w:sz w:val="24"/>
                <w:szCs w:val="24"/>
                <w:lang w:val="en-US"/>
              </w:rPr>
            </w:pPr>
          </w:p>
        </w:tc>
      </w:tr>
      <w:tr w:rsidR="006110D0" w:rsidRPr="00320C0A" w14:paraId="7C791297" w14:textId="77777777" w:rsidTr="00A66EB6">
        <w:trPr>
          <w:gridAfter w:val="3"/>
          <w:wAfter w:w="132" w:type="dxa"/>
          <w:trHeight w:val="72"/>
        </w:trPr>
        <w:tc>
          <w:tcPr>
            <w:tcW w:w="1714" w:type="dxa"/>
            <w:gridSpan w:val="5"/>
            <w:vMerge/>
          </w:tcPr>
          <w:p w14:paraId="16AB1275" w14:textId="77777777" w:rsidR="006110D0" w:rsidRPr="00320C0A" w:rsidRDefault="006110D0" w:rsidP="006110D0">
            <w:pPr>
              <w:contextualSpacing/>
              <w:jc w:val="both"/>
              <w:rPr>
                <w:rFonts w:ascii="Times New Roman" w:hAnsi="Times New Roman" w:cs="Times New Roman"/>
                <w:sz w:val="24"/>
                <w:szCs w:val="24"/>
                <w:lang w:val="en-US"/>
              </w:rPr>
            </w:pPr>
          </w:p>
        </w:tc>
        <w:tc>
          <w:tcPr>
            <w:tcW w:w="8219" w:type="dxa"/>
            <w:gridSpan w:val="16"/>
          </w:tcPr>
          <w:p w14:paraId="4082A877" w14:textId="77777777" w:rsidR="006110D0" w:rsidRPr="00320C0A" w:rsidRDefault="006110D0" w:rsidP="006110D0">
            <w:pPr>
              <w:contextualSpacing/>
              <w:jc w:val="both"/>
              <w:rPr>
                <w:rFonts w:ascii="Times New Roman" w:hAnsi="Times New Roman" w:cs="Times New Roman"/>
                <w:sz w:val="24"/>
                <w:szCs w:val="24"/>
              </w:rPr>
            </w:pPr>
          </w:p>
          <w:p w14:paraId="636DEEE5" w14:textId="77777777" w:rsidR="006110D0" w:rsidRPr="00320C0A" w:rsidRDefault="006110D0" w:rsidP="006110D0">
            <w:pPr>
              <w:contextualSpacing/>
              <w:jc w:val="center"/>
              <w:rPr>
                <w:rFonts w:ascii="Times New Roman" w:hAnsi="Times New Roman" w:cs="Times New Roman"/>
                <w:b/>
                <w:bCs/>
                <w:sz w:val="24"/>
                <w:szCs w:val="24"/>
              </w:rPr>
            </w:pPr>
            <w:r w:rsidRPr="00320C0A">
              <w:rPr>
                <w:rFonts w:ascii="Times New Roman" w:hAnsi="Times New Roman" w:cs="Times New Roman"/>
                <w:b/>
                <w:bCs/>
                <w:sz w:val="24"/>
                <w:szCs w:val="24"/>
              </w:rPr>
              <w:t>Қосымша</w:t>
            </w:r>
          </w:p>
          <w:p w14:paraId="0B72BB69" w14:textId="77777777" w:rsidR="006110D0" w:rsidRPr="00320C0A" w:rsidRDefault="006110D0" w:rsidP="006110D0">
            <w:pPr>
              <w:contextualSpacing/>
              <w:jc w:val="center"/>
              <w:rPr>
                <w:rFonts w:ascii="Times New Roman" w:hAnsi="Times New Roman" w:cs="Times New Roman"/>
                <w:b/>
                <w:bCs/>
                <w:sz w:val="24"/>
                <w:szCs w:val="24"/>
              </w:rPr>
            </w:pPr>
            <w:r w:rsidRPr="00320C0A">
              <w:rPr>
                <w:rFonts w:ascii="Times New Roman" w:hAnsi="Times New Roman" w:cs="Times New Roman"/>
                <w:b/>
                <w:bCs/>
                <w:sz w:val="24"/>
                <w:szCs w:val="24"/>
              </w:rPr>
              <w:t>Кітапханада қол жетімді</w:t>
            </w:r>
          </w:p>
          <w:p w14:paraId="0304A6D3" w14:textId="77777777" w:rsidR="006110D0" w:rsidRPr="00320C0A" w:rsidRDefault="006110D0" w:rsidP="006110D0">
            <w:pPr>
              <w:contextualSpacing/>
              <w:jc w:val="center"/>
              <w:rPr>
                <w:rFonts w:ascii="Times New Roman" w:hAnsi="Times New Roman" w:cs="Times New Roman"/>
                <w:b/>
                <w:bCs/>
                <w:sz w:val="24"/>
                <w:szCs w:val="24"/>
              </w:rPr>
            </w:pPr>
          </w:p>
          <w:tbl>
            <w:tblPr>
              <w:tblW w:w="7851" w:type="dxa"/>
              <w:tblLayout w:type="fixed"/>
              <w:tblLook w:val="04A0" w:firstRow="1" w:lastRow="0" w:firstColumn="1" w:lastColumn="0" w:noHBand="0" w:noVBand="1"/>
            </w:tblPr>
            <w:tblGrid>
              <w:gridCol w:w="3295"/>
              <w:gridCol w:w="3686"/>
              <w:gridCol w:w="870"/>
            </w:tblGrid>
            <w:tr w:rsidR="006110D0" w:rsidRPr="00320C0A" w14:paraId="56A6B597" w14:textId="77777777" w:rsidTr="00A81A4D">
              <w:trPr>
                <w:trHeight w:val="50"/>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08BD2" w14:textId="1B84F9E2" w:rsidR="006110D0" w:rsidRPr="00320C0A" w:rsidRDefault="006110D0" w:rsidP="006110D0">
                  <w:pPr>
                    <w:spacing w:after="0" w:line="240" w:lineRule="auto"/>
                    <w:contextualSpacing/>
                    <w:rPr>
                      <w:rFonts w:ascii="Times New Roman" w:eastAsia="Times New Roman" w:hAnsi="Times New Roman" w:cs="Times New Roman"/>
                      <w:b/>
                      <w:bCs/>
                      <w:kern w:val="0"/>
                      <w:sz w:val="24"/>
                      <w:szCs w:val="24"/>
                      <w:lang w:eastAsia="ru-RU"/>
                      <w14:ligatures w14:val="none"/>
                    </w:rPr>
                  </w:pPr>
                  <w:r w:rsidRPr="00320C0A">
                    <w:rPr>
                      <w:rFonts w:ascii="Times New Roman" w:eastAsia="Times New Roman" w:hAnsi="Times New Roman" w:cs="Times New Roman"/>
                      <w:b/>
                      <w:bCs/>
                      <w:kern w:val="0"/>
                      <w:sz w:val="24"/>
                      <w:szCs w:val="24"/>
                      <w:lang w:eastAsia="ru-RU"/>
                      <w14:ligatures w14:val="none"/>
                    </w:rPr>
                    <w:lastRenderedPageBreak/>
                    <w:t>Автор</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3280E6B6" w14:textId="753471E3" w:rsidR="006110D0" w:rsidRPr="00320C0A" w:rsidRDefault="006110D0" w:rsidP="006110D0">
                  <w:pPr>
                    <w:spacing w:after="0" w:line="240" w:lineRule="auto"/>
                    <w:contextualSpacing/>
                    <w:rPr>
                      <w:rFonts w:ascii="Times New Roman" w:eastAsia="Times New Roman" w:hAnsi="Times New Roman" w:cs="Times New Roman"/>
                      <w:b/>
                      <w:bCs/>
                      <w:kern w:val="0"/>
                      <w:sz w:val="24"/>
                      <w:szCs w:val="24"/>
                      <w:lang w:eastAsia="ru-RU"/>
                      <w14:ligatures w14:val="none"/>
                    </w:rPr>
                  </w:pPr>
                  <w:r w:rsidRPr="00320C0A">
                    <w:rPr>
                      <w:rFonts w:ascii="Times New Roman" w:eastAsia="Times New Roman" w:hAnsi="Times New Roman" w:cs="Times New Roman"/>
                      <w:b/>
                      <w:bCs/>
                      <w:kern w:val="0"/>
                      <w:sz w:val="24"/>
                      <w:szCs w:val="24"/>
                      <w:lang w:eastAsia="ru-RU"/>
                      <w14:ligatures w14:val="none"/>
                    </w:rPr>
                    <w:t>Кітаптың атауы, баспасы</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161FA26C" w14:textId="030AB7D5" w:rsidR="006110D0" w:rsidRPr="00320C0A" w:rsidRDefault="006110D0" w:rsidP="006110D0">
                  <w:pPr>
                    <w:spacing w:after="0" w:line="240" w:lineRule="auto"/>
                    <w:contextualSpacing/>
                    <w:rPr>
                      <w:rFonts w:ascii="Times New Roman" w:eastAsia="Times New Roman" w:hAnsi="Times New Roman" w:cs="Times New Roman"/>
                      <w:b/>
                      <w:bCs/>
                      <w:kern w:val="0"/>
                      <w:sz w:val="24"/>
                      <w:szCs w:val="24"/>
                      <w:lang w:eastAsia="ru-RU"/>
                      <w14:ligatures w14:val="none"/>
                    </w:rPr>
                  </w:pPr>
                  <w:r w:rsidRPr="00320C0A">
                    <w:rPr>
                      <w:rFonts w:ascii="Times New Roman" w:eastAsia="Times New Roman" w:hAnsi="Times New Roman" w:cs="Times New Roman"/>
                      <w:b/>
                      <w:bCs/>
                      <w:kern w:val="0"/>
                      <w:sz w:val="24"/>
                      <w:szCs w:val="24"/>
                      <w:lang w:eastAsia="ru-RU"/>
                      <w14:ligatures w14:val="none"/>
                    </w:rPr>
                    <w:t>Шығарылған жылы</w:t>
                  </w:r>
                </w:p>
              </w:tc>
            </w:tr>
            <w:tr w:rsidR="001571B8" w:rsidRPr="00320C0A" w14:paraId="7F398227" w14:textId="77777777" w:rsidTr="006B4C06">
              <w:trPr>
                <w:trHeight w:val="438"/>
              </w:trPr>
              <w:tc>
                <w:tcPr>
                  <w:tcW w:w="69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42BABA" w14:textId="3C91CEF8" w:rsidR="001571B8" w:rsidRPr="00320C0A" w:rsidRDefault="001571B8" w:rsidP="001571B8">
                  <w:pPr>
                    <w:spacing w:after="0" w:line="240" w:lineRule="auto"/>
                    <w:contextualSpacing/>
                    <w:rPr>
                      <w:rFonts w:ascii="Times New Roman" w:hAnsi="Times New Roman" w:cs="Times New Roman"/>
                      <w:sz w:val="24"/>
                      <w:szCs w:val="24"/>
                    </w:rPr>
                  </w:pPr>
                  <w:r w:rsidRPr="00320C0A">
                    <w:rPr>
                      <w:rFonts w:ascii="Times New Roman" w:hAnsi="Times New Roman" w:cs="Times New Roman"/>
                      <w:sz w:val="24"/>
                      <w:szCs w:val="24"/>
                    </w:rPr>
                    <w:t>Ішкі аурулар пропедевтикасы Әдістемелік оқу құралы  2013</w:t>
                  </w:r>
                </w:p>
              </w:tc>
              <w:tc>
                <w:tcPr>
                  <w:tcW w:w="870" w:type="dxa"/>
                  <w:tcBorders>
                    <w:top w:val="single" w:sz="4" w:space="0" w:color="auto"/>
                    <w:left w:val="nil"/>
                    <w:bottom w:val="single" w:sz="4" w:space="0" w:color="auto"/>
                    <w:right w:val="single" w:sz="4" w:space="0" w:color="auto"/>
                  </w:tcBorders>
                  <w:shd w:val="clear" w:color="auto" w:fill="auto"/>
                  <w:vAlign w:val="center"/>
                </w:tcPr>
                <w:p w14:paraId="66023F0B" w14:textId="4DC8FE38" w:rsidR="001571B8" w:rsidRPr="00320C0A" w:rsidRDefault="001571B8" w:rsidP="001571B8">
                  <w:pPr>
                    <w:spacing w:after="0" w:line="240" w:lineRule="auto"/>
                    <w:contextualSpacing/>
                    <w:rPr>
                      <w:rFonts w:ascii="Times New Roman" w:eastAsia="Times New Roman" w:hAnsi="Times New Roman" w:cs="Times New Roman"/>
                      <w:kern w:val="0"/>
                      <w:sz w:val="24"/>
                      <w:szCs w:val="24"/>
                      <w:lang w:eastAsia="ru-RU"/>
                      <w14:ligatures w14:val="none"/>
                    </w:rPr>
                  </w:pPr>
                  <w:r w:rsidRPr="00320C0A">
                    <w:rPr>
                      <w:rFonts w:ascii="Times New Roman" w:hAnsi="Times New Roman" w:cs="Times New Roman"/>
                      <w:color w:val="000000"/>
                      <w:sz w:val="24"/>
                      <w:szCs w:val="24"/>
                    </w:rPr>
                    <w:t>2015</w:t>
                  </w:r>
                </w:p>
              </w:tc>
            </w:tr>
            <w:tr w:rsidR="001571B8" w:rsidRPr="00320C0A" w14:paraId="3FBDACD1" w14:textId="77777777" w:rsidTr="006B4C06">
              <w:trPr>
                <w:trHeight w:val="438"/>
              </w:trPr>
              <w:tc>
                <w:tcPr>
                  <w:tcW w:w="69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7EDC05" w14:textId="14A1EABA" w:rsidR="001571B8" w:rsidRPr="00320C0A" w:rsidRDefault="001571B8" w:rsidP="001571B8">
                  <w:pPr>
                    <w:spacing w:after="0" w:line="240" w:lineRule="auto"/>
                    <w:contextualSpacing/>
                    <w:rPr>
                      <w:rFonts w:ascii="Times New Roman" w:hAnsi="Times New Roman" w:cs="Times New Roman"/>
                      <w:sz w:val="24"/>
                      <w:szCs w:val="24"/>
                    </w:rPr>
                  </w:pPr>
                  <w:r w:rsidRPr="00320C0A">
                    <w:rPr>
                      <w:rFonts w:ascii="Times New Roman" w:eastAsia="Calibri" w:hAnsi="Times New Roman" w:cs="Times New Roman"/>
                      <w:sz w:val="24"/>
                      <w:szCs w:val="24"/>
                    </w:rPr>
                    <w:t>Ішкі аурулар пропедевтикасы: оқулық  — М.: ГЭОТАР-Медиа,2015.</w:t>
                  </w:r>
                </w:p>
              </w:tc>
              <w:tc>
                <w:tcPr>
                  <w:tcW w:w="870" w:type="dxa"/>
                  <w:tcBorders>
                    <w:top w:val="single" w:sz="4" w:space="0" w:color="auto"/>
                    <w:left w:val="nil"/>
                    <w:bottom w:val="single" w:sz="4" w:space="0" w:color="auto"/>
                    <w:right w:val="single" w:sz="4" w:space="0" w:color="auto"/>
                  </w:tcBorders>
                  <w:shd w:val="clear" w:color="auto" w:fill="auto"/>
                  <w:vAlign w:val="center"/>
                </w:tcPr>
                <w:p w14:paraId="11CB4FB6" w14:textId="53D6A421" w:rsidR="001571B8" w:rsidRPr="00320C0A" w:rsidRDefault="001571B8" w:rsidP="001571B8">
                  <w:pPr>
                    <w:spacing w:after="0" w:line="240" w:lineRule="auto"/>
                    <w:contextualSpacing/>
                    <w:rPr>
                      <w:rFonts w:ascii="Times New Roman" w:eastAsia="Times New Roman" w:hAnsi="Times New Roman" w:cs="Times New Roman"/>
                      <w:kern w:val="0"/>
                      <w:sz w:val="24"/>
                      <w:szCs w:val="24"/>
                      <w:lang w:eastAsia="ru-RU"/>
                      <w14:ligatures w14:val="none"/>
                    </w:rPr>
                  </w:pPr>
                  <w:r w:rsidRPr="00320C0A">
                    <w:rPr>
                      <w:rFonts w:ascii="Times New Roman" w:hAnsi="Times New Roman" w:cs="Times New Roman"/>
                      <w:color w:val="000000"/>
                      <w:sz w:val="24"/>
                      <w:szCs w:val="24"/>
                    </w:rPr>
                    <w:t>2016</w:t>
                  </w:r>
                </w:p>
              </w:tc>
            </w:tr>
            <w:tr w:rsidR="001571B8" w:rsidRPr="00320C0A" w14:paraId="253D94EC" w14:textId="77777777" w:rsidTr="006B4C06">
              <w:trPr>
                <w:trHeight w:val="438"/>
              </w:trPr>
              <w:tc>
                <w:tcPr>
                  <w:tcW w:w="69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A0650" w14:textId="3F14AF03" w:rsidR="001571B8" w:rsidRPr="00320C0A" w:rsidRDefault="001571B8" w:rsidP="001571B8">
                  <w:pPr>
                    <w:spacing w:after="0" w:line="240" w:lineRule="auto"/>
                    <w:contextualSpacing/>
                    <w:rPr>
                      <w:rFonts w:ascii="Times New Roman" w:hAnsi="Times New Roman" w:cs="Times New Roman"/>
                      <w:sz w:val="24"/>
                      <w:szCs w:val="24"/>
                    </w:rPr>
                  </w:pPr>
                  <w:r w:rsidRPr="00320C0A">
                    <w:rPr>
                      <w:rFonts w:ascii="Times New Roman" w:eastAsia="Calibri" w:hAnsi="Times New Roman" w:cs="Times New Roman"/>
                      <w:sz w:val="24"/>
                      <w:szCs w:val="24"/>
                    </w:rPr>
                    <w:t>Пропедевтика внутренних болезней: учебник / Мухин Н.А., Моисеев В.С., М:,Геотар Медиа 2020г.</w:t>
                  </w:r>
                </w:p>
              </w:tc>
              <w:tc>
                <w:tcPr>
                  <w:tcW w:w="870" w:type="dxa"/>
                  <w:tcBorders>
                    <w:top w:val="single" w:sz="4" w:space="0" w:color="auto"/>
                    <w:left w:val="nil"/>
                    <w:bottom w:val="single" w:sz="4" w:space="0" w:color="auto"/>
                    <w:right w:val="single" w:sz="4" w:space="0" w:color="auto"/>
                  </w:tcBorders>
                  <w:shd w:val="clear" w:color="auto" w:fill="auto"/>
                  <w:vAlign w:val="center"/>
                </w:tcPr>
                <w:p w14:paraId="2C110D72" w14:textId="43171DA7" w:rsidR="001571B8" w:rsidRPr="00320C0A" w:rsidRDefault="001571B8" w:rsidP="001571B8">
                  <w:pPr>
                    <w:spacing w:after="0" w:line="240" w:lineRule="auto"/>
                    <w:contextualSpacing/>
                    <w:rPr>
                      <w:rFonts w:ascii="Times New Roman" w:eastAsia="Times New Roman" w:hAnsi="Times New Roman" w:cs="Times New Roman"/>
                      <w:kern w:val="0"/>
                      <w:sz w:val="24"/>
                      <w:szCs w:val="24"/>
                      <w:lang w:eastAsia="ru-RU"/>
                      <w14:ligatures w14:val="none"/>
                    </w:rPr>
                  </w:pPr>
                  <w:r w:rsidRPr="00320C0A">
                    <w:rPr>
                      <w:rFonts w:ascii="Times New Roman" w:hAnsi="Times New Roman" w:cs="Times New Roman"/>
                      <w:color w:val="000000"/>
                      <w:sz w:val="24"/>
                      <w:szCs w:val="24"/>
                    </w:rPr>
                    <w:t>2016</w:t>
                  </w:r>
                </w:p>
              </w:tc>
            </w:tr>
            <w:tr w:rsidR="001571B8" w:rsidRPr="00320C0A" w14:paraId="20CF383D" w14:textId="77777777" w:rsidTr="0099049C">
              <w:trPr>
                <w:trHeight w:val="186"/>
              </w:trPr>
              <w:tc>
                <w:tcPr>
                  <w:tcW w:w="69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AD9F22" w14:textId="79A59B64" w:rsidR="001571B8" w:rsidRPr="00320C0A" w:rsidRDefault="001571B8" w:rsidP="001571B8">
                  <w:pPr>
                    <w:spacing w:after="0" w:line="240" w:lineRule="auto"/>
                    <w:contextualSpacing/>
                    <w:rPr>
                      <w:rFonts w:ascii="Times New Roman" w:hAnsi="Times New Roman" w:cs="Times New Roman"/>
                      <w:sz w:val="24"/>
                      <w:szCs w:val="24"/>
                    </w:rPr>
                  </w:pPr>
                  <w:r w:rsidRPr="00320C0A">
                    <w:rPr>
                      <w:rFonts w:ascii="Times New Roman" w:hAnsi="Times New Roman" w:cs="Times New Roman"/>
                      <w:color w:val="000000"/>
                      <w:sz w:val="24"/>
                      <w:szCs w:val="24"/>
                    </w:rPr>
                    <w:t>Кишкун, Алексей Алексеевич. Клиникалық лабораториялық диагностика : оқу құралы / А. А. Кишкун ; қазақ тіл., жауапты ред. А. Ж. Сейтембетова, 2017. - 957, [2] б. - Текст : непосредственный.</w:t>
                  </w:r>
                </w:p>
              </w:tc>
              <w:tc>
                <w:tcPr>
                  <w:tcW w:w="870" w:type="dxa"/>
                  <w:tcBorders>
                    <w:top w:val="single" w:sz="4" w:space="0" w:color="auto"/>
                    <w:left w:val="nil"/>
                    <w:bottom w:val="single" w:sz="4" w:space="0" w:color="auto"/>
                    <w:right w:val="single" w:sz="4" w:space="0" w:color="auto"/>
                  </w:tcBorders>
                  <w:shd w:val="clear" w:color="auto" w:fill="auto"/>
                  <w:vAlign w:val="center"/>
                </w:tcPr>
                <w:p w14:paraId="30BEBFC2" w14:textId="08DE5E80" w:rsidR="001571B8" w:rsidRPr="00320C0A" w:rsidRDefault="001571B8" w:rsidP="001571B8">
                  <w:pPr>
                    <w:spacing w:after="0" w:line="240" w:lineRule="auto"/>
                    <w:contextualSpacing/>
                    <w:rPr>
                      <w:rFonts w:ascii="Times New Roman" w:hAnsi="Times New Roman" w:cs="Times New Roman"/>
                      <w:sz w:val="24"/>
                      <w:szCs w:val="24"/>
                      <w:lang w:val="kk-KZ"/>
                    </w:rPr>
                  </w:pPr>
                  <w:r w:rsidRPr="00320C0A">
                    <w:rPr>
                      <w:rFonts w:ascii="Times New Roman" w:hAnsi="Times New Roman" w:cs="Times New Roman"/>
                      <w:color w:val="000000"/>
                      <w:sz w:val="24"/>
                      <w:szCs w:val="24"/>
                      <w:lang w:val="kk-KZ"/>
                    </w:rPr>
                    <w:t>2017</w:t>
                  </w:r>
                </w:p>
              </w:tc>
            </w:tr>
            <w:tr w:rsidR="001571B8" w:rsidRPr="00320C0A" w14:paraId="2A6C41F6" w14:textId="77777777" w:rsidTr="00E07F0E">
              <w:trPr>
                <w:trHeight w:val="1080"/>
              </w:trPr>
              <w:tc>
                <w:tcPr>
                  <w:tcW w:w="69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43FF5F" w14:textId="55DC01E8" w:rsidR="001571B8" w:rsidRPr="00320C0A" w:rsidRDefault="001571B8" w:rsidP="001571B8">
                  <w:pPr>
                    <w:spacing w:after="0" w:line="240" w:lineRule="auto"/>
                    <w:contextualSpacing/>
                    <w:rPr>
                      <w:rFonts w:ascii="Times New Roman" w:hAnsi="Times New Roman" w:cs="Times New Roman"/>
                      <w:sz w:val="24"/>
                      <w:szCs w:val="24"/>
                    </w:rPr>
                  </w:pPr>
                  <w:r w:rsidRPr="00320C0A">
                    <w:rPr>
                      <w:rFonts w:ascii="Times New Roman" w:hAnsi="Times New Roman" w:cs="Times New Roman"/>
                      <w:color w:val="000000"/>
                      <w:sz w:val="24"/>
                      <w:szCs w:val="24"/>
                    </w:rPr>
                    <w:t>Кишкун, Алексей Алексеевич. Клиническая лабораторная диагностика : учеб. пособие / А. А. Кишкун, 2019. - 996, [2] с. - Текст : непосредственный</w:t>
                  </w:r>
                </w:p>
              </w:tc>
              <w:tc>
                <w:tcPr>
                  <w:tcW w:w="870" w:type="dxa"/>
                  <w:tcBorders>
                    <w:top w:val="single" w:sz="4" w:space="0" w:color="auto"/>
                    <w:left w:val="nil"/>
                    <w:bottom w:val="single" w:sz="4" w:space="0" w:color="auto"/>
                    <w:right w:val="single" w:sz="4" w:space="0" w:color="auto"/>
                  </w:tcBorders>
                  <w:shd w:val="clear" w:color="auto" w:fill="auto"/>
                  <w:vAlign w:val="center"/>
                </w:tcPr>
                <w:p w14:paraId="3CA89516" w14:textId="22B8E105" w:rsidR="001571B8" w:rsidRPr="00320C0A" w:rsidRDefault="001571B8" w:rsidP="001571B8">
                  <w:pPr>
                    <w:spacing w:after="0" w:line="240" w:lineRule="auto"/>
                    <w:contextualSpacing/>
                    <w:rPr>
                      <w:rFonts w:ascii="Times New Roman" w:hAnsi="Times New Roman" w:cs="Times New Roman"/>
                      <w:sz w:val="24"/>
                      <w:szCs w:val="24"/>
                      <w:lang w:val="kk-KZ"/>
                    </w:rPr>
                  </w:pPr>
                  <w:r w:rsidRPr="00320C0A">
                    <w:rPr>
                      <w:rFonts w:ascii="Times New Roman" w:hAnsi="Times New Roman" w:cs="Times New Roman"/>
                      <w:color w:val="000000"/>
                      <w:sz w:val="24"/>
                      <w:szCs w:val="24"/>
                      <w:lang w:val="kk-KZ"/>
                    </w:rPr>
                    <w:t>2019</w:t>
                  </w:r>
                </w:p>
              </w:tc>
            </w:tr>
            <w:tr w:rsidR="001571B8" w:rsidRPr="00320C0A" w14:paraId="536B7E14" w14:textId="77777777" w:rsidTr="00E07F0E">
              <w:trPr>
                <w:trHeight w:val="180"/>
              </w:trPr>
              <w:tc>
                <w:tcPr>
                  <w:tcW w:w="69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8842EA" w14:textId="77777777" w:rsidR="001571B8" w:rsidRPr="00320C0A" w:rsidRDefault="001571B8" w:rsidP="001571B8">
                  <w:pPr>
                    <w:spacing w:after="0" w:line="240" w:lineRule="auto"/>
                    <w:contextualSpacing/>
                    <w:rPr>
                      <w:rFonts w:ascii="Times New Roman" w:hAnsi="Times New Roman" w:cs="Times New Roman"/>
                      <w:color w:val="000000"/>
                      <w:sz w:val="24"/>
                      <w:szCs w:val="24"/>
                    </w:rPr>
                  </w:pPr>
                  <w:r w:rsidRPr="00320C0A">
                    <w:rPr>
                      <w:rFonts w:ascii="Times New Roman" w:hAnsi="Times New Roman" w:cs="Times New Roman"/>
                      <w:color w:val="000000"/>
                      <w:sz w:val="24"/>
                      <w:szCs w:val="24"/>
                    </w:rPr>
                    <w:t>Дифференциальная диагностика внутренних болезней / Российское научное медицинское общество терапевтов, 2018. - 927, [1] с. - Текст : непосредственный.</w:t>
                  </w:r>
                </w:p>
                <w:p w14:paraId="51B40283" w14:textId="299D5310" w:rsidR="001571B8" w:rsidRPr="00320C0A" w:rsidRDefault="001571B8" w:rsidP="001571B8">
                  <w:pPr>
                    <w:spacing w:after="0" w:line="240" w:lineRule="auto"/>
                    <w:contextualSpacing/>
                    <w:rPr>
                      <w:rFonts w:ascii="Times New Roman" w:hAnsi="Times New Roman" w:cs="Times New Roman"/>
                      <w:sz w:val="24"/>
                      <w:szCs w:val="24"/>
                    </w:rPr>
                  </w:pPr>
                </w:p>
              </w:tc>
              <w:tc>
                <w:tcPr>
                  <w:tcW w:w="870" w:type="dxa"/>
                  <w:tcBorders>
                    <w:top w:val="single" w:sz="4" w:space="0" w:color="auto"/>
                    <w:left w:val="nil"/>
                    <w:bottom w:val="single" w:sz="4" w:space="0" w:color="auto"/>
                    <w:right w:val="single" w:sz="4" w:space="0" w:color="auto"/>
                  </w:tcBorders>
                  <w:shd w:val="clear" w:color="auto" w:fill="auto"/>
                  <w:vAlign w:val="center"/>
                </w:tcPr>
                <w:p w14:paraId="01D13F06" w14:textId="401C2326" w:rsidR="001571B8" w:rsidRPr="00320C0A" w:rsidRDefault="001571B8" w:rsidP="001571B8">
                  <w:pPr>
                    <w:spacing w:after="0" w:line="240" w:lineRule="auto"/>
                    <w:contextualSpacing/>
                    <w:rPr>
                      <w:rFonts w:ascii="Times New Roman" w:hAnsi="Times New Roman" w:cs="Times New Roman"/>
                      <w:sz w:val="24"/>
                      <w:szCs w:val="24"/>
                      <w:lang w:val="kk-KZ"/>
                    </w:rPr>
                  </w:pPr>
                  <w:r w:rsidRPr="00320C0A">
                    <w:rPr>
                      <w:rFonts w:ascii="Times New Roman" w:hAnsi="Times New Roman" w:cs="Times New Roman"/>
                      <w:color w:val="000000"/>
                      <w:sz w:val="24"/>
                      <w:szCs w:val="24"/>
                      <w:lang w:val="kk-KZ"/>
                    </w:rPr>
                    <w:t>2018</w:t>
                  </w:r>
                </w:p>
              </w:tc>
            </w:tr>
            <w:tr w:rsidR="001571B8" w:rsidRPr="00320C0A" w14:paraId="6E809000" w14:textId="77777777" w:rsidTr="00E07F0E">
              <w:trPr>
                <w:trHeight w:val="204"/>
              </w:trPr>
              <w:tc>
                <w:tcPr>
                  <w:tcW w:w="69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8A2B08" w14:textId="6AAC0306" w:rsidR="001571B8" w:rsidRPr="00320C0A" w:rsidRDefault="001571B8" w:rsidP="001571B8">
                  <w:pPr>
                    <w:spacing w:after="0" w:line="240" w:lineRule="auto"/>
                    <w:contextualSpacing/>
                    <w:rPr>
                      <w:rFonts w:ascii="Times New Roman" w:hAnsi="Times New Roman" w:cs="Times New Roman"/>
                      <w:sz w:val="24"/>
                      <w:szCs w:val="24"/>
                    </w:rPr>
                  </w:pPr>
                  <w:r w:rsidRPr="00320C0A">
                    <w:rPr>
                      <w:rFonts w:ascii="Times New Roman" w:hAnsi="Times New Roman" w:cs="Times New Roman"/>
                      <w:color w:val="000000"/>
                      <w:sz w:val="24"/>
                      <w:szCs w:val="24"/>
                    </w:rPr>
                    <w:t>Косарев, Владислав Васильевич. Клиническая фармакология и рациональная фармакотерапия : учеб. пособие / В. В. Косарев, С. А. Бабанов, 2019. - 235, [1] с. - Текст : непосредственный.</w:t>
                  </w:r>
                </w:p>
              </w:tc>
              <w:tc>
                <w:tcPr>
                  <w:tcW w:w="870" w:type="dxa"/>
                  <w:tcBorders>
                    <w:top w:val="single" w:sz="4" w:space="0" w:color="auto"/>
                    <w:left w:val="nil"/>
                    <w:bottom w:val="single" w:sz="4" w:space="0" w:color="auto"/>
                    <w:right w:val="single" w:sz="4" w:space="0" w:color="auto"/>
                  </w:tcBorders>
                  <w:shd w:val="clear" w:color="auto" w:fill="auto"/>
                  <w:vAlign w:val="center"/>
                </w:tcPr>
                <w:p w14:paraId="4CA1993D" w14:textId="7AA5B4E0" w:rsidR="001571B8" w:rsidRPr="00320C0A" w:rsidRDefault="001571B8" w:rsidP="001571B8">
                  <w:pPr>
                    <w:spacing w:after="0" w:line="240" w:lineRule="auto"/>
                    <w:contextualSpacing/>
                    <w:rPr>
                      <w:rFonts w:ascii="Times New Roman" w:hAnsi="Times New Roman" w:cs="Times New Roman"/>
                      <w:sz w:val="24"/>
                      <w:szCs w:val="24"/>
                      <w:lang w:val="kk-KZ"/>
                    </w:rPr>
                  </w:pPr>
                  <w:r w:rsidRPr="00320C0A">
                    <w:rPr>
                      <w:rFonts w:ascii="Times New Roman" w:hAnsi="Times New Roman" w:cs="Times New Roman"/>
                      <w:color w:val="000000"/>
                      <w:sz w:val="24"/>
                      <w:szCs w:val="24"/>
                      <w:lang w:val="kk-KZ"/>
                    </w:rPr>
                    <w:t>2019</w:t>
                  </w:r>
                </w:p>
              </w:tc>
            </w:tr>
            <w:tr w:rsidR="001571B8" w:rsidRPr="00320C0A" w14:paraId="12D574A4" w14:textId="77777777" w:rsidTr="00E07F0E">
              <w:trPr>
                <w:trHeight w:val="204"/>
              </w:trPr>
              <w:tc>
                <w:tcPr>
                  <w:tcW w:w="69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29A3A3" w14:textId="51670DF6" w:rsidR="001571B8" w:rsidRPr="00320C0A" w:rsidRDefault="001571B8" w:rsidP="001571B8">
                  <w:pPr>
                    <w:spacing w:after="0" w:line="240" w:lineRule="auto"/>
                    <w:contextualSpacing/>
                    <w:rPr>
                      <w:rFonts w:ascii="Times New Roman" w:hAnsi="Times New Roman" w:cs="Times New Roman"/>
                      <w:sz w:val="24"/>
                      <w:szCs w:val="24"/>
                    </w:rPr>
                  </w:pPr>
                  <w:r w:rsidRPr="00320C0A">
                    <w:rPr>
                      <w:rFonts w:ascii="Times New Roman" w:hAnsi="Times New Roman" w:cs="Times New Roman"/>
                      <w:sz w:val="24"/>
                      <w:szCs w:val="24"/>
                    </w:rPr>
                    <w:t>Ішкі аурулар пропедевтикасы Әдістемелік оқу құралы  2013</w:t>
                  </w:r>
                </w:p>
              </w:tc>
              <w:tc>
                <w:tcPr>
                  <w:tcW w:w="870" w:type="dxa"/>
                  <w:tcBorders>
                    <w:top w:val="single" w:sz="4" w:space="0" w:color="auto"/>
                    <w:left w:val="nil"/>
                    <w:bottom w:val="single" w:sz="4" w:space="0" w:color="auto"/>
                    <w:right w:val="single" w:sz="4" w:space="0" w:color="auto"/>
                  </w:tcBorders>
                  <w:shd w:val="clear" w:color="auto" w:fill="auto"/>
                  <w:vAlign w:val="center"/>
                </w:tcPr>
                <w:p w14:paraId="50777BCE" w14:textId="10C77C4C" w:rsidR="001571B8" w:rsidRPr="00320C0A" w:rsidRDefault="001571B8" w:rsidP="001571B8">
                  <w:pPr>
                    <w:spacing w:after="0" w:line="240" w:lineRule="auto"/>
                    <w:contextualSpacing/>
                    <w:rPr>
                      <w:rFonts w:ascii="Times New Roman" w:hAnsi="Times New Roman" w:cs="Times New Roman"/>
                      <w:sz w:val="24"/>
                      <w:szCs w:val="24"/>
                      <w:lang w:val="kk-KZ"/>
                    </w:rPr>
                  </w:pPr>
                  <w:r w:rsidRPr="00320C0A">
                    <w:rPr>
                      <w:rFonts w:ascii="Times New Roman" w:hAnsi="Times New Roman" w:cs="Times New Roman"/>
                      <w:color w:val="000000"/>
                      <w:sz w:val="24"/>
                      <w:szCs w:val="24"/>
                    </w:rPr>
                    <w:t>2015</w:t>
                  </w:r>
                </w:p>
              </w:tc>
            </w:tr>
            <w:tr w:rsidR="001571B8" w:rsidRPr="00320C0A" w14:paraId="7297E6E8" w14:textId="77777777" w:rsidTr="00E07F0E">
              <w:trPr>
                <w:trHeight w:val="804"/>
              </w:trPr>
              <w:tc>
                <w:tcPr>
                  <w:tcW w:w="69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6B1931" w14:textId="4FF82A6D" w:rsidR="001571B8" w:rsidRPr="00320C0A" w:rsidRDefault="001571B8" w:rsidP="001571B8">
                  <w:pPr>
                    <w:spacing w:after="0" w:line="240" w:lineRule="auto"/>
                    <w:contextualSpacing/>
                    <w:rPr>
                      <w:rFonts w:ascii="Times New Roman" w:hAnsi="Times New Roman" w:cs="Times New Roman"/>
                      <w:sz w:val="24"/>
                      <w:szCs w:val="24"/>
                    </w:rPr>
                  </w:pPr>
                  <w:r w:rsidRPr="00320C0A">
                    <w:rPr>
                      <w:rFonts w:ascii="Times New Roman" w:eastAsia="Calibri" w:hAnsi="Times New Roman" w:cs="Times New Roman"/>
                      <w:sz w:val="24"/>
                      <w:szCs w:val="24"/>
                    </w:rPr>
                    <w:t>Ішкі аурулар пропедевтикасы: оқулық  — М.: ГЭОТАР-Медиа,2015.</w:t>
                  </w:r>
                </w:p>
              </w:tc>
              <w:tc>
                <w:tcPr>
                  <w:tcW w:w="870" w:type="dxa"/>
                  <w:tcBorders>
                    <w:top w:val="single" w:sz="4" w:space="0" w:color="auto"/>
                    <w:left w:val="nil"/>
                    <w:bottom w:val="single" w:sz="4" w:space="0" w:color="auto"/>
                    <w:right w:val="single" w:sz="4" w:space="0" w:color="auto"/>
                  </w:tcBorders>
                  <w:shd w:val="clear" w:color="auto" w:fill="auto"/>
                  <w:vAlign w:val="center"/>
                </w:tcPr>
                <w:p w14:paraId="0AB23B41" w14:textId="23EDE06F" w:rsidR="001571B8" w:rsidRPr="00320C0A" w:rsidRDefault="001571B8" w:rsidP="001571B8">
                  <w:pPr>
                    <w:spacing w:after="0" w:line="240" w:lineRule="auto"/>
                    <w:contextualSpacing/>
                    <w:rPr>
                      <w:rFonts w:ascii="Times New Roman" w:hAnsi="Times New Roman" w:cs="Times New Roman"/>
                      <w:sz w:val="24"/>
                      <w:szCs w:val="24"/>
                      <w:lang w:val="kk-KZ"/>
                    </w:rPr>
                  </w:pPr>
                  <w:r w:rsidRPr="00320C0A">
                    <w:rPr>
                      <w:rFonts w:ascii="Times New Roman" w:hAnsi="Times New Roman" w:cs="Times New Roman"/>
                      <w:color w:val="000000"/>
                      <w:sz w:val="24"/>
                      <w:szCs w:val="24"/>
                    </w:rPr>
                    <w:t>2016</w:t>
                  </w:r>
                </w:p>
              </w:tc>
            </w:tr>
            <w:tr w:rsidR="001571B8" w:rsidRPr="00320C0A" w14:paraId="1A1BA9CE" w14:textId="77777777" w:rsidTr="006B4C06">
              <w:trPr>
                <w:trHeight w:val="196"/>
              </w:trPr>
              <w:tc>
                <w:tcPr>
                  <w:tcW w:w="69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BC710D" w14:textId="475C1FB1" w:rsidR="001571B8" w:rsidRPr="00320C0A" w:rsidRDefault="001571B8" w:rsidP="001571B8">
                  <w:pPr>
                    <w:spacing w:after="0" w:line="240" w:lineRule="auto"/>
                    <w:contextualSpacing/>
                    <w:rPr>
                      <w:rFonts w:ascii="Times New Roman" w:hAnsi="Times New Roman" w:cs="Times New Roman"/>
                      <w:sz w:val="24"/>
                      <w:szCs w:val="24"/>
                    </w:rPr>
                  </w:pPr>
                  <w:r w:rsidRPr="00320C0A">
                    <w:rPr>
                      <w:rFonts w:ascii="Times New Roman" w:eastAsia="Calibri" w:hAnsi="Times New Roman" w:cs="Times New Roman"/>
                      <w:sz w:val="24"/>
                      <w:szCs w:val="24"/>
                    </w:rPr>
                    <w:t>Пропедевтика внутренних болезней: учебник / Мухин Н.А., Моисеев В.С., М:,Геотар Медиа 2020г.</w:t>
                  </w:r>
                </w:p>
              </w:tc>
              <w:tc>
                <w:tcPr>
                  <w:tcW w:w="870" w:type="dxa"/>
                  <w:tcBorders>
                    <w:top w:val="single" w:sz="4" w:space="0" w:color="auto"/>
                    <w:left w:val="nil"/>
                    <w:bottom w:val="single" w:sz="4" w:space="0" w:color="auto"/>
                    <w:right w:val="single" w:sz="4" w:space="0" w:color="auto"/>
                  </w:tcBorders>
                  <w:shd w:val="clear" w:color="auto" w:fill="auto"/>
                  <w:vAlign w:val="center"/>
                </w:tcPr>
                <w:p w14:paraId="1A49BE71" w14:textId="7B41F479" w:rsidR="001571B8" w:rsidRPr="00320C0A" w:rsidRDefault="001571B8" w:rsidP="001571B8">
                  <w:pPr>
                    <w:spacing w:after="0" w:line="240" w:lineRule="auto"/>
                    <w:contextualSpacing/>
                    <w:rPr>
                      <w:rFonts w:ascii="Times New Roman" w:hAnsi="Times New Roman" w:cs="Times New Roman"/>
                      <w:sz w:val="24"/>
                      <w:szCs w:val="24"/>
                      <w:lang w:val="kk-KZ"/>
                    </w:rPr>
                  </w:pPr>
                  <w:r w:rsidRPr="00320C0A">
                    <w:rPr>
                      <w:rFonts w:ascii="Times New Roman" w:hAnsi="Times New Roman" w:cs="Times New Roman"/>
                      <w:color w:val="000000"/>
                      <w:sz w:val="24"/>
                      <w:szCs w:val="24"/>
                    </w:rPr>
                    <w:t>2016</w:t>
                  </w:r>
                </w:p>
              </w:tc>
            </w:tr>
          </w:tbl>
          <w:p w14:paraId="5742835B" w14:textId="77777777" w:rsidR="006110D0" w:rsidRPr="00320C0A" w:rsidRDefault="006110D0" w:rsidP="006110D0">
            <w:pPr>
              <w:contextualSpacing/>
              <w:jc w:val="center"/>
              <w:rPr>
                <w:rFonts w:ascii="Times New Roman" w:hAnsi="Times New Roman" w:cs="Times New Roman"/>
                <w:b/>
                <w:bCs/>
                <w:sz w:val="24"/>
                <w:szCs w:val="24"/>
              </w:rPr>
            </w:pPr>
          </w:p>
          <w:p w14:paraId="3FBEE821" w14:textId="5D0ACFD2" w:rsidR="006110D0" w:rsidRPr="00320C0A" w:rsidRDefault="006110D0" w:rsidP="006110D0">
            <w:pPr>
              <w:contextualSpacing/>
              <w:jc w:val="center"/>
              <w:rPr>
                <w:rFonts w:ascii="Times New Roman" w:hAnsi="Times New Roman" w:cs="Times New Roman"/>
                <w:b/>
                <w:bCs/>
                <w:sz w:val="24"/>
                <w:szCs w:val="24"/>
              </w:rPr>
            </w:pPr>
            <w:r w:rsidRPr="00320C0A">
              <w:rPr>
                <w:rFonts w:ascii="Times New Roman" w:hAnsi="Times New Roman" w:cs="Times New Roman"/>
                <w:b/>
                <w:bCs/>
                <w:sz w:val="24"/>
                <w:szCs w:val="24"/>
                <w:lang w:val="kk-KZ"/>
              </w:rPr>
              <w:t>Кафедрада барлар</w:t>
            </w:r>
            <w:r w:rsidRPr="00320C0A">
              <w:rPr>
                <w:rFonts w:ascii="Times New Roman" w:hAnsi="Times New Roman" w:cs="Times New Roman"/>
                <w:b/>
                <w:bCs/>
                <w:sz w:val="24"/>
                <w:szCs w:val="24"/>
              </w:rPr>
              <w:t xml:space="preserve"> (</w:t>
            </w:r>
            <w:r w:rsidRPr="00320C0A">
              <w:rPr>
                <w:rFonts w:ascii="Times New Roman" w:hAnsi="Times New Roman" w:cs="Times New Roman"/>
                <w:b/>
                <w:bCs/>
                <w:sz w:val="24"/>
                <w:szCs w:val="24"/>
                <w:lang w:val="en-US"/>
              </w:rPr>
              <w:t>Classroom</w:t>
            </w:r>
            <w:r w:rsidRPr="00320C0A">
              <w:rPr>
                <w:rFonts w:ascii="Times New Roman" w:hAnsi="Times New Roman" w:cs="Times New Roman"/>
                <w:b/>
                <w:bCs/>
                <w:sz w:val="24"/>
                <w:szCs w:val="24"/>
                <w:lang w:val="kk-KZ"/>
              </w:rPr>
              <w:t xml:space="preserve"> сілтеме</w:t>
            </w:r>
            <w:r w:rsidRPr="00320C0A">
              <w:rPr>
                <w:rFonts w:ascii="Times New Roman" w:hAnsi="Times New Roman" w:cs="Times New Roman"/>
                <w:b/>
                <w:bCs/>
                <w:sz w:val="24"/>
                <w:szCs w:val="24"/>
              </w:rPr>
              <w:t>)</w:t>
            </w:r>
          </w:p>
          <w:p w14:paraId="6C0BE47B" w14:textId="61817DAB" w:rsidR="006110D0" w:rsidRPr="00320C0A" w:rsidRDefault="006110D0" w:rsidP="006110D0">
            <w:pPr>
              <w:contextualSpacing/>
              <w:jc w:val="center"/>
              <w:rPr>
                <w:rFonts w:ascii="Times New Roman" w:hAnsi="Times New Roman" w:cs="Times New Roman"/>
                <w:b/>
                <w:bCs/>
                <w:sz w:val="24"/>
                <w:szCs w:val="24"/>
              </w:rPr>
            </w:pPr>
          </w:p>
          <w:tbl>
            <w:tblPr>
              <w:tblW w:w="7831" w:type="dxa"/>
              <w:tblLayout w:type="fixed"/>
              <w:tblLook w:val="04A0" w:firstRow="1" w:lastRow="0" w:firstColumn="1" w:lastColumn="0" w:noHBand="0" w:noVBand="1"/>
            </w:tblPr>
            <w:tblGrid>
              <w:gridCol w:w="2587"/>
              <w:gridCol w:w="4394"/>
              <w:gridCol w:w="850"/>
            </w:tblGrid>
            <w:tr w:rsidR="006110D0" w:rsidRPr="00320C0A" w14:paraId="1F8277CE" w14:textId="77777777" w:rsidTr="00A81A4D">
              <w:trPr>
                <w:trHeight w:val="194"/>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F739E" w14:textId="10F1585F" w:rsidR="006110D0" w:rsidRPr="00320C0A" w:rsidRDefault="006110D0" w:rsidP="006110D0">
                  <w:pPr>
                    <w:spacing w:after="0" w:line="240" w:lineRule="auto"/>
                    <w:contextualSpacing/>
                    <w:rPr>
                      <w:rFonts w:ascii="Times New Roman" w:eastAsia="Times New Roman" w:hAnsi="Times New Roman" w:cs="Times New Roman"/>
                      <w:b/>
                      <w:bCs/>
                      <w:kern w:val="0"/>
                      <w:sz w:val="24"/>
                      <w:szCs w:val="24"/>
                      <w:lang w:eastAsia="ru-RU"/>
                      <w14:ligatures w14:val="none"/>
                    </w:rPr>
                  </w:pPr>
                  <w:r w:rsidRPr="00320C0A">
                    <w:rPr>
                      <w:rFonts w:ascii="Times New Roman" w:eastAsia="Times New Roman" w:hAnsi="Times New Roman" w:cs="Times New Roman"/>
                      <w:b/>
                      <w:bCs/>
                      <w:kern w:val="0"/>
                      <w:sz w:val="24"/>
                      <w:szCs w:val="24"/>
                      <w:lang w:eastAsia="ru-RU"/>
                      <w14:ligatures w14:val="none"/>
                    </w:rPr>
                    <w:t>Автор</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21336A0A" w14:textId="18C8D11E" w:rsidR="006110D0" w:rsidRPr="00320C0A" w:rsidRDefault="006110D0" w:rsidP="006110D0">
                  <w:pPr>
                    <w:spacing w:after="0" w:line="240" w:lineRule="auto"/>
                    <w:contextualSpacing/>
                    <w:rPr>
                      <w:rFonts w:ascii="Times New Roman" w:eastAsia="Times New Roman" w:hAnsi="Times New Roman" w:cs="Times New Roman"/>
                      <w:b/>
                      <w:bCs/>
                      <w:kern w:val="0"/>
                      <w:sz w:val="24"/>
                      <w:szCs w:val="24"/>
                      <w:lang w:eastAsia="ru-RU"/>
                      <w14:ligatures w14:val="none"/>
                    </w:rPr>
                  </w:pPr>
                  <w:r w:rsidRPr="00320C0A">
                    <w:rPr>
                      <w:rFonts w:ascii="Times New Roman" w:eastAsia="Times New Roman" w:hAnsi="Times New Roman" w:cs="Times New Roman"/>
                      <w:b/>
                      <w:bCs/>
                      <w:kern w:val="0"/>
                      <w:sz w:val="24"/>
                      <w:szCs w:val="24"/>
                      <w:lang w:eastAsia="ru-RU"/>
                      <w14:ligatures w14:val="none"/>
                    </w:rPr>
                    <w:t>Кітаптың атауы, баспасы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77BC00" w14:textId="25A56D34" w:rsidR="006110D0" w:rsidRPr="00320C0A" w:rsidRDefault="006110D0" w:rsidP="006110D0">
                  <w:pPr>
                    <w:spacing w:after="0" w:line="240" w:lineRule="auto"/>
                    <w:contextualSpacing/>
                    <w:rPr>
                      <w:rFonts w:ascii="Times New Roman" w:eastAsia="Times New Roman" w:hAnsi="Times New Roman" w:cs="Times New Roman"/>
                      <w:b/>
                      <w:bCs/>
                      <w:kern w:val="0"/>
                      <w:sz w:val="24"/>
                      <w:szCs w:val="24"/>
                      <w:lang w:eastAsia="ru-RU"/>
                      <w14:ligatures w14:val="none"/>
                    </w:rPr>
                  </w:pPr>
                  <w:r w:rsidRPr="00320C0A">
                    <w:rPr>
                      <w:rFonts w:ascii="Times New Roman" w:eastAsia="Times New Roman" w:hAnsi="Times New Roman" w:cs="Times New Roman"/>
                      <w:b/>
                      <w:bCs/>
                      <w:kern w:val="0"/>
                      <w:sz w:val="24"/>
                      <w:szCs w:val="24"/>
                      <w:lang w:eastAsia="ru-RU"/>
                      <w14:ligatures w14:val="none"/>
                    </w:rPr>
                    <w:t>Шығарылған жылы</w:t>
                  </w:r>
                </w:p>
              </w:tc>
            </w:tr>
            <w:tr w:rsidR="001571B8" w:rsidRPr="00320C0A" w14:paraId="0DA4FE10" w14:textId="77777777" w:rsidTr="00841EBA">
              <w:trPr>
                <w:trHeight w:val="667"/>
              </w:trPr>
              <w:tc>
                <w:tcPr>
                  <w:tcW w:w="2587" w:type="dxa"/>
                  <w:tcBorders>
                    <w:top w:val="nil"/>
                    <w:left w:val="single" w:sz="4" w:space="0" w:color="auto"/>
                    <w:bottom w:val="single" w:sz="4" w:space="0" w:color="auto"/>
                    <w:right w:val="single" w:sz="4" w:space="0" w:color="auto"/>
                  </w:tcBorders>
                  <w:shd w:val="clear" w:color="auto" w:fill="auto"/>
                  <w:vAlign w:val="center"/>
                </w:tcPr>
                <w:p w14:paraId="3BE5CFCB" w14:textId="24C72EC7" w:rsidR="001571B8" w:rsidRPr="00320C0A" w:rsidRDefault="001571B8" w:rsidP="001571B8">
                  <w:pPr>
                    <w:spacing w:after="0" w:line="240" w:lineRule="auto"/>
                    <w:contextualSpacing/>
                    <w:rPr>
                      <w:rFonts w:ascii="Times New Roman" w:eastAsia="Times New Roman" w:hAnsi="Times New Roman" w:cs="Times New Roman"/>
                      <w:kern w:val="0"/>
                      <w:sz w:val="24"/>
                      <w:szCs w:val="24"/>
                      <w:lang w:eastAsia="ru-RU"/>
                      <w14:ligatures w14:val="none"/>
                    </w:rPr>
                  </w:pPr>
                  <w:r w:rsidRPr="00320C0A">
                    <w:rPr>
                      <w:rFonts w:ascii="Times New Roman" w:eastAsia="Calibri" w:hAnsi="Times New Roman" w:cs="Times New Roman"/>
                      <w:sz w:val="24"/>
                      <w:szCs w:val="24"/>
                      <w:lang w:val="en-US"/>
                    </w:rPr>
                    <w:t>Lippincot</w:t>
                  </w:r>
                </w:p>
              </w:tc>
              <w:tc>
                <w:tcPr>
                  <w:tcW w:w="4394" w:type="dxa"/>
                  <w:tcBorders>
                    <w:top w:val="nil"/>
                    <w:left w:val="nil"/>
                    <w:bottom w:val="single" w:sz="4" w:space="0" w:color="auto"/>
                    <w:right w:val="single" w:sz="4" w:space="0" w:color="auto"/>
                  </w:tcBorders>
                  <w:shd w:val="clear" w:color="auto" w:fill="auto"/>
                  <w:vAlign w:val="center"/>
                </w:tcPr>
                <w:p w14:paraId="0A7FB18D" w14:textId="77777777" w:rsidR="001571B8" w:rsidRPr="00320C0A" w:rsidRDefault="001571B8" w:rsidP="001571B8">
                  <w:pPr>
                    <w:pStyle w:val="a5"/>
                    <w:ind w:left="248"/>
                    <w:rPr>
                      <w:rFonts w:ascii="Times New Roman" w:eastAsia="Calibri" w:hAnsi="Times New Roman" w:cs="Times New Roman"/>
                      <w:sz w:val="24"/>
                      <w:szCs w:val="24"/>
                      <w:lang w:val="en-US"/>
                    </w:rPr>
                  </w:pPr>
                  <w:r w:rsidRPr="00320C0A">
                    <w:rPr>
                      <w:rFonts w:ascii="Times New Roman" w:eastAsia="Calibri" w:hAnsi="Times New Roman" w:cs="Times New Roman"/>
                      <w:sz w:val="24"/>
                      <w:szCs w:val="24"/>
                      <w:lang w:val="en-US"/>
                    </w:rPr>
                    <w:t>Lippincot Illustrated Reviews: Pharmacology, 7th Edition, 2019.</w:t>
                  </w:r>
                </w:p>
                <w:p w14:paraId="7A616001" w14:textId="085A47C3" w:rsidR="001571B8" w:rsidRPr="00320C0A" w:rsidRDefault="001571B8" w:rsidP="001571B8">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850" w:type="dxa"/>
                  <w:tcBorders>
                    <w:top w:val="nil"/>
                    <w:left w:val="nil"/>
                    <w:bottom w:val="single" w:sz="4" w:space="0" w:color="auto"/>
                    <w:right w:val="single" w:sz="4" w:space="0" w:color="auto"/>
                  </w:tcBorders>
                  <w:shd w:val="clear" w:color="auto" w:fill="auto"/>
                  <w:vAlign w:val="center"/>
                </w:tcPr>
                <w:p w14:paraId="04AD0E96" w14:textId="0DB36EE5" w:rsidR="001571B8" w:rsidRPr="00320C0A" w:rsidRDefault="001571B8" w:rsidP="001571B8">
                  <w:pPr>
                    <w:spacing w:after="0" w:line="240" w:lineRule="auto"/>
                    <w:contextualSpacing/>
                    <w:rPr>
                      <w:rFonts w:ascii="Times New Roman" w:eastAsia="Times New Roman" w:hAnsi="Times New Roman" w:cs="Times New Roman"/>
                      <w:kern w:val="0"/>
                      <w:sz w:val="24"/>
                      <w:szCs w:val="24"/>
                      <w:lang w:eastAsia="ru-RU"/>
                      <w14:ligatures w14:val="none"/>
                    </w:rPr>
                  </w:pPr>
                  <w:r w:rsidRPr="00320C0A">
                    <w:rPr>
                      <w:rFonts w:ascii="Times New Roman" w:eastAsia="Times New Roman" w:hAnsi="Times New Roman" w:cs="Times New Roman"/>
                      <w:kern w:val="0"/>
                      <w:sz w:val="24"/>
                      <w:szCs w:val="24"/>
                      <w:lang w:eastAsia="ru-RU"/>
                      <w14:ligatures w14:val="none"/>
                    </w:rPr>
                    <w:t>2020</w:t>
                  </w:r>
                </w:p>
              </w:tc>
            </w:tr>
            <w:tr w:rsidR="001571B8" w:rsidRPr="00320C0A" w14:paraId="3BA8A975" w14:textId="77777777" w:rsidTr="00841EBA">
              <w:trPr>
                <w:trHeight w:val="563"/>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523BC5C3" w14:textId="4199C76A" w:rsidR="001571B8" w:rsidRPr="00320C0A" w:rsidRDefault="001571B8" w:rsidP="001571B8">
                  <w:pPr>
                    <w:spacing w:after="0" w:line="240" w:lineRule="auto"/>
                    <w:contextualSpacing/>
                    <w:rPr>
                      <w:rFonts w:ascii="Times New Roman" w:eastAsia="Times New Roman" w:hAnsi="Times New Roman" w:cs="Times New Roman"/>
                      <w:kern w:val="0"/>
                      <w:sz w:val="24"/>
                      <w:szCs w:val="24"/>
                      <w:lang w:val="en-US" w:eastAsia="ru-RU"/>
                      <w14:ligatures w14:val="none"/>
                    </w:rPr>
                  </w:pPr>
                  <w:r w:rsidRPr="00320C0A">
                    <w:rPr>
                      <w:rFonts w:ascii="Times New Roman" w:eastAsia="Times New Roman" w:hAnsi="Times New Roman" w:cs="Times New Roman"/>
                      <w:kern w:val="0"/>
                      <w:sz w:val="24"/>
                      <w:szCs w:val="24"/>
                      <w:lang w:val="en-US" w:eastAsia="ru-RU"/>
                      <w14:ligatures w14:val="none"/>
                    </w:rPr>
                    <w:t xml:space="preserve">Wada T., Furuichi </w:t>
                  </w:r>
                  <w:r w:rsidRPr="00320C0A">
                    <w:rPr>
                      <w:rFonts w:ascii="Times New Roman" w:eastAsia="Times New Roman" w:hAnsi="Times New Roman" w:cs="Times New Roman"/>
                      <w:kern w:val="0"/>
                      <w:sz w:val="24"/>
                      <w:szCs w:val="24"/>
                      <w:lang w:eastAsia="ru-RU"/>
                      <w14:ligatures w14:val="none"/>
                    </w:rPr>
                    <w:t>К</w:t>
                  </w:r>
                  <w:r w:rsidRPr="00320C0A">
                    <w:rPr>
                      <w:rFonts w:ascii="Times New Roman" w:eastAsia="Times New Roman" w:hAnsi="Times New Roman" w:cs="Times New Roman"/>
                      <w:kern w:val="0"/>
                      <w:sz w:val="24"/>
                      <w:szCs w:val="24"/>
                      <w:lang w:val="en-US" w:eastAsia="ru-RU"/>
                      <w14:ligatures w14:val="none"/>
                    </w:rPr>
                    <w:t>., Kashihara N</w:t>
                  </w:r>
                </w:p>
              </w:tc>
              <w:tc>
                <w:tcPr>
                  <w:tcW w:w="4394" w:type="dxa"/>
                  <w:tcBorders>
                    <w:top w:val="nil"/>
                    <w:left w:val="nil"/>
                    <w:bottom w:val="single" w:sz="4" w:space="0" w:color="auto"/>
                    <w:right w:val="single" w:sz="4" w:space="0" w:color="auto"/>
                  </w:tcBorders>
                  <w:shd w:val="clear" w:color="auto" w:fill="auto"/>
                  <w:noWrap/>
                  <w:vAlign w:val="center"/>
                </w:tcPr>
                <w:p w14:paraId="5A1EB3DD" w14:textId="3B14F343" w:rsidR="001571B8" w:rsidRPr="00320C0A" w:rsidRDefault="001571B8" w:rsidP="001571B8">
                  <w:pPr>
                    <w:spacing w:after="0" w:line="240" w:lineRule="auto"/>
                    <w:contextualSpacing/>
                    <w:rPr>
                      <w:rFonts w:ascii="Times New Roman" w:eastAsia="Times New Roman" w:hAnsi="Times New Roman" w:cs="Times New Roman"/>
                      <w:kern w:val="0"/>
                      <w:sz w:val="24"/>
                      <w:szCs w:val="24"/>
                      <w:lang w:val="en-US" w:eastAsia="ru-RU"/>
                      <w14:ligatures w14:val="none"/>
                    </w:rPr>
                  </w:pPr>
                  <w:r w:rsidRPr="00320C0A">
                    <w:rPr>
                      <w:rFonts w:ascii="Times New Roman" w:eastAsia="Calibri" w:hAnsi="Times New Roman" w:cs="Times New Roman"/>
                      <w:sz w:val="24"/>
                      <w:szCs w:val="24"/>
                      <w:lang w:val="en-US"/>
                    </w:rPr>
                    <w:t>USMLE Step 2 CK Lecture Notes 2020. Internal Medicine</w:t>
                  </w:r>
                </w:p>
              </w:tc>
              <w:tc>
                <w:tcPr>
                  <w:tcW w:w="850" w:type="dxa"/>
                  <w:tcBorders>
                    <w:top w:val="nil"/>
                    <w:left w:val="nil"/>
                    <w:bottom w:val="single" w:sz="4" w:space="0" w:color="auto"/>
                    <w:right w:val="single" w:sz="4" w:space="0" w:color="auto"/>
                  </w:tcBorders>
                  <w:shd w:val="clear" w:color="auto" w:fill="auto"/>
                  <w:noWrap/>
                  <w:vAlign w:val="center"/>
                </w:tcPr>
                <w:p w14:paraId="66E6FFF2" w14:textId="014147F0" w:rsidR="001571B8" w:rsidRPr="00320C0A" w:rsidRDefault="001571B8" w:rsidP="001571B8">
                  <w:pPr>
                    <w:spacing w:after="0" w:line="240" w:lineRule="auto"/>
                    <w:contextualSpacing/>
                    <w:rPr>
                      <w:rFonts w:ascii="Times New Roman" w:eastAsia="Times New Roman" w:hAnsi="Times New Roman" w:cs="Times New Roman"/>
                      <w:kern w:val="0"/>
                      <w:sz w:val="24"/>
                      <w:szCs w:val="24"/>
                      <w:lang w:eastAsia="ru-RU"/>
                      <w14:ligatures w14:val="none"/>
                    </w:rPr>
                  </w:pPr>
                  <w:r w:rsidRPr="00320C0A">
                    <w:rPr>
                      <w:rFonts w:ascii="Times New Roman" w:eastAsia="Times New Roman" w:hAnsi="Times New Roman" w:cs="Times New Roman"/>
                      <w:kern w:val="0"/>
                      <w:sz w:val="24"/>
                      <w:szCs w:val="24"/>
                      <w:lang w:eastAsia="ru-RU"/>
                      <w14:ligatures w14:val="none"/>
                    </w:rPr>
                    <w:t>2020</w:t>
                  </w:r>
                </w:p>
              </w:tc>
            </w:tr>
            <w:tr w:rsidR="001571B8" w:rsidRPr="00320C0A" w14:paraId="0D35B0AF" w14:textId="77777777" w:rsidTr="00841EBA">
              <w:trPr>
                <w:trHeight w:val="557"/>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5079B8E2" w14:textId="5AAD9896" w:rsidR="001571B8" w:rsidRPr="00320C0A" w:rsidRDefault="001571B8" w:rsidP="001571B8">
                  <w:pPr>
                    <w:spacing w:after="0" w:line="240" w:lineRule="auto"/>
                    <w:contextualSpacing/>
                    <w:rPr>
                      <w:rFonts w:ascii="Times New Roman" w:eastAsia="Times New Roman" w:hAnsi="Times New Roman" w:cs="Times New Roman"/>
                      <w:kern w:val="0"/>
                      <w:sz w:val="24"/>
                      <w:szCs w:val="24"/>
                      <w:lang w:val="en-US" w:eastAsia="ru-RU"/>
                      <w14:ligatures w14:val="none"/>
                    </w:rPr>
                  </w:pPr>
                  <w:r w:rsidRPr="00320C0A">
                    <w:rPr>
                      <w:rFonts w:ascii="Times New Roman" w:hAnsi="Times New Roman" w:cs="Times New Roman"/>
                      <w:sz w:val="24"/>
                      <w:szCs w:val="24"/>
                    </w:rPr>
                    <w:t>Joseph Loscalzo, MD, PhD</w:t>
                  </w:r>
                </w:p>
              </w:tc>
              <w:tc>
                <w:tcPr>
                  <w:tcW w:w="4394" w:type="dxa"/>
                  <w:tcBorders>
                    <w:top w:val="nil"/>
                    <w:left w:val="nil"/>
                    <w:bottom w:val="single" w:sz="4" w:space="0" w:color="auto"/>
                    <w:right w:val="single" w:sz="4" w:space="0" w:color="auto"/>
                  </w:tcBorders>
                  <w:shd w:val="clear" w:color="auto" w:fill="auto"/>
                  <w:noWrap/>
                  <w:vAlign w:val="center"/>
                </w:tcPr>
                <w:p w14:paraId="68B68599" w14:textId="7B21B112" w:rsidR="001571B8" w:rsidRPr="00320C0A" w:rsidRDefault="001571B8" w:rsidP="001571B8">
                  <w:pPr>
                    <w:spacing w:after="0" w:line="240" w:lineRule="auto"/>
                    <w:contextualSpacing/>
                    <w:rPr>
                      <w:rFonts w:ascii="Times New Roman" w:eastAsia="Times New Roman" w:hAnsi="Times New Roman" w:cs="Times New Roman"/>
                      <w:kern w:val="0"/>
                      <w:sz w:val="24"/>
                      <w:szCs w:val="24"/>
                      <w:lang w:val="en-US" w:eastAsia="ru-RU"/>
                      <w14:ligatures w14:val="none"/>
                    </w:rPr>
                  </w:pPr>
                  <w:r w:rsidRPr="00320C0A">
                    <w:rPr>
                      <w:rFonts w:ascii="Times New Roman" w:hAnsi="Times New Roman" w:cs="Times New Roman"/>
                      <w:sz w:val="24"/>
                      <w:szCs w:val="24"/>
                      <w:lang w:val="en-US"/>
                    </w:rPr>
                    <w:t>Harrison's Principles of Internal Medicine 20th Edition 2018</w:t>
                  </w:r>
                </w:p>
              </w:tc>
              <w:tc>
                <w:tcPr>
                  <w:tcW w:w="850" w:type="dxa"/>
                  <w:tcBorders>
                    <w:top w:val="nil"/>
                    <w:left w:val="nil"/>
                    <w:bottom w:val="single" w:sz="4" w:space="0" w:color="auto"/>
                    <w:right w:val="single" w:sz="4" w:space="0" w:color="auto"/>
                  </w:tcBorders>
                  <w:shd w:val="clear" w:color="auto" w:fill="auto"/>
                  <w:noWrap/>
                  <w:vAlign w:val="center"/>
                </w:tcPr>
                <w:p w14:paraId="3D303412" w14:textId="5F6A195B" w:rsidR="001571B8" w:rsidRPr="00320C0A" w:rsidRDefault="001571B8" w:rsidP="001571B8">
                  <w:pPr>
                    <w:spacing w:after="0" w:line="240" w:lineRule="auto"/>
                    <w:contextualSpacing/>
                    <w:rPr>
                      <w:rFonts w:ascii="Times New Roman" w:eastAsia="Times New Roman" w:hAnsi="Times New Roman" w:cs="Times New Roman"/>
                      <w:kern w:val="0"/>
                      <w:sz w:val="24"/>
                      <w:szCs w:val="24"/>
                      <w:lang w:val="en-US" w:eastAsia="ru-RU"/>
                      <w14:ligatures w14:val="none"/>
                    </w:rPr>
                  </w:pPr>
                  <w:r w:rsidRPr="00320C0A">
                    <w:rPr>
                      <w:rFonts w:ascii="Times New Roman" w:eastAsia="Times New Roman" w:hAnsi="Times New Roman" w:cs="Times New Roman"/>
                      <w:kern w:val="0"/>
                      <w:sz w:val="24"/>
                      <w:szCs w:val="24"/>
                      <w:lang w:eastAsia="ru-RU"/>
                      <w14:ligatures w14:val="none"/>
                    </w:rPr>
                    <w:t>20</w:t>
                  </w:r>
                  <w:r w:rsidRPr="00320C0A">
                    <w:rPr>
                      <w:rFonts w:ascii="Times New Roman" w:eastAsia="Times New Roman" w:hAnsi="Times New Roman" w:cs="Times New Roman"/>
                      <w:kern w:val="0"/>
                      <w:sz w:val="24"/>
                      <w:szCs w:val="24"/>
                      <w:lang w:val="en-US" w:eastAsia="ru-RU"/>
                      <w14:ligatures w14:val="none"/>
                    </w:rPr>
                    <w:t>18</w:t>
                  </w:r>
                </w:p>
              </w:tc>
            </w:tr>
            <w:tr w:rsidR="001571B8" w:rsidRPr="00320C0A" w14:paraId="2CB99D4C" w14:textId="77777777" w:rsidTr="0041571E">
              <w:trPr>
                <w:trHeight w:val="520"/>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5FC7E1C5" w14:textId="47779C0C" w:rsidR="001571B8" w:rsidRPr="00320C0A" w:rsidRDefault="001571B8" w:rsidP="001571B8">
                  <w:pPr>
                    <w:spacing w:after="0" w:line="240" w:lineRule="auto"/>
                    <w:contextualSpacing/>
                    <w:rPr>
                      <w:rFonts w:ascii="Times New Roman" w:eastAsia="Times New Roman" w:hAnsi="Times New Roman" w:cs="Times New Roman"/>
                      <w:kern w:val="0"/>
                      <w:sz w:val="24"/>
                      <w:szCs w:val="24"/>
                      <w:lang w:val="en-US" w:eastAsia="ru-RU"/>
                      <w14:ligatures w14:val="none"/>
                    </w:rPr>
                  </w:pPr>
                  <w:r w:rsidRPr="00320C0A">
                    <w:rPr>
                      <w:rFonts w:ascii="Times New Roman" w:eastAsia="Calibri" w:hAnsi="Times New Roman" w:cs="Times New Roman"/>
                      <w:sz w:val="24"/>
                      <w:szCs w:val="24"/>
                      <w:lang w:val="en-US"/>
                    </w:rPr>
                    <w:t>Macleod</w:t>
                  </w:r>
                </w:p>
              </w:tc>
              <w:tc>
                <w:tcPr>
                  <w:tcW w:w="4394" w:type="dxa"/>
                  <w:tcBorders>
                    <w:top w:val="nil"/>
                    <w:left w:val="nil"/>
                    <w:bottom w:val="single" w:sz="4" w:space="0" w:color="auto"/>
                    <w:right w:val="single" w:sz="4" w:space="0" w:color="auto"/>
                  </w:tcBorders>
                  <w:shd w:val="clear" w:color="auto" w:fill="auto"/>
                  <w:noWrap/>
                  <w:vAlign w:val="center"/>
                </w:tcPr>
                <w:p w14:paraId="122D2540" w14:textId="6A1AABF7" w:rsidR="001571B8" w:rsidRPr="00320C0A" w:rsidRDefault="001571B8" w:rsidP="001571B8">
                  <w:pPr>
                    <w:spacing w:after="0" w:line="240" w:lineRule="auto"/>
                    <w:contextualSpacing/>
                    <w:rPr>
                      <w:rFonts w:ascii="Times New Roman" w:eastAsia="Times New Roman" w:hAnsi="Times New Roman" w:cs="Times New Roman"/>
                      <w:kern w:val="0"/>
                      <w:sz w:val="24"/>
                      <w:szCs w:val="24"/>
                      <w:lang w:val="en-US" w:eastAsia="ru-RU"/>
                      <w14:ligatures w14:val="none"/>
                    </w:rPr>
                  </w:pPr>
                  <w:r w:rsidRPr="00320C0A">
                    <w:rPr>
                      <w:rFonts w:ascii="Times New Roman" w:eastAsia="Calibri" w:hAnsi="Times New Roman" w:cs="Times New Roman"/>
                      <w:sz w:val="24"/>
                      <w:szCs w:val="24"/>
                      <w:lang w:val="en-US"/>
                    </w:rPr>
                    <w:t>Macleod’s Clinical Examination 14th Edition</w:t>
                  </w:r>
                </w:p>
              </w:tc>
              <w:tc>
                <w:tcPr>
                  <w:tcW w:w="850" w:type="dxa"/>
                  <w:tcBorders>
                    <w:top w:val="nil"/>
                    <w:left w:val="nil"/>
                    <w:bottom w:val="single" w:sz="4" w:space="0" w:color="auto"/>
                    <w:right w:val="single" w:sz="4" w:space="0" w:color="auto"/>
                  </w:tcBorders>
                  <w:shd w:val="clear" w:color="auto" w:fill="auto"/>
                  <w:noWrap/>
                  <w:vAlign w:val="center"/>
                </w:tcPr>
                <w:p w14:paraId="68FAC431" w14:textId="7BA12C24" w:rsidR="001571B8" w:rsidRPr="00320C0A" w:rsidRDefault="001571B8" w:rsidP="001571B8">
                  <w:pPr>
                    <w:spacing w:after="0" w:line="240" w:lineRule="auto"/>
                    <w:contextualSpacing/>
                    <w:rPr>
                      <w:rFonts w:ascii="Times New Roman" w:eastAsia="Times New Roman" w:hAnsi="Times New Roman" w:cs="Times New Roman"/>
                      <w:kern w:val="0"/>
                      <w:sz w:val="24"/>
                      <w:szCs w:val="24"/>
                      <w:lang w:eastAsia="ru-RU"/>
                      <w14:ligatures w14:val="none"/>
                    </w:rPr>
                  </w:pPr>
                  <w:r w:rsidRPr="00320C0A">
                    <w:rPr>
                      <w:rFonts w:ascii="Times New Roman" w:eastAsia="Times New Roman" w:hAnsi="Times New Roman" w:cs="Times New Roman"/>
                      <w:kern w:val="0"/>
                      <w:sz w:val="24"/>
                      <w:szCs w:val="24"/>
                      <w:lang w:eastAsia="ru-RU"/>
                      <w14:ligatures w14:val="none"/>
                    </w:rPr>
                    <w:t>2017</w:t>
                  </w:r>
                </w:p>
              </w:tc>
            </w:tr>
            <w:tr w:rsidR="001571B8" w:rsidRPr="00320C0A" w14:paraId="60AF3086" w14:textId="77777777" w:rsidTr="0041571E">
              <w:trPr>
                <w:trHeight w:val="520"/>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67D437FC" w14:textId="0EB7B9BD" w:rsidR="001571B8" w:rsidRPr="00320C0A" w:rsidRDefault="001571B8" w:rsidP="001571B8">
                  <w:pPr>
                    <w:spacing w:after="0" w:line="240" w:lineRule="auto"/>
                    <w:contextualSpacing/>
                    <w:rPr>
                      <w:rFonts w:ascii="Times New Roman" w:eastAsia="Times New Roman" w:hAnsi="Times New Roman" w:cs="Times New Roman"/>
                      <w:kern w:val="0"/>
                      <w:sz w:val="24"/>
                      <w:szCs w:val="24"/>
                      <w:lang w:val="en-US" w:eastAsia="ru-RU"/>
                      <w14:ligatures w14:val="none"/>
                    </w:rPr>
                  </w:pPr>
                  <w:r w:rsidRPr="00320C0A">
                    <w:rPr>
                      <w:rFonts w:ascii="Times New Roman" w:eastAsia="Calibri" w:hAnsi="Times New Roman" w:cs="Times New Roman"/>
                      <w:sz w:val="24"/>
                      <w:szCs w:val="24"/>
                      <w:lang w:val="en-US"/>
                    </w:rPr>
                    <w:t>Robbin</w:t>
                  </w:r>
                </w:p>
              </w:tc>
              <w:tc>
                <w:tcPr>
                  <w:tcW w:w="4394" w:type="dxa"/>
                  <w:tcBorders>
                    <w:top w:val="nil"/>
                    <w:left w:val="nil"/>
                    <w:bottom w:val="single" w:sz="4" w:space="0" w:color="auto"/>
                    <w:right w:val="single" w:sz="4" w:space="0" w:color="auto"/>
                  </w:tcBorders>
                  <w:shd w:val="clear" w:color="auto" w:fill="auto"/>
                  <w:noWrap/>
                  <w:vAlign w:val="center"/>
                </w:tcPr>
                <w:p w14:paraId="5374B469" w14:textId="47371075" w:rsidR="001571B8" w:rsidRPr="00320C0A" w:rsidRDefault="001571B8" w:rsidP="001571B8">
                  <w:pPr>
                    <w:spacing w:after="0" w:line="240" w:lineRule="auto"/>
                    <w:contextualSpacing/>
                    <w:rPr>
                      <w:rFonts w:ascii="Times New Roman" w:eastAsia="Times New Roman" w:hAnsi="Times New Roman" w:cs="Times New Roman"/>
                      <w:kern w:val="0"/>
                      <w:sz w:val="24"/>
                      <w:szCs w:val="24"/>
                      <w:lang w:val="en-US" w:eastAsia="ru-RU"/>
                      <w14:ligatures w14:val="none"/>
                    </w:rPr>
                  </w:pPr>
                  <w:r w:rsidRPr="00320C0A">
                    <w:rPr>
                      <w:rFonts w:ascii="Times New Roman" w:eastAsia="Calibri" w:hAnsi="Times New Roman" w:cs="Times New Roman"/>
                      <w:sz w:val="24"/>
                      <w:szCs w:val="24"/>
                      <w:lang w:val="en-US"/>
                    </w:rPr>
                    <w:t>Robbins Essential Pathology</w:t>
                  </w:r>
                </w:p>
              </w:tc>
              <w:tc>
                <w:tcPr>
                  <w:tcW w:w="850" w:type="dxa"/>
                  <w:tcBorders>
                    <w:top w:val="nil"/>
                    <w:left w:val="nil"/>
                    <w:bottom w:val="single" w:sz="4" w:space="0" w:color="auto"/>
                    <w:right w:val="single" w:sz="4" w:space="0" w:color="auto"/>
                  </w:tcBorders>
                  <w:shd w:val="clear" w:color="auto" w:fill="auto"/>
                  <w:noWrap/>
                  <w:vAlign w:val="center"/>
                </w:tcPr>
                <w:p w14:paraId="3F39EF45" w14:textId="79B26084" w:rsidR="001571B8" w:rsidRPr="00320C0A" w:rsidRDefault="001571B8" w:rsidP="001571B8">
                  <w:pPr>
                    <w:spacing w:after="0" w:line="240" w:lineRule="auto"/>
                    <w:contextualSpacing/>
                    <w:rPr>
                      <w:rFonts w:ascii="Times New Roman" w:eastAsia="Times New Roman" w:hAnsi="Times New Roman" w:cs="Times New Roman"/>
                      <w:kern w:val="0"/>
                      <w:sz w:val="24"/>
                      <w:szCs w:val="24"/>
                      <w:lang w:eastAsia="ru-RU"/>
                      <w14:ligatures w14:val="none"/>
                    </w:rPr>
                  </w:pPr>
                  <w:r w:rsidRPr="00320C0A">
                    <w:rPr>
                      <w:rFonts w:ascii="Times New Roman" w:eastAsia="Times New Roman" w:hAnsi="Times New Roman" w:cs="Times New Roman"/>
                      <w:kern w:val="0"/>
                      <w:sz w:val="24"/>
                      <w:szCs w:val="24"/>
                      <w:lang w:eastAsia="ru-RU"/>
                      <w14:ligatures w14:val="none"/>
                    </w:rPr>
                    <w:t>2021</w:t>
                  </w:r>
                </w:p>
              </w:tc>
            </w:tr>
            <w:tr w:rsidR="001571B8" w:rsidRPr="00320C0A" w14:paraId="2574A086" w14:textId="77777777" w:rsidTr="0041571E">
              <w:trPr>
                <w:trHeight w:val="1300"/>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3BE57BAB" w14:textId="3028E8D5" w:rsidR="001571B8" w:rsidRPr="00320C0A" w:rsidRDefault="001571B8" w:rsidP="001571B8">
                  <w:pPr>
                    <w:spacing w:after="0" w:line="240" w:lineRule="auto"/>
                    <w:contextualSpacing/>
                    <w:rPr>
                      <w:rFonts w:ascii="Times New Roman" w:eastAsia="Times New Roman" w:hAnsi="Times New Roman" w:cs="Times New Roman"/>
                      <w:kern w:val="0"/>
                      <w:sz w:val="24"/>
                      <w:szCs w:val="24"/>
                      <w:lang w:val="en-US" w:eastAsia="ru-RU"/>
                      <w14:ligatures w14:val="none"/>
                    </w:rPr>
                  </w:pPr>
                  <w:r w:rsidRPr="00320C0A">
                    <w:rPr>
                      <w:rFonts w:ascii="Times New Roman" w:hAnsi="Times New Roman" w:cs="Times New Roman"/>
                      <w:sz w:val="24"/>
                      <w:szCs w:val="24"/>
                      <w:lang w:val="en-US"/>
                    </w:rPr>
                    <w:lastRenderedPageBreak/>
                    <w:t>Henry R. Black, William J. Elliott</w:t>
                  </w:r>
                </w:p>
              </w:tc>
              <w:tc>
                <w:tcPr>
                  <w:tcW w:w="4394" w:type="dxa"/>
                  <w:tcBorders>
                    <w:top w:val="nil"/>
                    <w:left w:val="nil"/>
                    <w:bottom w:val="single" w:sz="4" w:space="0" w:color="auto"/>
                    <w:right w:val="single" w:sz="4" w:space="0" w:color="auto"/>
                  </w:tcBorders>
                  <w:shd w:val="clear" w:color="auto" w:fill="auto"/>
                  <w:noWrap/>
                  <w:vAlign w:val="center"/>
                </w:tcPr>
                <w:p w14:paraId="6DC613AE" w14:textId="3A871452" w:rsidR="001571B8" w:rsidRPr="00320C0A" w:rsidRDefault="001571B8" w:rsidP="001571B8">
                  <w:pPr>
                    <w:spacing w:after="0" w:line="240" w:lineRule="auto"/>
                    <w:contextualSpacing/>
                    <w:rPr>
                      <w:rFonts w:ascii="Times New Roman" w:eastAsia="Times New Roman" w:hAnsi="Times New Roman" w:cs="Times New Roman"/>
                      <w:kern w:val="0"/>
                      <w:sz w:val="24"/>
                      <w:szCs w:val="24"/>
                      <w:lang w:val="en-US" w:eastAsia="ru-RU"/>
                      <w14:ligatures w14:val="none"/>
                    </w:rPr>
                  </w:pPr>
                  <w:r w:rsidRPr="00320C0A">
                    <w:rPr>
                      <w:rFonts w:ascii="Times New Roman" w:hAnsi="Times New Roman" w:cs="Times New Roman"/>
                      <w:sz w:val="24"/>
                      <w:szCs w:val="24"/>
                      <w:lang w:val="en-US"/>
                    </w:rPr>
                    <w:t>Hypertension A Companion to Braunwald’s Heart Disease SECOND EDITION</w:t>
                  </w:r>
                </w:p>
              </w:tc>
              <w:tc>
                <w:tcPr>
                  <w:tcW w:w="850" w:type="dxa"/>
                  <w:tcBorders>
                    <w:top w:val="nil"/>
                    <w:left w:val="nil"/>
                    <w:bottom w:val="single" w:sz="4" w:space="0" w:color="auto"/>
                    <w:right w:val="single" w:sz="4" w:space="0" w:color="auto"/>
                  </w:tcBorders>
                  <w:shd w:val="clear" w:color="auto" w:fill="auto"/>
                  <w:noWrap/>
                  <w:vAlign w:val="center"/>
                </w:tcPr>
                <w:p w14:paraId="62EDDBC4" w14:textId="44CD6561" w:rsidR="001571B8" w:rsidRPr="00320C0A" w:rsidRDefault="001571B8" w:rsidP="001571B8">
                  <w:pPr>
                    <w:spacing w:after="0" w:line="240" w:lineRule="auto"/>
                    <w:contextualSpacing/>
                    <w:rPr>
                      <w:rFonts w:ascii="Times New Roman" w:eastAsia="Times New Roman" w:hAnsi="Times New Roman" w:cs="Times New Roman"/>
                      <w:kern w:val="0"/>
                      <w:sz w:val="24"/>
                      <w:szCs w:val="24"/>
                      <w:lang w:eastAsia="ru-RU"/>
                      <w14:ligatures w14:val="none"/>
                    </w:rPr>
                  </w:pPr>
                  <w:r w:rsidRPr="00320C0A">
                    <w:rPr>
                      <w:rFonts w:ascii="Times New Roman" w:eastAsia="Times New Roman" w:hAnsi="Times New Roman" w:cs="Times New Roman"/>
                      <w:kern w:val="0"/>
                      <w:sz w:val="24"/>
                      <w:szCs w:val="24"/>
                      <w:lang w:eastAsia="ru-RU"/>
                      <w14:ligatures w14:val="none"/>
                    </w:rPr>
                    <w:t>2013</w:t>
                  </w:r>
                </w:p>
              </w:tc>
            </w:tr>
            <w:tr w:rsidR="001571B8" w:rsidRPr="00320C0A" w14:paraId="05FB5FE7" w14:textId="77777777" w:rsidTr="009E3127">
              <w:trPr>
                <w:trHeight w:val="415"/>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6BA4C3E7" w14:textId="0AD47A8F" w:rsidR="001571B8" w:rsidRPr="00320C0A" w:rsidRDefault="001571B8" w:rsidP="001571B8">
                  <w:pPr>
                    <w:spacing w:after="0" w:line="240" w:lineRule="auto"/>
                    <w:contextualSpacing/>
                    <w:rPr>
                      <w:rFonts w:ascii="Times New Roman" w:eastAsia="Times New Roman" w:hAnsi="Times New Roman" w:cs="Times New Roman"/>
                      <w:kern w:val="0"/>
                      <w:sz w:val="24"/>
                      <w:szCs w:val="24"/>
                      <w:lang w:val="en-US" w:eastAsia="ru-RU"/>
                      <w14:ligatures w14:val="none"/>
                    </w:rPr>
                  </w:pPr>
                  <w:r w:rsidRPr="00320C0A">
                    <w:rPr>
                      <w:rFonts w:ascii="Times New Roman" w:hAnsi="Times New Roman" w:cs="Times New Roman"/>
                      <w:sz w:val="24"/>
                      <w:szCs w:val="24"/>
                      <w:lang w:val="en-US"/>
                    </w:rPr>
                    <w:t>Nicholas J Talley, Brad Frankum &amp; David Currow.</w:t>
                  </w:r>
                </w:p>
              </w:tc>
              <w:tc>
                <w:tcPr>
                  <w:tcW w:w="4394" w:type="dxa"/>
                  <w:tcBorders>
                    <w:top w:val="nil"/>
                    <w:left w:val="nil"/>
                    <w:bottom w:val="single" w:sz="4" w:space="0" w:color="auto"/>
                    <w:right w:val="single" w:sz="4" w:space="0" w:color="auto"/>
                  </w:tcBorders>
                  <w:shd w:val="clear" w:color="auto" w:fill="auto"/>
                  <w:noWrap/>
                  <w:vAlign w:val="center"/>
                </w:tcPr>
                <w:p w14:paraId="2AFC76D8" w14:textId="6CBC295A" w:rsidR="001571B8" w:rsidRPr="00320C0A" w:rsidRDefault="001571B8" w:rsidP="001571B8">
                  <w:pPr>
                    <w:spacing w:after="0" w:line="240" w:lineRule="auto"/>
                    <w:contextualSpacing/>
                    <w:rPr>
                      <w:rFonts w:ascii="Times New Roman" w:eastAsia="Times New Roman" w:hAnsi="Times New Roman" w:cs="Times New Roman"/>
                      <w:kern w:val="0"/>
                      <w:sz w:val="24"/>
                      <w:szCs w:val="24"/>
                      <w:lang w:val="en-US" w:eastAsia="ru-RU"/>
                      <w14:ligatures w14:val="none"/>
                    </w:rPr>
                  </w:pPr>
                  <w:r w:rsidRPr="00320C0A">
                    <w:rPr>
                      <w:rFonts w:ascii="Times New Roman" w:hAnsi="Times New Roman" w:cs="Times New Roman"/>
                      <w:sz w:val="24"/>
                      <w:szCs w:val="24"/>
                      <w:lang w:val="en-US"/>
                    </w:rPr>
                    <w:t>Essentials of Internal medicine Elsevier. 3d edition</w:t>
                  </w:r>
                </w:p>
              </w:tc>
              <w:tc>
                <w:tcPr>
                  <w:tcW w:w="850" w:type="dxa"/>
                  <w:tcBorders>
                    <w:top w:val="nil"/>
                    <w:left w:val="nil"/>
                    <w:bottom w:val="single" w:sz="4" w:space="0" w:color="auto"/>
                    <w:right w:val="single" w:sz="4" w:space="0" w:color="auto"/>
                  </w:tcBorders>
                  <w:shd w:val="clear" w:color="auto" w:fill="auto"/>
                  <w:noWrap/>
                  <w:vAlign w:val="center"/>
                </w:tcPr>
                <w:p w14:paraId="3268151C" w14:textId="42AD8C82" w:rsidR="001571B8" w:rsidRPr="00320C0A" w:rsidRDefault="001571B8" w:rsidP="001571B8">
                  <w:pPr>
                    <w:spacing w:after="0" w:line="240" w:lineRule="auto"/>
                    <w:contextualSpacing/>
                    <w:rPr>
                      <w:rFonts w:ascii="Times New Roman" w:eastAsia="Times New Roman" w:hAnsi="Times New Roman" w:cs="Times New Roman"/>
                      <w:kern w:val="0"/>
                      <w:sz w:val="24"/>
                      <w:szCs w:val="24"/>
                      <w:lang w:eastAsia="ru-RU"/>
                      <w14:ligatures w14:val="none"/>
                    </w:rPr>
                  </w:pPr>
                  <w:r w:rsidRPr="00320C0A">
                    <w:rPr>
                      <w:rFonts w:ascii="Times New Roman" w:eastAsia="Times New Roman" w:hAnsi="Times New Roman" w:cs="Times New Roman"/>
                      <w:kern w:val="0"/>
                      <w:sz w:val="24"/>
                      <w:szCs w:val="24"/>
                      <w:lang w:eastAsia="ru-RU"/>
                      <w14:ligatures w14:val="none"/>
                    </w:rPr>
                    <w:t>2015</w:t>
                  </w:r>
                </w:p>
              </w:tc>
            </w:tr>
            <w:tr w:rsidR="001571B8" w:rsidRPr="00320C0A" w14:paraId="221859A5" w14:textId="77777777" w:rsidTr="009E3127">
              <w:trPr>
                <w:trHeight w:val="704"/>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179AD84B" w14:textId="16F43D95" w:rsidR="001571B8" w:rsidRPr="00320C0A" w:rsidRDefault="001571B8" w:rsidP="001571B8">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4394" w:type="dxa"/>
                  <w:tcBorders>
                    <w:top w:val="nil"/>
                    <w:left w:val="nil"/>
                    <w:bottom w:val="single" w:sz="4" w:space="0" w:color="auto"/>
                    <w:right w:val="single" w:sz="4" w:space="0" w:color="auto"/>
                  </w:tcBorders>
                  <w:shd w:val="clear" w:color="auto" w:fill="auto"/>
                  <w:noWrap/>
                  <w:vAlign w:val="center"/>
                </w:tcPr>
                <w:p w14:paraId="2A6871A4" w14:textId="0466B3F7" w:rsidR="001571B8" w:rsidRPr="00320C0A" w:rsidRDefault="001571B8" w:rsidP="001571B8">
                  <w:pPr>
                    <w:spacing w:after="0" w:line="240" w:lineRule="auto"/>
                    <w:contextualSpacing/>
                    <w:rPr>
                      <w:rFonts w:ascii="Times New Roman" w:eastAsia="Times New Roman" w:hAnsi="Times New Roman" w:cs="Times New Roman"/>
                      <w:kern w:val="0"/>
                      <w:sz w:val="24"/>
                      <w:szCs w:val="24"/>
                      <w:lang w:val="en-US" w:eastAsia="ru-RU"/>
                      <w14:ligatures w14:val="none"/>
                    </w:rPr>
                  </w:pPr>
                  <w:r w:rsidRPr="00320C0A">
                    <w:rPr>
                      <w:rFonts w:ascii="Times New Roman" w:hAnsi="Times New Roman" w:cs="Times New Roman"/>
                      <w:sz w:val="24"/>
                      <w:szCs w:val="24"/>
                      <w:lang w:val="en-US"/>
                    </w:rPr>
                    <w:t>Harrisson’s Manual of Medicine/ 20th Edition</w:t>
                  </w:r>
                </w:p>
              </w:tc>
              <w:tc>
                <w:tcPr>
                  <w:tcW w:w="850" w:type="dxa"/>
                  <w:tcBorders>
                    <w:top w:val="nil"/>
                    <w:left w:val="nil"/>
                    <w:bottom w:val="single" w:sz="4" w:space="0" w:color="auto"/>
                    <w:right w:val="single" w:sz="4" w:space="0" w:color="auto"/>
                  </w:tcBorders>
                  <w:shd w:val="clear" w:color="auto" w:fill="auto"/>
                  <w:noWrap/>
                  <w:vAlign w:val="center"/>
                </w:tcPr>
                <w:p w14:paraId="03DC637E" w14:textId="32FAB333" w:rsidR="001571B8" w:rsidRPr="00320C0A" w:rsidRDefault="001571B8" w:rsidP="001571B8">
                  <w:pPr>
                    <w:spacing w:after="0" w:line="240" w:lineRule="auto"/>
                    <w:contextualSpacing/>
                    <w:rPr>
                      <w:rFonts w:ascii="Times New Roman" w:eastAsia="Times New Roman" w:hAnsi="Times New Roman" w:cs="Times New Roman"/>
                      <w:kern w:val="0"/>
                      <w:sz w:val="24"/>
                      <w:szCs w:val="24"/>
                      <w:lang w:eastAsia="ru-RU"/>
                      <w14:ligatures w14:val="none"/>
                    </w:rPr>
                  </w:pPr>
                  <w:r w:rsidRPr="00320C0A">
                    <w:rPr>
                      <w:rFonts w:ascii="Times New Roman" w:eastAsia="Times New Roman" w:hAnsi="Times New Roman" w:cs="Times New Roman"/>
                      <w:kern w:val="0"/>
                      <w:sz w:val="24"/>
                      <w:szCs w:val="24"/>
                      <w:lang w:eastAsia="ru-RU"/>
                      <w14:ligatures w14:val="none"/>
                    </w:rPr>
                    <w:t>2020</w:t>
                  </w:r>
                </w:p>
              </w:tc>
            </w:tr>
            <w:tr w:rsidR="001571B8" w:rsidRPr="00320C0A" w14:paraId="2D404D13" w14:textId="77777777" w:rsidTr="0041571E">
              <w:trPr>
                <w:trHeight w:val="780"/>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5EA50850" w14:textId="25EDBC71" w:rsidR="001571B8" w:rsidRPr="00320C0A" w:rsidRDefault="001571B8" w:rsidP="001571B8">
                  <w:pPr>
                    <w:spacing w:after="0" w:line="240" w:lineRule="auto"/>
                    <w:contextualSpacing/>
                    <w:rPr>
                      <w:rFonts w:ascii="Times New Roman" w:eastAsia="Times New Roman" w:hAnsi="Times New Roman" w:cs="Times New Roman"/>
                      <w:kern w:val="0"/>
                      <w:sz w:val="24"/>
                      <w:szCs w:val="24"/>
                      <w:lang w:val="en-US" w:eastAsia="ru-RU"/>
                      <w14:ligatures w14:val="none"/>
                    </w:rPr>
                  </w:pPr>
                  <w:r w:rsidRPr="00320C0A">
                    <w:rPr>
                      <w:rFonts w:ascii="Times New Roman" w:hAnsi="Times New Roman" w:cs="Times New Roman"/>
                      <w:sz w:val="24"/>
                      <w:szCs w:val="24"/>
                    </w:rPr>
                    <w:t>Jonathan Gleadle</w:t>
                  </w:r>
                </w:p>
              </w:tc>
              <w:tc>
                <w:tcPr>
                  <w:tcW w:w="4394" w:type="dxa"/>
                  <w:tcBorders>
                    <w:top w:val="nil"/>
                    <w:left w:val="nil"/>
                    <w:bottom w:val="single" w:sz="4" w:space="0" w:color="auto"/>
                    <w:right w:val="single" w:sz="4" w:space="0" w:color="auto"/>
                  </w:tcBorders>
                  <w:shd w:val="clear" w:color="auto" w:fill="auto"/>
                  <w:noWrap/>
                  <w:vAlign w:val="center"/>
                </w:tcPr>
                <w:p w14:paraId="7C3CE0FE" w14:textId="701F80C2" w:rsidR="001571B8" w:rsidRPr="00320C0A" w:rsidRDefault="001571B8" w:rsidP="001571B8">
                  <w:pPr>
                    <w:spacing w:after="0" w:line="240" w:lineRule="auto"/>
                    <w:contextualSpacing/>
                    <w:rPr>
                      <w:rFonts w:ascii="Times New Roman" w:eastAsia="Times New Roman" w:hAnsi="Times New Roman" w:cs="Times New Roman"/>
                      <w:kern w:val="0"/>
                      <w:sz w:val="24"/>
                      <w:szCs w:val="24"/>
                      <w:lang w:val="en-US" w:eastAsia="ru-RU"/>
                      <w14:ligatures w14:val="none"/>
                    </w:rPr>
                  </w:pPr>
                  <w:r w:rsidRPr="00320C0A">
                    <w:rPr>
                      <w:rFonts w:ascii="Times New Roman" w:hAnsi="Times New Roman" w:cs="Times New Roman"/>
                      <w:sz w:val="24"/>
                      <w:szCs w:val="24"/>
                      <w:lang w:val="en-US"/>
                    </w:rPr>
                    <w:t>History and Clinical Examination at a Glance</w:t>
                  </w:r>
                </w:p>
              </w:tc>
              <w:tc>
                <w:tcPr>
                  <w:tcW w:w="850" w:type="dxa"/>
                  <w:tcBorders>
                    <w:top w:val="nil"/>
                    <w:left w:val="nil"/>
                    <w:bottom w:val="single" w:sz="4" w:space="0" w:color="auto"/>
                    <w:right w:val="single" w:sz="4" w:space="0" w:color="auto"/>
                  </w:tcBorders>
                  <w:shd w:val="clear" w:color="auto" w:fill="auto"/>
                  <w:noWrap/>
                  <w:vAlign w:val="center"/>
                </w:tcPr>
                <w:p w14:paraId="46905ABF" w14:textId="7DC223B8" w:rsidR="001571B8" w:rsidRPr="00320C0A" w:rsidRDefault="001571B8" w:rsidP="001571B8">
                  <w:pPr>
                    <w:spacing w:after="0" w:line="240" w:lineRule="auto"/>
                    <w:contextualSpacing/>
                    <w:rPr>
                      <w:rFonts w:ascii="Times New Roman" w:eastAsia="Times New Roman" w:hAnsi="Times New Roman" w:cs="Times New Roman"/>
                      <w:kern w:val="0"/>
                      <w:sz w:val="24"/>
                      <w:szCs w:val="24"/>
                      <w:lang w:eastAsia="ru-RU"/>
                      <w14:ligatures w14:val="none"/>
                    </w:rPr>
                  </w:pPr>
                  <w:r w:rsidRPr="00320C0A">
                    <w:rPr>
                      <w:rFonts w:ascii="Times New Roman" w:eastAsia="Times New Roman" w:hAnsi="Times New Roman" w:cs="Times New Roman"/>
                      <w:kern w:val="0"/>
                      <w:sz w:val="24"/>
                      <w:szCs w:val="24"/>
                      <w:lang w:eastAsia="ru-RU"/>
                      <w14:ligatures w14:val="none"/>
                    </w:rPr>
                    <w:t>2012</w:t>
                  </w:r>
                </w:p>
              </w:tc>
            </w:tr>
            <w:tr w:rsidR="001571B8" w:rsidRPr="00320C0A" w14:paraId="398DD41F" w14:textId="77777777" w:rsidTr="009E3127">
              <w:trPr>
                <w:trHeight w:val="469"/>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16D98F7F" w14:textId="2CDFA050" w:rsidR="001571B8" w:rsidRPr="00320C0A" w:rsidRDefault="001571B8" w:rsidP="001571B8">
                  <w:pPr>
                    <w:spacing w:after="0" w:line="240" w:lineRule="auto"/>
                    <w:contextualSpacing/>
                    <w:rPr>
                      <w:rFonts w:ascii="Times New Roman" w:eastAsia="Times New Roman" w:hAnsi="Times New Roman" w:cs="Times New Roman"/>
                      <w:kern w:val="0"/>
                      <w:sz w:val="24"/>
                      <w:szCs w:val="24"/>
                      <w:lang w:eastAsia="ru-RU"/>
                      <w14:ligatures w14:val="none"/>
                    </w:rPr>
                  </w:pPr>
                  <w:r w:rsidRPr="00320C0A">
                    <w:rPr>
                      <w:rFonts w:ascii="Times New Roman" w:eastAsia="Calibri" w:hAnsi="Times New Roman" w:cs="Times New Roman"/>
                      <w:sz w:val="24"/>
                      <w:szCs w:val="24"/>
                      <w:lang w:val="en-US"/>
                    </w:rPr>
                    <w:t>Lippincot</w:t>
                  </w:r>
                </w:p>
              </w:tc>
              <w:tc>
                <w:tcPr>
                  <w:tcW w:w="4394" w:type="dxa"/>
                  <w:tcBorders>
                    <w:top w:val="nil"/>
                    <w:left w:val="nil"/>
                    <w:bottom w:val="single" w:sz="4" w:space="0" w:color="auto"/>
                    <w:right w:val="single" w:sz="4" w:space="0" w:color="auto"/>
                  </w:tcBorders>
                  <w:shd w:val="clear" w:color="auto" w:fill="auto"/>
                  <w:noWrap/>
                  <w:vAlign w:val="center"/>
                </w:tcPr>
                <w:p w14:paraId="5491916A" w14:textId="77777777" w:rsidR="001571B8" w:rsidRPr="00320C0A" w:rsidRDefault="001571B8" w:rsidP="001571B8">
                  <w:pPr>
                    <w:pStyle w:val="a5"/>
                    <w:ind w:left="248"/>
                    <w:rPr>
                      <w:rFonts w:ascii="Times New Roman" w:eastAsia="Calibri" w:hAnsi="Times New Roman" w:cs="Times New Roman"/>
                      <w:sz w:val="24"/>
                      <w:szCs w:val="24"/>
                      <w:lang w:val="en-US"/>
                    </w:rPr>
                  </w:pPr>
                  <w:r w:rsidRPr="00320C0A">
                    <w:rPr>
                      <w:rFonts w:ascii="Times New Roman" w:eastAsia="Calibri" w:hAnsi="Times New Roman" w:cs="Times New Roman"/>
                      <w:sz w:val="24"/>
                      <w:szCs w:val="24"/>
                      <w:lang w:val="en-US"/>
                    </w:rPr>
                    <w:t>Lippincot Illustrated Reviews: Pharmacology, 7th Edition, 2019.</w:t>
                  </w:r>
                </w:p>
                <w:p w14:paraId="3362BA74" w14:textId="1A15E226" w:rsidR="001571B8" w:rsidRPr="00320C0A" w:rsidRDefault="001571B8" w:rsidP="001571B8">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6D97BA45" w14:textId="4451BDF2" w:rsidR="001571B8" w:rsidRPr="00320C0A" w:rsidRDefault="001571B8" w:rsidP="001571B8">
                  <w:pPr>
                    <w:spacing w:after="0" w:line="240" w:lineRule="auto"/>
                    <w:contextualSpacing/>
                    <w:rPr>
                      <w:rFonts w:ascii="Times New Roman" w:eastAsia="Times New Roman" w:hAnsi="Times New Roman" w:cs="Times New Roman"/>
                      <w:kern w:val="0"/>
                      <w:sz w:val="24"/>
                      <w:szCs w:val="24"/>
                      <w:lang w:eastAsia="ru-RU"/>
                      <w14:ligatures w14:val="none"/>
                    </w:rPr>
                  </w:pPr>
                  <w:r w:rsidRPr="00320C0A">
                    <w:rPr>
                      <w:rFonts w:ascii="Times New Roman" w:eastAsia="Times New Roman" w:hAnsi="Times New Roman" w:cs="Times New Roman"/>
                      <w:kern w:val="0"/>
                      <w:sz w:val="24"/>
                      <w:szCs w:val="24"/>
                      <w:lang w:eastAsia="ru-RU"/>
                      <w14:ligatures w14:val="none"/>
                    </w:rPr>
                    <w:t>2020</w:t>
                  </w:r>
                </w:p>
              </w:tc>
            </w:tr>
            <w:tr w:rsidR="001571B8" w:rsidRPr="00320C0A" w14:paraId="05E59662" w14:textId="77777777" w:rsidTr="009E3127">
              <w:trPr>
                <w:trHeight w:val="705"/>
              </w:trPr>
              <w:tc>
                <w:tcPr>
                  <w:tcW w:w="2587" w:type="dxa"/>
                  <w:tcBorders>
                    <w:top w:val="nil"/>
                    <w:left w:val="single" w:sz="4" w:space="0" w:color="auto"/>
                    <w:bottom w:val="single" w:sz="4" w:space="0" w:color="auto"/>
                    <w:right w:val="single" w:sz="4" w:space="0" w:color="auto"/>
                  </w:tcBorders>
                  <w:shd w:val="clear" w:color="auto" w:fill="auto"/>
                  <w:vAlign w:val="center"/>
                </w:tcPr>
                <w:p w14:paraId="2F61A310" w14:textId="4661A7A6" w:rsidR="001571B8" w:rsidRPr="00320C0A" w:rsidRDefault="001571B8" w:rsidP="001571B8">
                  <w:pPr>
                    <w:spacing w:after="0" w:line="240" w:lineRule="auto"/>
                    <w:contextualSpacing/>
                    <w:rPr>
                      <w:rFonts w:ascii="Times New Roman" w:eastAsia="Times New Roman" w:hAnsi="Times New Roman" w:cs="Times New Roman"/>
                      <w:kern w:val="0"/>
                      <w:sz w:val="24"/>
                      <w:szCs w:val="24"/>
                      <w:lang w:val="en-US" w:eastAsia="ru-RU"/>
                      <w14:ligatures w14:val="none"/>
                    </w:rPr>
                  </w:pPr>
                  <w:r w:rsidRPr="00320C0A">
                    <w:rPr>
                      <w:rFonts w:ascii="Times New Roman" w:eastAsia="Times New Roman" w:hAnsi="Times New Roman" w:cs="Times New Roman"/>
                      <w:kern w:val="0"/>
                      <w:sz w:val="24"/>
                      <w:szCs w:val="24"/>
                      <w:lang w:val="en-US" w:eastAsia="ru-RU"/>
                      <w14:ligatures w14:val="none"/>
                    </w:rPr>
                    <w:t xml:space="preserve">Wada T., Furuichi </w:t>
                  </w:r>
                  <w:r w:rsidRPr="00320C0A">
                    <w:rPr>
                      <w:rFonts w:ascii="Times New Roman" w:eastAsia="Times New Roman" w:hAnsi="Times New Roman" w:cs="Times New Roman"/>
                      <w:kern w:val="0"/>
                      <w:sz w:val="24"/>
                      <w:szCs w:val="24"/>
                      <w:lang w:eastAsia="ru-RU"/>
                      <w14:ligatures w14:val="none"/>
                    </w:rPr>
                    <w:t>К</w:t>
                  </w:r>
                  <w:r w:rsidRPr="00320C0A">
                    <w:rPr>
                      <w:rFonts w:ascii="Times New Roman" w:eastAsia="Times New Roman" w:hAnsi="Times New Roman" w:cs="Times New Roman"/>
                      <w:kern w:val="0"/>
                      <w:sz w:val="24"/>
                      <w:szCs w:val="24"/>
                      <w:lang w:val="en-US" w:eastAsia="ru-RU"/>
                      <w14:ligatures w14:val="none"/>
                    </w:rPr>
                    <w:t>., Kashihara N</w:t>
                  </w:r>
                </w:p>
              </w:tc>
              <w:tc>
                <w:tcPr>
                  <w:tcW w:w="4394" w:type="dxa"/>
                  <w:tcBorders>
                    <w:top w:val="nil"/>
                    <w:left w:val="nil"/>
                    <w:bottom w:val="single" w:sz="4" w:space="0" w:color="auto"/>
                    <w:right w:val="single" w:sz="4" w:space="0" w:color="auto"/>
                  </w:tcBorders>
                  <w:shd w:val="clear" w:color="auto" w:fill="auto"/>
                  <w:vAlign w:val="center"/>
                </w:tcPr>
                <w:p w14:paraId="4FB96C29" w14:textId="02C4EBDD" w:rsidR="001571B8" w:rsidRPr="00320C0A" w:rsidRDefault="001571B8" w:rsidP="001571B8">
                  <w:pPr>
                    <w:spacing w:after="0" w:line="240" w:lineRule="auto"/>
                    <w:contextualSpacing/>
                    <w:rPr>
                      <w:rFonts w:ascii="Times New Roman" w:eastAsia="Times New Roman" w:hAnsi="Times New Roman" w:cs="Times New Roman"/>
                      <w:kern w:val="0"/>
                      <w:sz w:val="24"/>
                      <w:szCs w:val="24"/>
                      <w:lang w:eastAsia="ru-RU"/>
                      <w14:ligatures w14:val="none"/>
                    </w:rPr>
                  </w:pPr>
                  <w:r w:rsidRPr="00320C0A">
                    <w:rPr>
                      <w:rFonts w:ascii="Times New Roman" w:eastAsia="Calibri" w:hAnsi="Times New Roman" w:cs="Times New Roman"/>
                      <w:sz w:val="24"/>
                      <w:szCs w:val="24"/>
                      <w:lang w:val="en-US"/>
                    </w:rPr>
                    <w:t>USMLE Step 2 CK Lecture Notes 2020. Internal Medicine</w:t>
                  </w:r>
                </w:p>
              </w:tc>
              <w:tc>
                <w:tcPr>
                  <w:tcW w:w="850" w:type="dxa"/>
                  <w:tcBorders>
                    <w:top w:val="nil"/>
                    <w:left w:val="nil"/>
                    <w:bottom w:val="single" w:sz="4" w:space="0" w:color="auto"/>
                    <w:right w:val="single" w:sz="4" w:space="0" w:color="auto"/>
                  </w:tcBorders>
                  <w:shd w:val="clear" w:color="auto" w:fill="auto"/>
                  <w:noWrap/>
                  <w:vAlign w:val="center"/>
                </w:tcPr>
                <w:p w14:paraId="17774873" w14:textId="29300EB1" w:rsidR="001571B8" w:rsidRPr="00320C0A" w:rsidRDefault="001571B8" w:rsidP="001571B8">
                  <w:pPr>
                    <w:spacing w:after="0" w:line="240" w:lineRule="auto"/>
                    <w:contextualSpacing/>
                    <w:rPr>
                      <w:rFonts w:ascii="Times New Roman" w:eastAsia="Times New Roman" w:hAnsi="Times New Roman" w:cs="Times New Roman"/>
                      <w:kern w:val="0"/>
                      <w:sz w:val="24"/>
                      <w:szCs w:val="24"/>
                      <w:lang w:eastAsia="ru-RU"/>
                      <w14:ligatures w14:val="none"/>
                    </w:rPr>
                  </w:pPr>
                  <w:r w:rsidRPr="00320C0A">
                    <w:rPr>
                      <w:rFonts w:ascii="Times New Roman" w:eastAsia="Times New Roman" w:hAnsi="Times New Roman" w:cs="Times New Roman"/>
                      <w:kern w:val="0"/>
                      <w:sz w:val="24"/>
                      <w:szCs w:val="24"/>
                      <w:lang w:eastAsia="ru-RU"/>
                      <w14:ligatures w14:val="none"/>
                    </w:rPr>
                    <w:t>2020</w:t>
                  </w:r>
                </w:p>
              </w:tc>
            </w:tr>
            <w:tr w:rsidR="001571B8" w:rsidRPr="00320C0A" w14:paraId="7F68CD78" w14:textId="77777777" w:rsidTr="0041571E">
              <w:trPr>
                <w:trHeight w:val="520"/>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53C6DAB5" w14:textId="0FEE2014" w:rsidR="001571B8" w:rsidRPr="00320C0A" w:rsidRDefault="001571B8" w:rsidP="001571B8">
                  <w:pPr>
                    <w:spacing w:after="0" w:line="240" w:lineRule="auto"/>
                    <w:contextualSpacing/>
                    <w:rPr>
                      <w:rFonts w:ascii="Times New Roman" w:eastAsia="Times New Roman" w:hAnsi="Times New Roman" w:cs="Times New Roman"/>
                      <w:kern w:val="0"/>
                      <w:sz w:val="24"/>
                      <w:szCs w:val="24"/>
                      <w:lang w:eastAsia="ru-RU"/>
                      <w14:ligatures w14:val="none"/>
                    </w:rPr>
                  </w:pPr>
                  <w:r w:rsidRPr="00320C0A">
                    <w:rPr>
                      <w:rFonts w:ascii="Times New Roman" w:hAnsi="Times New Roman" w:cs="Times New Roman"/>
                      <w:sz w:val="24"/>
                      <w:szCs w:val="24"/>
                    </w:rPr>
                    <w:t>Joseph Loscalzo, MD, PhD</w:t>
                  </w:r>
                </w:p>
              </w:tc>
              <w:tc>
                <w:tcPr>
                  <w:tcW w:w="4394" w:type="dxa"/>
                  <w:tcBorders>
                    <w:top w:val="nil"/>
                    <w:left w:val="nil"/>
                    <w:bottom w:val="single" w:sz="4" w:space="0" w:color="auto"/>
                    <w:right w:val="single" w:sz="4" w:space="0" w:color="auto"/>
                  </w:tcBorders>
                  <w:shd w:val="clear" w:color="auto" w:fill="auto"/>
                  <w:noWrap/>
                  <w:vAlign w:val="center"/>
                </w:tcPr>
                <w:p w14:paraId="0EC138EF" w14:textId="73BAB660" w:rsidR="001571B8" w:rsidRPr="00320C0A" w:rsidRDefault="001571B8" w:rsidP="001571B8">
                  <w:pPr>
                    <w:spacing w:after="0" w:line="240" w:lineRule="auto"/>
                    <w:contextualSpacing/>
                    <w:rPr>
                      <w:rFonts w:ascii="Times New Roman" w:eastAsia="Times New Roman" w:hAnsi="Times New Roman" w:cs="Times New Roman"/>
                      <w:kern w:val="0"/>
                      <w:sz w:val="24"/>
                      <w:szCs w:val="24"/>
                      <w:lang w:val="en-US" w:eastAsia="ru-RU"/>
                      <w14:ligatures w14:val="none"/>
                    </w:rPr>
                  </w:pPr>
                  <w:r w:rsidRPr="00320C0A">
                    <w:rPr>
                      <w:rFonts w:ascii="Times New Roman" w:hAnsi="Times New Roman" w:cs="Times New Roman"/>
                      <w:sz w:val="24"/>
                      <w:szCs w:val="24"/>
                      <w:lang w:val="en-US"/>
                    </w:rPr>
                    <w:t>Harrison's Principles of Internal Medicine 20th Edition 2018</w:t>
                  </w:r>
                </w:p>
              </w:tc>
              <w:tc>
                <w:tcPr>
                  <w:tcW w:w="850" w:type="dxa"/>
                  <w:tcBorders>
                    <w:top w:val="nil"/>
                    <w:left w:val="nil"/>
                    <w:bottom w:val="single" w:sz="4" w:space="0" w:color="auto"/>
                    <w:right w:val="single" w:sz="4" w:space="0" w:color="auto"/>
                  </w:tcBorders>
                  <w:shd w:val="clear" w:color="auto" w:fill="auto"/>
                  <w:noWrap/>
                  <w:vAlign w:val="center"/>
                </w:tcPr>
                <w:p w14:paraId="25B1E0DF" w14:textId="012236AE" w:rsidR="001571B8" w:rsidRPr="00320C0A" w:rsidRDefault="001571B8" w:rsidP="001571B8">
                  <w:pPr>
                    <w:spacing w:after="0" w:line="240" w:lineRule="auto"/>
                    <w:contextualSpacing/>
                    <w:rPr>
                      <w:rFonts w:ascii="Times New Roman" w:eastAsia="Times New Roman" w:hAnsi="Times New Roman" w:cs="Times New Roman"/>
                      <w:kern w:val="0"/>
                      <w:sz w:val="24"/>
                      <w:szCs w:val="24"/>
                      <w:lang w:eastAsia="ru-RU"/>
                      <w14:ligatures w14:val="none"/>
                    </w:rPr>
                  </w:pPr>
                  <w:r w:rsidRPr="00320C0A">
                    <w:rPr>
                      <w:rFonts w:ascii="Times New Roman" w:eastAsia="Times New Roman" w:hAnsi="Times New Roman" w:cs="Times New Roman"/>
                      <w:kern w:val="0"/>
                      <w:sz w:val="24"/>
                      <w:szCs w:val="24"/>
                      <w:lang w:eastAsia="ru-RU"/>
                      <w14:ligatures w14:val="none"/>
                    </w:rPr>
                    <w:t>20</w:t>
                  </w:r>
                  <w:r w:rsidRPr="00320C0A">
                    <w:rPr>
                      <w:rFonts w:ascii="Times New Roman" w:eastAsia="Times New Roman" w:hAnsi="Times New Roman" w:cs="Times New Roman"/>
                      <w:kern w:val="0"/>
                      <w:sz w:val="24"/>
                      <w:szCs w:val="24"/>
                      <w:lang w:val="en-US" w:eastAsia="ru-RU"/>
                      <w14:ligatures w14:val="none"/>
                    </w:rPr>
                    <w:t>18</w:t>
                  </w:r>
                </w:p>
              </w:tc>
            </w:tr>
            <w:tr w:rsidR="001571B8" w:rsidRPr="00320C0A" w14:paraId="157FB2FB" w14:textId="77777777" w:rsidTr="009E3127">
              <w:trPr>
                <w:trHeight w:val="425"/>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729F7611" w14:textId="285BB11F" w:rsidR="001571B8" w:rsidRPr="00320C0A" w:rsidRDefault="001571B8" w:rsidP="001571B8">
                  <w:pPr>
                    <w:spacing w:after="0" w:line="240" w:lineRule="auto"/>
                    <w:contextualSpacing/>
                    <w:rPr>
                      <w:rFonts w:ascii="Times New Roman" w:eastAsia="Times New Roman" w:hAnsi="Times New Roman" w:cs="Times New Roman"/>
                      <w:kern w:val="0"/>
                      <w:sz w:val="24"/>
                      <w:szCs w:val="24"/>
                      <w:lang w:eastAsia="ru-RU"/>
                      <w14:ligatures w14:val="none"/>
                    </w:rPr>
                  </w:pPr>
                  <w:r w:rsidRPr="00320C0A">
                    <w:rPr>
                      <w:rFonts w:ascii="Times New Roman" w:eastAsia="Calibri" w:hAnsi="Times New Roman" w:cs="Times New Roman"/>
                      <w:sz w:val="24"/>
                      <w:szCs w:val="24"/>
                      <w:lang w:val="en-US"/>
                    </w:rPr>
                    <w:t>Macleod</w:t>
                  </w:r>
                </w:p>
              </w:tc>
              <w:tc>
                <w:tcPr>
                  <w:tcW w:w="4394" w:type="dxa"/>
                  <w:tcBorders>
                    <w:top w:val="nil"/>
                    <w:left w:val="nil"/>
                    <w:bottom w:val="single" w:sz="4" w:space="0" w:color="auto"/>
                    <w:right w:val="single" w:sz="4" w:space="0" w:color="auto"/>
                  </w:tcBorders>
                  <w:shd w:val="clear" w:color="auto" w:fill="auto"/>
                  <w:noWrap/>
                  <w:vAlign w:val="center"/>
                </w:tcPr>
                <w:p w14:paraId="6A816595" w14:textId="79120D23" w:rsidR="001571B8" w:rsidRPr="00320C0A" w:rsidRDefault="001571B8" w:rsidP="001571B8">
                  <w:pPr>
                    <w:spacing w:after="0" w:line="240" w:lineRule="auto"/>
                    <w:contextualSpacing/>
                    <w:rPr>
                      <w:rFonts w:ascii="Times New Roman" w:eastAsia="Times New Roman" w:hAnsi="Times New Roman" w:cs="Times New Roman"/>
                      <w:kern w:val="0"/>
                      <w:sz w:val="24"/>
                      <w:szCs w:val="24"/>
                      <w:lang w:val="en-US" w:eastAsia="ru-RU"/>
                      <w14:ligatures w14:val="none"/>
                    </w:rPr>
                  </w:pPr>
                  <w:r w:rsidRPr="00320C0A">
                    <w:rPr>
                      <w:rFonts w:ascii="Times New Roman" w:eastAsia="Calibri" w:hAnsi="Times New Roman" w:cs="Times New Roman"/>
                      <w:sz w:val="24"/>
                      <w:szCs w:val="24"/>
                      <w:lang w:val="en-US"/>
                    </w:rPr>
                    <w:t>Macleod’s Clinical Examination 14th Edition</w:t>
                  </w:r>
                </w:p>
              </w:tc>
              <w:tc>
                <w:tcPr>
                  <w:tcW w:w="850" w:type="dxa"/>
                  <w:tcBorders>
                    <w:top w:val="nil"/>
                    <w:left w:val="nil"/>
                    <w:bottom w:val="single" w:sz="4" w:space="0" w:color="auto"/>
                    <w:right w:val="single" w:sz="4" w:space="0" w:color="auto"/>
                  </w:tcBorders>
                  <w:shd w:val="clear" w:color="auto" w:fill="auto"/>
                  <w:noWrap/>
                  <w:vAlign w:val="center"/>
                </w:tcPr>
                <w:p w14:paraId="0122E544" w14:textId="3AB8B054" w:rsidR="001571B8" w:rsidRPr="00320C0A" w:rsidRDefault="001571B8" w:rsidP="001571B8">
                  <w:pPr>
                    <w:spacing w:after="0" w:line="240" w:lineRule="auto"/>
                    <w:contextualSpacing/>
                    <w:rPr>
                      <w:rFonts w:ascii="Times New Roman" w:eastAsia="Times New Roman" w:hAnsi="Times New Roman" w:cs="Times New Roman"/>
                      <w:kern w:val="0"/>
                      <w:sz w:val="24"/>
                      <w:szCs w:val="24"/>
                      <w:lang w:eastAsia="ru-RU"/>
                      <w14:ligatures w14:val="none"/>
                    </w:rPr>
                  </w:pPr>
                  <w:r w:rsidRPr="00320C0A">
                    <w:rPr>
                      <w:rFonts w:ascii="Times New Roman" w:eastAsia="Times New Roman" w:hAnsi="Times New Roman" w:cs="Times New Roman"/>
                      <w:kern w:val="0"/>
                      <w:sz w:val="24"/>
                      <w:szCs w:val="24"/>
                      <w:lang w:eastAsia="ru-RU"/>
                      <w14:ligatures w14:val="none"/>
                    </w:rPr>
                    <w:t>2017</w:t>
                  </w:r>
                </w:p>
              </w:tc>
            </w:tr>
            <w:tr w:rsidR="001571B8" w:rsidRPr="00320C0A" w14:paraId="641081D4" w14:textId="77777777" w:rsidTr="002A5088">
              <w:trPr>
                <w:trHeight w:val="120"/>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5F020646" w14:textId="0006E7EE" w:rsidR="001571B8" w:rsidRPr="00320C0A" w:rsidRDefault="001571B8" w:rsidP="001571B8">
                  <w:pPr>
                    <w:spacing w:after="0" w:line="240" w:lineRule="auto"/>
                    <w:contextualSpacing/>
                    <w:rPr>
                      <w:rFonts w:ascii="Times New Roman" w:eastAsia="Times New Roman" w:hAnsi="Times New Roman" w:cs="Times New Roman"/>
                      <w:kern w:val="0"/>
                      <w:sz w:val="24"/>
                      <w:szCs w:val="24"/>
                      <w:lang w:eastAsia="ru-RU"/>
                      <w14:ligatures w14:val="none"/>
                    </w:rPr>
                  </w:pPr>
                  <w:r w:rsidRPr="00320C0A">
                    <w:rPr>
                      <w:rFonts w:ascii="Times New Roman" w:eastAsia="Calibri" w:hAnsi="Times New Roman" w:cs="Times New Roman"/>
                      <w:sz w:val="24"/>
                      <w:szCs w:val="24"/>
                      <w:lang w:val="en-US"/>
                    </w:rPr>
                    <w:t>Robbin</w:t>
                  </w:r>
                </w:p>
              </w:tc>
              <w:tc>
                <w:tcPr>
                  <w:tcW w:w="4394" w:type="dxa"/>
                  <w:tcBorders>
                    <w:top w:val="nil"/>
                    <w:left w:val="nil"/>
                    <w:bottom w:val="single" w:sz="4" w:space="0" w:color="auto"/>
                    <w:right w:val="single" w:sz="4" w:space="0" w:color="auto"/>
                  </w:tcBorders>
                  <w:shd w:val="clear" w:color="auto" w:fill="auto"/>
                  <w:noWrap/>
                  <w:vAlign w:val="center"/>
                </w:tcPr>
                <w:p w14:paraId="6BB78305" w14:textId="228F3974" w:rsidR="001571B8" w:rsidRPr="00320C0A" w:rsidRDefault="001571B8" w:rsidP="001571B8">
                  <w:pPr>
                    <w:spacing w:after="0" w:line="240" w:lineRule="auto"/>
                    <w:contextualSpacing/>
                    <w:rPr>
                      <w:rFonts w:ascii="Times New Roman" w:eastAsia="Times New Roman" w:hAnsi="Times New Roman" w:cs="Times New Roman"/>
                      <w:kern w:val="0"/>
                      <w:sz w:val="24"/>
                      <w:szCs w:val="24"/>
                      <w:lang w:eastAsia="ru-RU"/>
                      <w14:ligatures w14:val="none"/>
                    </w:rPr>
                  </w:pPr>
                  <w:r w:rsidRPr="00320C0A">
                    <w:rPr>
                      <w:rFonts w:ascii="Times New Roman" w:eastAsia="Calibri" w:hAnsi="Times New Roman" w:cs="Times New Roman"/>
                      <w:sz w:val="24"/>
                      <w:szCs w:val="24"/>
                      <w:lang w:val="en-US"/>
                    </w:rPr>
                    <w:t>Robbins Essential Pathology</w:t>
                  </w:r>
                </w:p>
              </w:tc>
              <w:tc>
                <w:tcPr>
                  <w:tcW w:w="850" w:type="dxa"/>
                  <w:tcBorders>
                    <w:top w:val="nil"/>
                    <w:left w:val="nil"/>
                    <w:bottom w:val="single" w:sz="4" w:space="0" w:color="auto"/>
                    <w:right w:val="single" w:sz="4" w:space="0" w:color="auto"/>
                  </w:tcBorders>
                  <w:shd w:val="clear" w:color="auto" w:fill="auto"/>
                  <w:noWrap/>
                  <w:vAlign w:val="center"/>
                </w:tcPr>
                <w:p w14:paraId="7A2A3D9D" w14:textId="57E60573" w:rsidR="001571B8" w:rsidRPr="00320C0A" w:rsidRDefault="001571B8" w:rsidP="001571B8">
                  <w:pPr>
                    <w:spacing w:after="0" w:line="240" w:lineRule="auto"/>
                    <w:contextualSpacing/>
                    <w:rPr>
                      <w:rFonts w:ascii="Times New Roman" w:eastAsia="Times New Roman" w:hAnsi="Times New Roman" w:cs="Times New Roman"/>
                      <w:kern w:val="0"/>
                      <w:sz w:val="24"/>
                      <w:szCs w:val="24"/>
                      <w:lang w:eastAsia="ru-RU"/>
                      <w14:ligatures w14:val="none"/>
                    </w:rPr>
                  </w:pPr>
                  <w:r w:rsidRPr="00320C0A">
                    <w:rPr>
                      <w:rFonts w:ascii="Times New Roman" w:eastAsia="Times New Roman" w:hAnsi="Times New Roman" w:cs="Times New Roman"/>
                      <w:kern w:val="0"/>
                      <w:sz w:val="24"/>
                      <w:szCs w:val="24"/>
                      <w:lang w:eastAsia="ru-RU"/>
                      <w14:ligatures w14:val="none"/>
                    </w:rPr>
                    <w:t>2021</w:t>
                  </w:r>
                </w:p>
              </w:tc>
            </w:tr>
            <w:tr w:rsidR="001571B8" w:rsidRPr="00320C0A" w14:paraId="4EEEAABB" w14:textId="77777777" w:rsidTr="002A5088">
              <w:trPr>
                <w:trHeight w:val="132"/>
              </w:trPr>
              <w:tc>
                <w:tcPr>
                  <w:tcW w:w="2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E80B7" w14:textId="7F2CEE07" w:rsidR="001571B8" w:rsidRPr="00320C0A" w:rsidRDefault="001571B8" w:rsidP="001571B8">
                  <w:pPr>
                    <w:spacing w:after="0" w:line="240" w:lineRule="auto"/>
                    <w:contextualSpacing/>
                    <w:rPr>
                      <w:rFonts w:ascii="Times New Roman" w:eastAsia="Times New Roman" w:hAnsi="Times New Roman" w:cs="Times New Roman"/>
                      <w:kern w:val="0"/>
                      <w:sz w:val="24"/>
                      <w:szCs w:val="24"/>
                      <w:lang w:val="en-US" w:eastAsia="ru-RU"/>
                      <w14:ligatures w14:val="none"/>
                    </w:rPr>
                  </w:pPr>
                  <w:r w:rsidRPr="00320C0A">
                    <w:rPr>
                      <w:rFonts w:ascii="Times New Roman" w:hAnsi="Times New Roman" w:cs="Times New Roman"/>
                      <w:sz w:val="24"/>
                      <w:szCs w:val="24"/>
                      <w:lang w:val="en-US"/>
                    </w:rPr>
                    <w:t>Henry R. Black, William J. Elliott</w:t>
                  </w:r>
                </w:p>
              </w:tc>
              <w:tc>
                <w:tcPr>
                  <w:tcW w:w="4394" w:type="dxa"/>
                  <w:tcBorders>
                    <w:top w:val="single" w:sz="4" w:space="0" w:color="auto"/>
                    <w:left w:val="nil"/>
                    <w:bottom w:val="single" w:sz="4" w:space="0" w:color="auto"/>
                    <w:right w:val="single" w:sz="4" w:space="0" w:color="auto"/>
                  </w:tcBorders>
                  <w:shd w:val="clear" w:color="auto" w:fill="auto"/>
                  <w:noWrap/>
                  <w:vAlign w:val="center"/>
                </w:tcPr>
                <w:p w14:paraId="370CDB27" w14:textId="1E395D6D" w:rsidR="001571B8" w:rsidRPr="00320C0A" w:rsidRDefault="001571B8" w:rsidP="001571B8">
                  <w:pPr>
                    <w:spacing w:after="0" w:line="240" w:lineRule="auto"/>
                    <w:contextualSpacing/>
                    <w:rPr>
                      <w:rFonts w:ascii="Times New Roman" w:eastAsia="Times New Roman" w:hAnsi="Times New Roman" w:cs="Times New Roman"/>
                      <w:kern w:val="0"/>
                      <w:sz w:val="24"/>
                      <w:szCs w:val="24"/>
                      <w:lang w:val="en-US" w:eastAsia="ru-RU"/>
                      <w14:ligatures w14:val="none"/>
                    </w:rPr>
                  </w:pPr>
                  <w:r w:rsidRPr="00320C0A">
                    <w:rPr>
                      <w:rFonts w:ascii="Times New Roman" w:hAnsi="Times New Roman" w:cs="Times New Roman"/>
                      <w:sz w:val="24"/>
                      <w:szCs w:val="24"/>
                      <w:lang w:val="en-US"/>
                    </w:rPr>
                    <w:t>Hypertension A Companion to Braunwald’s Heart Disease SECOND EDITION</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3402596" w14:textId="40288096" w:rsidR="001571B8" w:rsidRPr="00320C0A" w:rsidRDefault="001571B8" w:rsidP="001571B8">
                  <w:pPr>
                    <w:spacing w:after="0" w:line="240" w:lineRule="auto"/>
                    <w:contextualSpacing/>
                    <w:rPr>
                      <w:rFonts w:ascii="Times New Roman" w:eastAsia="Times New Roman" w:hAnsi="Times New Roman" w:cs="Times New Roman"/>
                      <w:kern w:val="0"/>
                      <w:sz w:val="24"/>
                      <w:szCs w:val="24"/>
                      <w:lang w:eastAsia="ru-RU"/>
                      <w14:ligatures w14:val="none"/>
                    </w:rPr>
                  </w:pPr>
                  <w:r w:rsidRPr="00320C0A">
                    <w:rPr>
                      <w:rFonts w:ascii="Times New Roman" w:eastAsia="Times New Roman" w:hAnsi="Times New Roman" w:cs="Times New Roman"/>
                      <w:kern w:val="0"/>
                      <w:sz w:val="24"/>
                      <w:szCs w:val="24"/>
                      <w:lang w:eastAsia="ru-RU"/>
                      <w14:ligatures w14:val="none"/>
                    </w:rPr>
                    <w:t>2013</w:t>
                  </w:r>
                </w:p>
              </w:tc>
            </w:tr>
            <w:tr w:rsidR="001571B8" w:rsidRPr="00320C0A" w14:paraId="57390650" w14:textId="77777777" w:rsidTr="002A5088">
              <w:trPr>
                <w:trHeight w:val="109"/>
              </w:trPr>
              <w:tc>
                <w:tcPr>
                  <w:tcW w:w="2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37EBD0" w14:textId="7A941F7B" w:rsidR="001571B8" w:rsidRPr="00320C0A" w:rsidRDefault="001571B8" w:rsidP="001571B8">
                  <w:pPr>
                    <w:spacing w:after="0" w:line="240" w:lineRule="auto"/>
                    <w:contextualSpacing/>
                    <w:rPr>
                      <w:rFonts w:ascii="Times New Roman" w:eastAsia="Times New Roman" w:hAnsi="Times New Roman" w:cs="Times New Roman"/>
                      <w:kern w:val="0"/>
                      <w:sz w:val="24"/>
                      <w:szCs w:val="24"/>
                      <w:lang w:val="en-US" w:eastAsia="ru-RU"/>
                      <w14:ligatures w14:val="none"/>
                    </w:rPr>
                  </w:pPr>
                  <w:r w:rsidRPr="00320C0A">
                    <w:rPr>
                      <w:rFonts w:ascii="Times New Roman" w:hAnsi="Times New Roman" w:cs="Times New Roman"/>
                      <w:sz w:val="24"/>
                      <w:szCs w:val="24"/>
                      <w:lang w:val="en-US"/>
                    </w:rPr>
                    <w:t>Nicholas J Talley, Brad Frankum &amp; David Currow.</w:t>
                  </w:r>
                </w:p>
              </w:tc>
              <w:tc>
                <w:tcPr>
                  <w:tcW w:w="4394" w:type="dxa"/>
                  <w:tcBorders>
                    <w:top w:val="single" w:sz="4" w:space="0" w:color="auto"/>
                    <w:left w:val="nil"/>
                    <w:bottom w:val="single" w:sz="4" w:space="0" w:color="auto"/>
                    <w:right w:val="single" w:sz="4" w:space="0" w:color="auto"/>
                  </w:tcBorders>
                  <w:shd w:val="clear" w:color="auto" w:fill="auto"/>
                  <w:noWrap/>
                  <w:vAlign w:val="center"/>
                </w:tcPr>
                <w:p w14:paraId="475E6E4B" w14:textId="589634CC" w:rsidR="001571B8" w:rsidRPr="00320C0A" w:rsidRDefault="001571B8" w:rsidP="001571B8">
                  <w:pPr>
                    <w:spacing w:after="0" w:line="240" w:lineRule="auto"/>
                    <w:contextualSpacing/>
                    <w:rPr>
                      <w:rFonts w:ascii="Times New Roman" w:eastAsia="Times New Roman" w:hAnsi="Times New Roman" w:cs="Times New Roman"/>
                      <w:kern w:val="0"/>
                      <w:sz w:val="24"/>
                      <w:szCs w:val="24"/>
                      <w:lang w:val="en-US" w:eastAsia="ru-RU"/>
                      <w14:ligatures w14:val="none"/>
                    </w:rPr>
                  </w:pPr>
                  <w:r w:rsidRPr="00320C0A">
                    <w:rPr>
                      <w:rFonts w:ascii="Times New Roman" w:hAnsi="Times New Roman" w:cs="Times New Roman"/>
                      <w:sz w:val="24"/>
                      <w:szCs w:val="24"/>
                      <w:lang w:val="en-US"/>
                    </w:rPr>
                    <w:t>Essentials of Internal medicine Elsevier. 3d edition</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CBA0406" w14:textId="2EA6DB59" w:rsidR="001571B8" w:rsidRPr="00320C0A" w:rsidRDefault="001571B8" w:rsidP="001571B8">
                  <w:pPr>
                    <w:spacing w:after="0" w:line="240" w:lineRule="auto"/>
                    <w:contextualSpacing/>
                    <w:rPr>
                      <w:rFonts w:ascii="Times New Roman" w:eastAsia="Times New Roman" w:hAnsi="Times New Roman" w:cs="Times New Roman"/>
                      <w:kern w:val="0"/>
                      <w:sz w:val="24"/>
                      <w:szCs w:val="24"/>
                      <w:lang w:eastAsia="ru-RU"/>
                      <w14:ligatures w14:val="none"/>
                    </w:rPr>
                  </w:pPr>
                  <w:r w:rsidRPr="00320C0A">
                    <w:rPr>
                      <w:rFonts w:ascii="Times New Roman" w:eastAsia="Times New Roman" w:hAnsi="Times New Roman" w:cs="Times New Roman"/>
                      <w:kern w:val="0"/>
                      <w:sz w:val="24"/>
                      <w:szCs w:val="24"/>
                      <w:lang w:eastAsia="ru-RU"/>
                      <w14:ligatures w14:val="none"/>
                    </w:rPr>
                    <w:t>2015</w:t>
                  </w:r>
                </w:p>
              </w:tc>
            </w:tr>
            <w:tr w:rsidR="001571B8" w:rsidRPr="00320C0A" w14:paraId="48F47919" w14:textId="77777777" w:rsidTr="002A5088">
              <w:trPr>
                <w:trHeight w:val="132"/>
              </w:trPr>
              <w:tc>
                <w:tcPr>
                  <w:tcW w:w="2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7E76E9" w14:textId="5239C40A" w:rsidR="001571B8" w:rsidRPr="00320C0A" w:rsidRDefault="001571B8" w:rsidP="001571B8">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4394" w:type="dxa"/>
                  <w:tcBorders>
                    <w:top w:val="single" w:sz="4" w:space="0" w:color="auto"/>
                    <w:left w:val="nil"/>
                    <w:bottom w:val="single" w:sz="4" w:space="0" w:color="auto"/>
                    <w:right w:val="single" w:sz="4" w:space="0" w:color="auto"/>
                  </w:tcBorders>
                  <w:shd w:val="clear" w:color="auto" w:fill="auto"/>
                  <w:noWrap/>
                  <w:vAlign w:val="center"/>
                </w:tcPr>
                <w:p w14:paraId="38A48EB4" w14:textId="05040551" w:rsidR="001571B8" w:rsidRPr="00320C0A" w:rsidRDefault="001571B8" w:rsidP="001571B8">
                  <w:pPr>
                    <w:spacing w:after="0" w:line="240" w:lineRule="auto"/>
                    <w:contextualSpacing/>
                    <w:rPr>
                      <w:rFonts w:ascii="Times New Roman" w:eastAsia="Times New Roman" w:hAnsi="Times New Roman" w:cs="Times New Roman"/>
                      <w:kern w:val="0"/>
                      <w:sz w:val="24"/>
                      <w:szCs w:val="24"/>
                      <w:lang w:val="en-US" w:eastAsia="ru-RU"/>
                      <w14:ligatures w14:val="none"/>
                    </w:rPr>
                  </w:pPr>
                  <w:r w:rsidRPr="00320C0A">
                    <w:rPr>
                      <w:rFonts w:ascii="Times New Roman" w:hAnsi="Times New Roman" w:cs="Times New Roman"/>
                      <w:sz w:val="24"/>
                      <w:szCs w:val="24"/>
                      <w:lang w:val="en-US"/>
                    </w:rPr>
                    <w:t>Harrisson’s Manual of Medicine/ 20th Edition</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C0362DD" w14:textId="47BAC49B" w:rsidR="001571B8" w:rsidRPr="00320C0A" w:rsidRDefault="001571B8" w:rsidP="001571B8">
                  <w:pPr>
                    <w:spacing w:after="0" w:line="240" w:lineRule="auto"/>
                    <w:contextualSpacing/>
                    <w:rPr>
                      <w:rFonts w:ascii="Times New Roman" w:eastAsia="Times New Roman" w:hAnsi="Times New Roman" w:cs="Times New Roman"/>
                      <w:kern w:val="0"/>
                      <w:sz w:val="24"/>
                      <w:szCs w:val="24"/>
                      <w:lang w:eastAsia="ru-RU"/>
                      <w14:ligatures w14:val="none"/>
                    </w:rPr>
                  </w:pPr>
                  <w:r w:rsidRPr="00320C0A">
                    <w:rPr>
                      <w:rFonts w:ascii="Times New Roman" w:eastAsia="Times New Roman" w:hAnsi="Times New Roman" w:cs="Times New Roman"/>
                      <w:kern w:val="0"/>
                      <w:sz w:val="24"/>
                      <w:szCs w:val="24"/>
                      <w:lang w:eastAsia="ru-RU"/>
                      <w14:ligatures w14:val="none"/>
                    </w:rPr>
                    <w:t>2020</w:t>
                  </w:r>
                </w:p>
              </w:tc>
            </w:tr>
            <w:tr w:rsidR="001571B8" w:rsidRPr="00320C0A" w14:paraId="3C463BC3" w14:textId="77777777" w:rsidTr="002A5088">
              <w:trPr>
                <w:trHeight w:val="132"/>
              </w:trPr>
              <w:tc>
                <w:tcPr>
                  <w:tcW w:w="2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5E3B2" w14:textId="40EB3D95" w:rsidR="001571B8" w:rsidRPr="00320C0A" w:rsidRDefault="001571B8" w:rsidP="001571B8">
                  <w:pPr>
                    <w:spacing w:after="0" w:line="240" w:lineRule="auto"/>
                    <w:contextualSpacing/>
                    <w:rPr>
                      <w:rFonts w:ascii="Times New Roman" w:eastAsia="Times New Roman" w:hAnsi="Times New Roman" w:cs="Times New Roman"/>
                      <w:kern w:val="0"/>
                      <w:sz w:val="24"/>
                      <w:szCs w:val="24"/>
                      <w:lang w:val="en-US" w:eastAsia="ru-RU"/>
                      <w14:ligatures w14:val="none"/>
                    </w:rPr>
                  </w:pPr>
                  <w:r w:rsidRPr="00320C0A">
                    <w:rPr>
                      <w:rFonts w:ascii="Times New Roman" w:hAnsi="Times New Roman" w:cs="Times New Roman"/>
                      <w:sz w:val="24"/>
                      <w:szCs w:val="24"/>
                    </w:rPr>
                    <w:t>Jonathan Gleadle</w:t>
                  </w:r>
                </w:p>
              </w:tc>
              <w:tc>
                <w:tcPr>
                  <w:tcW w:w="4394" w:type="dxa"/>
                  <w:tcBorders>
                    <w:top w:val="single" w:sz="4" w:space="0" w:color="auto"/>
                    <w:left w:val="nil"/>
                    <w:bottom w:val="single" w:sz="4" w:space="0" w:color="auto"/>
                    <w:right w:val="single" w:sz="4" w:space="0" w:color="auto"/>
                  </w:tcBorders>
                  <w:shd w:val="clear" w:color="auto" w:fill="auto"/>
                  <w:noWrap/>
                  <w:vAlign w:val="center"/>
                </w:tcPr>
                <w:p w14:paraId="4E2CF170" w14:textId="578B77F4" w:rsidR="001571B8" w:rsidRPr="00320C0A" w:rsidRDefault="001571B8" w:rsidP="001571B8">
                  <w:pPr>
                    <w:spacing w:after="0" w:line="240" w:lineRule="auto"/>
                    <w:contextualSpacing/>
                    <w:rPr>
                      <w:rFonts w:ascii="Times New Roman" w:eastAsia="Times New Roman" w:hAnsi="Times New Roman" w:cs="Times New Roman"/>
                      <w:kern w:val="0"/>
                      <w:sz w:val="24"/>
                      <w:szCs w:val="24"/>
                      <w:lang w:val="en-US" w:eastAsia="ru-RU"/>
                      <w14:ligatures w14:val="none"/>
                    </w:rPr>
                  </w:pPr>
                  <w:r w:rsidRPr="00320C0A">
                    <w:rPr>
                      <w:rFonts w:ascii="Times New Roman" w:hAnsi="Times New Roman" w:cs="Times New Roman"/>
                      <w:sz w:val="24"/>
                      <w:szCs w:val="24"/>
                      <w:lang w:val="en-US"/>
                    </w:rPr>
                    <w:t>History and Clinical Examination at a Glance</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D37445C" w14:textId="50F31148" w:rsidR="001571B8" w:rsidRPr="00320C0A" w:rsidRDefault="001571B8" w:rsidP="001571B8">
                  <w:pPr>
                    <w:spacing w:after="0" w:line="240" w:lineRule="auto"/>
                    <w:contextualSpacing/>
                    <w:rPr>
                      <w:rFonts w:ascii="Times New Roman" w:eastAsia="Times New Roman" w:hAnsi="Times New Roman" w:cs="Times New Roman"/>
                      <w:kern w:val="0"/>
                      <w:sz w:val="24"/>
                      <w:szCs w:val="24"/>
                      <w:lang w:eastAsia="ru-RU"/>
                      <w14:ligatures w14:val="none"/>
                    </w:rPr>
                  </w:pPr>
                  <w:r w:rsidRPr="00320C0A">
                    <w:rPr>
                      <w:rFonts w:ascii="Times New Roman" w:eastAsia="Times New Roman" w:hAnsi="Times New Roman" w:cs="Times New Roman"/>
                      <w:kern w:val="0"/>
                      <w:sz w:val="24"/>
                      <w:szCs w:val="24"/>
                      <w:lang w:eastAsia="ru-RU"/>
                      <w14:ligatures w14:val="none"/>
                    </w:rPr>
                    <w:t>2012</w:t>
                  </w:r>
                </w:p>
              </w:tc>
            </w:tr>
          </w:tbl>
          <w:p w14:paraId="3BEFE035" w14:textId="5184F683" w:rsidR="006110D0" w:rsidRPr="00320C0A" w:rsidRDefault="006110D0" w:rsidP="006110D0">
            <w:pPr>
              <w:contextualSpacing/>
              <w:jc w:val="both"/>
              <w:rPr>
                <w:rFonts w:ascii="Times New Roman" w:hAnsi="Times New Roman" w:cs="Times New Roman"/>
                <w:sz w:val="24"/>
                <w:szCs w:val="24"/>
                <w:lang w:val="kk-KZ"/>
              </w:rPr>
            </w:pPr>
          </w:p>
        </w:tc>
      </w:tr>
      <w:tr w:rsidR="006110D0" w:rsidRPr="00320C0A" w14:paraId="2032E7A0" w14:textId="77777777" w:rsidTr="00A66EB6">
        <w:trPr>
          <w:gridAfter w:val="3"/>
          <w:wAfter w:w="132" w:type="dxa"/>
          <w:trHeight w:val="72"/>
        </w:trPr>
        <w:tc>
          <w:tcPr>
            <w:tcW w:w="1714" w:type="dxa"/>
            <w:gridSpan w:val="5"/>
            <w:vMerge/>
          </w:tcPr>
          <w:p w14:paraId="1A41B4D9" w14:textId="77777777" w:rsidR="006110D0" w:rsidRPr="00320C0A" w:rsidRDefault="006110D0" w:rsidP="006110D0">
            <w:pPr>
              <w:contextualSpacing/>
              <w:jc w:val="both"/>
              <w:rPr>
                <w:rFonts w:ascii="Times New Roman" w:hAnsi="Times New Roman" w:cs="Times New Roman"/>
                <w:sz w:val="24"/>
                <w:szCs w:val="24"/>
                <w:lang w:val="kk-KZ"/>
              </w:rPr>
            </w:pPr>
          </w:p>
        </w:tc>
        <w:tc>
          <w:tcPr>
            <w:tcW w:w="8219" w:type="dxa"/>
            <w:gridSpan w:val="16"/>
          </w:tcPr>
          <w:p w14:paraId="33A58C08" w14:textId="77777777" w:rsidR="006110D0" w:rsidRPr="00320C0A" w:rsidRDefault="006110D0" w:rsidP="006110D0">
            <w:pPr>
              <w:contextualSpacing/>
              <w:jc w:val="both"/>
              <w:rPr>
                <w:rFonts w:ascii="Times New Roman" w:hAnsi="Times New Roman" w:cs="Times New Roman"/>
                <w:sz w:val="24"/>
                <w:szCs w:val="24"/>
                <w:lang w:val="kk-KZ"/>
              </w:rPr>
            </w:pPr>
            <w:r w:rsidRPr="00320C0A">
              <w:rPr>
                <w:rFonts w:ascii="Times New Roman" w:hAnsi="Times New Roman" w:cs="Times New Roman"/>
                <w:sz w:val="24"/>
                <w:szCs w:val="24"/>
                <w:lang w:val="kk-KZ"/>
              </w:rPr>
              <w:t>Негізгі</w:t>
            </w:r>
          </w:p>
          <w:p w14:paraId="70F9F0E9" w14:textId="77777777" w:rsidR="006110D0" w:rsidRPr="00320C0A" w:rsidRDefault="006110D0" w:rsidP="006110D0">
            <w:pPr>
              <w:contextualSpacing/>
              <w:jc w:val="both"/>
              <w:rPr>
                <w:rFonts w:ascii="Times New Roman" w:hAnsi="Times New Roman" w:cs="Times New Roman"/>
                <w:sz w:val="24"/>
                <w:szCs w:val="24"/>
                <w:lang w:val="kk-KZ"/>
              </w:rPr>
            </w:pPr>
            <w:r w:rsidRPr="00320C0A">
              <w:rPr>
                <w:rFonts w:ascii="Times New Roman" w:hAnsi="Times New Roman" w:cs="Times New Roman"/>
                <w:sz w:val="24"/>
                <w:szCs w:val="24"/>
                <w:lang w:val="kk-KZ"/>
              </w:rPr>
              <w:t>(өзектіліктің бұрын талап етілген мерзімдерінде шығарылған іргелі еңбектер)</w:t>
            </w:r>
          </w:p>
          <w:p w14:paraId="3F9C0AF6" w14:textId="77777777" w:rsidR="006110D0" w:rsidRPr="00320C0A" w:rsidRDefault="006110D0" w:rsidP="006110D0">
            <w:pPr>
              <w:contextualSpacing/>
              <w:jc w:val="center"/>
              <w:rPr>
                <w:rFonts w:ascii="Times New Roman" w:hAnsi="Times New Roman" w:cs="Times New Roman"/>
                <w:b/>
                <w:bCs/>
                <w:sz w:val="24"/>
                <w:szCs w:val="24"/>
                <w:lang w:val="kk-KZ"/>
              </w:rPr>
            </w:pPr>
            <w:r w:rsidRPr="00320C0A">
              <w:rPr>
                <w:rFonts w:ascii="Times New Roman" w:hAnsi="Times New Roman" w:cs="Times New Roman"/>
                <w:b/>
                <w:bCs/>
                <w:sz w:val="24"/>
                <w:szCs w:val="24"/>
                <w:lang w:val="kk-KZ"/>
              </w:rPr>
              <w:t>Кітапханада барлар</w:t>
            </w:r>
          </w:p>
          <w:p w14:paraId="62B9D4D7" w14:textId="1F0C3A48" w:rsidR="001571B8" w:rsidRPr="00320C0A" w:rsidRDefault="001571B8" w:rsidP="001571B8">
            <w:pPr>
              <w:pStyle w:val="a5"/>
              <w:numPr>
                <w:ilvl w:val="0"/>
                <w:numId w:val="20"/>
              </w:numPr>
              <w:pBdr>
                <w:top w:val="nil"/>
                <w:left w:val="nil"/>
                <w:bottom w:val="nil"/>
                <w:right w:val="nil"/>
                <w:between w:val="nil"/>
              </w:pBdr>
              <w:rPr>
                <w:rFonts w:ascii="Times New Roman" w:hAnsi="Times New Roman" w:cs="Times New Roman"/>
                <w:color w:val="000000"/>
                <w:sz w:val="24"/>
                <w:szCs w:val="24"/>
                <w:lang w:val="kk-KZ"/>
              </w:rPr>
            </w:pPr>
            <w:r w:rsidRPr="00320C0A">
              <w:rPr>
                <w:rFonts w:ascii="Times New Roman" w:hAnsi="Times New Roman" w:cs="Times New Roman"/>
                <w:color w:val="000000"/>
                <w:sz w:val="24"/>
                <w:szCs w:val="24"/>
                <w:lang w:val="kk-KZ"/>
              </w:rPr>
              <w:t>Ішкі аурулар пропедевтикасы Әдістемелік оқу құралы  2013 – 30 экземпляров</w:t>
            </w:r>
          </w:p>
          <w:p w14:paraId="0E2725D5" w14:textId="77777777" w:rsidR="001571B8" w:rsidRPr="00320C0A" w:rsidRDefault="001571B8" w:rsidP="001571B8">
            <w:pPr>
              <w:numPr>
                <w:ilvl w:val="0"/>
                <w:numId w:val="20"/>
              </w:numPr>
              <w:pBdr>
                <w:top w:val="nil"/>
                <w:left w:val="nil"/>
                <w:bottom w:val="nil"/>
                <w:right w:val="nil"/>
                <w:between w:val="nil"/>
              </w:pBdr>
              <w:ind w:left="248" w:hanging="248"/>
              <w:contextualSpacing/>
              <w:rPr>
                <w:rFonts w:ascii="Times New Roman" w:hAnsi="Times New Roman" w:cs="Times New Roman"/>
                <w:color w:val="000000"/>
                <w:sz w:val="24"/>
                <w:szCs w:val="24"/>
              </w:rPr>
            </w:pPr>
            <w:r w:rsidRPr="00320C0A">
              <w:rPr>
                <w:rFonts w:ascii="Times New Roman" w:eastAsia="Calibri" w:hAnsi="Times New Roman" w:cs="Times New Roman"/>
                <w:sz w:val="24"/>
                <w:szCs w:val="24"/>
              </w:rPr>
              <w:t>Пропедевтика внутренних болезней: учебник / Мухин Н.А., Моисеев В.С., М:,Геотар Медиа 2020г. – 10 экземмпляров</w:t>
            </w:r>
          </w:p>
          <w:p w14:paraId="0EE31B2C" w14:textId="77777777" w:rsidR="001571B8" w:rsidRPr="00320C0A" w:rsidRDefault="001571B8" w:rsidP="001571B8">
            <w:pPr>
              <w:numPr>
                <w:ilvl w:val="0"/>
                <w:numId w:val="20"/>
              </w:numPr>
              <w:pBdr>
                <w:top w:val="nil"/>
                <w:left w:val="nil"/>
                <w:bottom w:val="nil"/>
                <w:right w:val="nil"/>
                <w:between w:val="nil"/>
              </w:pBdr>
              <w:ind w:left="248" w:hanging="248"/>
              <w:contextualSpacing/>
              <w:rPr>
                <w:rFonts w:ascii="Times New Roman" w:hAnsi="Times New Roman" w:cs="Times New Roman"/>
                <w:color w:val="000000"/>
                <w:sz w:val="24"/>
                <w:szCs w:val="24"/>
              </w:rPr>
            </w:pPr>
            <w:r w:rsidRPr="00320C0A">
              <w:rPr>
                <w:rFonts w:ascii="Times New Roman" w:eastAsia="Calibri" w:hAnsi="Times New Roman" w:cs="Times New Roman"/>
                <w:sz w:val="24"/>
                <w:szCs w:val="24"/>
              </w:rPr>
              <w:t>Ішкі аурулар пропедевтикасы: оқулық  — М.: ГЭОТАР-Медиа,2015. — 672 б.: ил. Н.А. Мухин, В.С. Моисеев; қазақтіліндегі редакциясын басқарған Б.Б. Абдахина; жауапты редакторы В.А. Ткачев – 20 экземпляров</w:t>
            </w:r>
          </w:p>
          <w:p w14:paraId="399622B4" w14:textId="77777777" w:rsidR="001571B8" w:rsidRPr="00320C0A" w:rsidRDefault="001571B8" w:rsidP="001571B8">
            <w:pPr>
              <w:pBdr>
                <w:top w:val="nil"/>
                <w:left w:val="nil"/>
                <w:bottom w:val="nil"/>
                <w:right w:val="nil"/>
                <w:between w:val="nil"/>
              </w:pBdr>
              <w:ind w:left="248"/>
              <w:contextualSpacing/>
              <w:jc w:val="center"/>
              <w:rPr>
                <w:rFonts w:ascii="Times New Roman" w:hAnsi="Times New Roman" w:cs="Times New Roman"/>
                <w:color w:val="000000"/>
                <w:sz w:val="24"/>
                <w:szCs w:val="24"/>
              </w:rPr>
            </w:pPr>
            <w:r w:rsidRPr="00320C0A">
              <w:rPr>
                <w:rFonts w:ascii="Times New Roman" w:hAnsi="Times New Roman" w:cs="Times New Roman"/>
                <w:b/>
                <w:bCs/>
                <w:sz w:val="24"/>
                <w:szCs w:val="24"/>
              </w:rPr>
              <w:t>Имеется на кафедре</w:t>
            </w:r>
          </w:p>
          <w:p w14:paraId="4FBE2450" w14:textId="77777777" w:rsidR="001571B8" w:rsidRPr="00320C0A" w:rsidRDefault="001571B8" w:rsidP="001571B8">
            <w:pPr>
              <w:pStyle w:val="a5"/>
              <w:numPr>
                <w:ilvl w:val="0"/>
                <w:numId w:val="20"/>
              </w:numPr>
              <w:ind w:left="248" w:hanging="248"/>
              <w:rPr>
                <w:rFonts w:ascii="Times New Roman" w:eastAsia="Calibri" w:hAnsi="Times New Roman" w:cs="Times New Roman"/>
                <w:sz w:val="24"/>
                <w:szCs w:val="24"/>
                <w:lang w:val="en-US"/>
              </w:rPr>
            </w:pPr>
            <w:r w:rsidRPr="00320C0A">
              <w:rPr>
                <w:rFonts w:ascii="Times New Roman" w:eastAsia="Calibri" w:hAnsi="Times New Roman" w:cs="Times New Roman"/>
                <w:sz w:val="24"/>
                <w:szCs w:val="24"/>
                <w:lang w:val="en-US"/>
              </w:rPr>
              <w:t>BATES' Guide to Physical Examination and History Taking, 12th edition</w:t>
            </w:r>
          </w:p>
          <w:p w14:paraId="4C83F17F" w14:textId="77777777" w:rsidR="001571B8" w:rsidRPr="00320C0A" w:rsidRDefault="001571B8" w:rsidP="001571B8">
            <w:pPr>
              <w:pStyle w:val="a5"/>
              <w:numPr>
                <w:ilvl w:val="0"/>
                <w:numId w:val="20"/>
              </w:numPr>
              <w:ind w:left="248" w:hanging="248"/>
              <w:rPr>
                <w:rFonts w:ascii="Times New Roman" w:eastAsia="Calibri" w:hAnsi="Times New Roman" w:cs="Times New Roman"/>
                <w:sz w:val="24"/>
                <w:szCs w:val="24"/>
                <w:lang w:val="en-US"/>
              </w:rPr>
            </w:pPr>
            <w:r w:rsidRPr="00320C0A">
              <w:rPr>
                <w:rFonts w:ascii="Times New Roman" w:eastAsia="Calibri" w:hAnsi="Times New Roman" w:cs="Times New Roman"/>
                <w:sz w:val="24"/>
                <w:szCs w:val="24"/>
                <w:lang w:val="en-US"/>
              </w:rPr>
              <w:t>Macleod’s Clinical Examination 14th Edition, 2017</w:t>
            </w:r>
          </w:p>
          <w:p w14:paraId="7CD46635" w14:textId="77777777" w:rsidR="001571B8" w:rsidRPr="00320C0A" w:rsidRDefault="001571B8" w:rsidP="001571B8">
            <w:pPr>
              <w:pStyle w:val="a5"/>
              <w:numPr>
                <w:ilvl w:val="0"/>
                <w:numId w:val="20"/>
              </w:numPr>
              <w:ind w:left="248" w:hanging="248"/>
              <w:rPr>
                <w:rFonts w:ascii="Times New Roman" w:eastAsia="Calibri" w:hAnsi="Times New Roman" w:cs="Times New Roman"/>
                <w:sz w:val="24"/>
                <w:szCs w:val="24"/>
                <w:lang w:val="en-US"/>
              </w:rPr>
            </w:pPr>
            <w:r w:rsidRPr="00320C0A">
              <w:rPr>
                <w:rFonts w:ascii="Times New Roman" w:eastAsia="Calibri" w:hAnsi="Times New Roman" w:cs="Times New Roman"/>
                <w:sz w:val="24"/>
                <w:szCs w:val="24"/>
                <w:lang w:val="en-US"/>
              </w:rPr>
              <w:t>USMLE Step 2 CK Lecture Notes 2020. Internal Medicine</w:t>
            </w:r>
          </w:p>
          <w:p w14:paraId="7B61ED9F" w14:textId="77777777" w:rsidR="001571B8" w:rsidRPr="00320C0A" w:rsidRDefault="001571B8" w:rsidP="001571B8">
            <w:pPr>
              <w:pStyle w:val="a5"/>
              <w:numPr>
                <w:ilvl w:val="0"/>
                <w:numId w:val="20"/>
              </w:numPr>
              <w:ind w:left="248" w:hanging="248"/>
              <w:rPr>
                <w:rFonts w:ascii="Times New Roman" w:eastAsia="Calibri" w:hAnsi="Times New Roman" w:cs="Times New Roman"/>
                <w:sz w:val="24"/>
                <w:szCs w:val="24"/>
                <w:lang w:val="en-US"/>
              </w:rPr>
            </w:pPr>
            <w:r w:rsidRPr="00320C0A">
              <w:rPr>
                <w:rFonts w:ascii="Times New Roman" w:eastAsia="Calibri" w:hAnsi="Times New Roman" w:cs="Times New Roman"/>
                <w:sz w:val="24"/>
                <w:szCs w:val="24"/>
                <w:lang w:val="en-US"/>
              </w:rPr>
              <w:t>Lippincot Illustrated Reviews: Pharmacology, 7th Edition, 2019.</w:t>
            </w:r>
          </w:p>
          <w:p w14:paraId="76E5DC07" w14:textId="77777777" w:rsidR="001571B8" w:rsidRPr="00320C0A" w:rsidRDefault="001571B8" w:rsidP="001571B8">
            <w:pPr>
              <w:pStyle w:val="a5"/>
              <w:numPr>
                <w:ilvl w:val="0"/>
                <w:numId w:val="20"/>
              </w:numPr>
              <w:ind w:left="248" w:hanging="248"/>
              <w:rPr>
                <w:rFonts w:ascii="Times New Roman" w:eastAsia="Calibri" w:hAnsi="Times New Roman" w:cs="Times New Roman"/>
                <w:sz w:val="24"/>
                <w:szCs w:val="24"/>
                <w:lang w:val="en-US"/>
              </w:rPr>
            </w:pPr>
            <w:r w:rsidRPr="00320C0A">
              <w:rPr>
                <w:rFonts w:ascii="Times New Roman" w:eastAsia="Calibri" w:hAnsi="Times New Roman" w:cs="Times New Roman"/>
                <w:sz w:val="24"/>
                <w:szCs w:val="24"/>
                <w:lang w:val="en-US"/>
              </w:rPr>
              <w:t xml:space="preserve">Robbins Essential Pathology, 2021.  </w:t>
            </w:r>
          </w:p>
          <w:p w14:paraId="65C3B63B" w14:textId="6B36EEB4" w:rsidR="006110D0" w:rsidRPr="00320C0A" w:rsidRDefault="001571B8" w:rsidP="001571B8">
            <w:pPr>
              <w:pStyle w:val="a5"/>
              <w:numPr>
                <w:ilvl w:val="0"/>
                <w:numId w:val="20"/>
              </w:numPr>
              <w:ind w:left="248" w:hanging="248"/>
              <w:rPr>
                <w:rFonts w:ascii="Times New Roman" w:eastAsia="Calibri" w:hAnsi="Times New Roman" w:cs="Times New Roman"/>
                <w:sz w:val="24"/>
                <w:szCs w:val="24"/>
                <w:lang w:val="en-US"/>
              </w:rPr>
            </w:pPr>
            <w:r w:rsidRPr="00320C0A">
              <w:rPr>
                <w:rFonts w:ascii="Times New Roman" w:eastAsia="Calibri" w:hAnsi="Times New Roman" w:cs="Times New Roman"/>
                <w:sz w:val="24"/>
                <w:szCs w:val="24"/>
                <w:lang w:val="en-US"/>
              </w:rPr>
              <w:t>USMLE Step 1 Lecture Notes 2021.Pathology</w:t>
            </w:r>
          </w:p>
        </w:tc>
      </w:tr>
      <w:tr w:rsidR="006110D0" w:rsidRPr="00320C0A" w14:paraId="542DCE3D" w14:textId="77777777" w:rsidTr="00A66EB6">
        <w:trPr>
          <w:gridAfter w:val="3"/>
          <w:wAfter w:w="132" w:type="dxa"/>
        </w:trPr>
        <w:tc>
          <w:tcPr>
            <w:tcW w:w="1714" w:type="dxa"/>
            <w:gridSpan w:val="5"/>
          </w:tcPr>
          <w:p w14:paraId="477ED8B4" w14:textId="36EBF3F1" w:rsidR="006110D0" w:rsidRPr="00320C0A" w:rsidRDefault="006110D0" w:rsidP="006110D0">
            <w:pPr>
              <w:contextualSpacing/>
              <w:jc w:val="both"/>
              <w:rPr>
                <w:rFonts w:ascii="Times New Roman" w:hAnsi="Times New Roman" w:cs="Times New Roman"/>
                <w:b/>
                <w:bCs/>
                <w:sz w:val="24"/>
                <w:szCs w:val="24"/>
                <w:lang w:val="en-US"/>
              </w:rPr>
            </w:pPr>
            <w:r w:rsidRPr="00320C0A">
              <w:rPr>
                <w:rFonts w:ascii="Times New Roman" w:hAnsi="Times New Roman" w:cs="Times New Roman"/>
                <w:sz w:val="24"/>
                <w:szCs w:val="24"/>
              </w:rPr>
              <w:lastRenderedPageBreak/>
              <w:t>Электрон</w:t>
            </w:r>
            <w:r w:rsidRPr="00320C0A">
              <w:rPr>
                <w:rFonts w:ascii="Times New Roman" w:hAnsi="Times New Roman" w:cs="Times New Roman"/>
                <w:sz w:val="24"/>
                <w:szCs w:val="24"/>
                <w:lang w:val="kk-KZ"/>
              </w:rPr>
              <w:t>ды</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ресурстар</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оның</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ішінде</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бірақ</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олармен</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шектелмей</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электронды</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кітапхана</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каталогы</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ғылыми</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әдебиеттер</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базасы</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деректер</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базасы</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анимациялар</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модельдеу</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кәсіби</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блогтар</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веб</w:t>
            </w:r>
            <w:r w:rsidRPr="00320C0A">
              <w:rPr>
                <w:rFonts w:ascii="Times New Roman" w:hAnsi="Times New Roman" w:cs="Times New Roman"/>
                <w:sz w:val="24"/>
                <w:szCs w:val="24"/>
                <w:lang w:val="en-US"/>
              </w:rPr>
              <w:t>-</w:t>
            </w:r>
            <w:r w:rsidRPr="00320C0A">
              <w:rPr>
                <w:rFonts w:ascii="Times New Roman" w:hAnsi="Times New Roman" w:cs="Times New Roman"/>
                <w:sz w:val="24"/>
                <w:szCs w:val="24"/>
              </w:rPr>
              <w:t>сайттар</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басқа</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электрондық</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анықтамалық</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материалдар</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мысалы</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бейне</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аудио</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дайджесттер</w:t>
            </w:r>
            <w:r w:rsidRPr="00320C0A">
              <w:rPr>
                <w:rFonts w:ascii="Times New Roman" w:hAnsi="Times New Roman" w:cs="Times New Roman"/>
                <w:sz w:val="24"/>
                <w:szCs w:val="24"/>
                <w:lang w:val="en-US"/>
              </w:rPr>
              <w:t>)</w:t>
            </w:r>
          </w:p>
        </w:tc>
        <w:tc>
          <w:tcPr>
            <w:tcW w:w="8219" w:type="dxa"/>
            <w:gridSpan w:val="16"/>
          </w:tcPr>
          <w:p w14:paraId="4DC85794" w14:textId="509854B5" w:rsidR="006110D0" w:rsidRPr="00320C0A" w:rsidRDefault="006110D0" w:rsidP="006110D0">
            <w:pPr>
              <w:pStyle w:val="a5"/>
              <w:ind w:left="248" w:hanging="284"/>
              <w:rPr>
                <w:rFonts w:ascii="Times New Roman" w:eastAsia="Calibri" w:hAnsi="Times New Roman" w:cs="Times New Roman"/>
                <w:b/>
                <w:sz w:val="24"/>
                <w:szCs w:val="24"/>
                <w:lang w:val="en-US"/>
              </w:rPr>
            </w:pPr>
            <w:r w:rsidRPr="00320C0A">
              <w:rPr>
                <w:rFonts w:ascii="Times New Roman" w:eastAsia="Calibri" w:hAnsi="Times New Roman" w:cs="Times New Roman"/>
                <w:b/>
                <w:sz w:val="24"/>
                <w:szCs w:val="24"/>
              </w:rPr>
              <w:t>Интернет</w:t>
            </w:r>
            <w:r w:rsidRPr="00320C0A">
              <w:rPr>
                <w:rFonts w:ascii="Times New Roman" w:eastAsia="Calibri" w:hAnsi="Times New Roman" w:cs="Times New Roman"/>
                <w:b/>
                <w:sz w:val="24"/>
                <w:szCs w:val="24"/>
                <w:lang w:val="en-US"/>
              </w:rPr>
              <w:t>-</w:t>
            </w:r>
            <w:r w:rsidRPr="00320C0A">
              <w:rPr>
                <w:rFonts w:ascii="Times New Roman" w:eastAsia="Calibri" w:hAnsi="Times New Roman" w:cs="Times New Roman"/>
                <w:b/>
                <w:sz w:val="24"/>
                <w:szCs w:val="24"/>
              </w:rPr>
              <w:t>ресурс</w:t>
            </w:r>
            <w:r w:rsidRPr="00320C0A">
              <w:rPr>
                <w:rFonts w:ascii="Times New Roman" w:eastAsia="Calibri" w:hAnsi="Times New Roman" w:cs="Times New Roman"/>
                <w:b/>
                <w:sz w:val="24"/>
                <w:szCs w:val="24"/>
                <w:lang w:val="kk-KZ"/>
              </w:rPr>
              <w:t>тар</w:t>
            </w:r>
            <w:r w:rsidRPr="00320C0A">
              <w:rPr>
                <w:rFonts w:ascii="Times New Roman" w:eastAsia="Calibri" w:hAnsi="Times New Roman" w:cs="Times New Roman"/>
                <w:b/>
                <w:sz w:val="24"/>
                <w:szCs w:val="24"/>
                <w:lang w:val="en-US"/>
              </w:rPr>
              <w:t xml:space="preserve">: </w:t>
            </w:r>
          </w:p>
          <w:p w14:paraId="19D4B2F1" w14:textId="77777777" w:rsidR="006110D0" w:rsidRPr="00320C0A" w:rsidRDefault="006110D0" w:rsidP="006110D0">
            <w:pPr>
              <w:pStyle w:val="a5"/>
              <w:numPr>
                <w:ilvl w:val="0"/>
                <w:numId w:val="17"/>
              </w:numPr>
              <w:ind w:left="248" w:hanging="284"/>
              <w:rPr>
                <w:rFonts w:ascii="Times New Roman" w:eastAsia="Calibri" w:hAnsi="Times New Roman" w:cs="Times New Roman"/>
                <w:sz w:val="24"/>
                <w:szCs w:val="24"/>
                <w:lang w:val="en-US"/>
              </w:rPr>
            </w:pPr>
            <w:r w:rsidRPr="00320C0A">
              <w:rPr>
                <w:rFonts w:ascii="Times New Roman" w:eastAsia="Calibri" w:hAnsi="Times New Roman" w:cs="Times New Roman"/>
                <w:sz w:val="24"/>
                <w:szCs w:val="24"/>
                <w:lang w:val="en-US"/>
              </w:rPr>
              <w:t xml:space="preserve">Medscape.com - </w:t>
            </w:r>
            <w:hyperlink r:id="rId10" w:history="1">
              <w:r w:rsidRPr="00320C0A">
                <w:rPr>
                  <w:rStyle w:val="a7"/>
                  <w:rFonts w:ascii="Times New Roman" w:hAnsi="Times New Roman" w:cs="Times New Roman"/>
                  <w:color w:val="auto"/>
                  <w:sz w:val="24"/>
                  <w:szCs w:val="24"/>
                  <w:lang w:val="en-US"/>
                </w:rPr>
                <w:t>https://www.medscape.com/familymedicine</w:t>
              </w:r>
            </w:hyperlink>
          </w:p>
          <w:p w14:paraId="0FE189CA" w14:textId="77777777" w:rsidR="006110D0" w:rsidRPr="00320C0A" w:rsidRDefault="006110D0" w:rsidP="006110D0">
            <w:pPr>
              <w:pStyle w:val="a5"/>
              <w:numPr>
                <w:ilvl w:val="0"/>
                <w:numId w:val="17"/>
              </w:numPr>
              <w:ind w:left="248" w:hanging="284"/>
              <w:rPr>
                <w:rFonts w:ascii="Times New Roman" w:eastAsia="Calibri" w:hAnsi="Times New Roman" w:cs="Times New Roman"/>
                <w:sz w:val="24"/>
                <w:szCs w:val="24"/>
                <w:lang w:val="en-US"/>
              </w:rPr>
            </w:pPr>
            <w:r w:rsidRPr="00320C0A">
              <w:rPr>
                <w:rFonts w:ascii="Times New Roman" w:eastAsia="Calibri" w:hAnsi="Times New Roman" w:cs="Times New Roman"/>
                <w:sz w:val="24"/>
                <w:szCs w:val="24"/>
                <w:lang w:val="en-US"/>
              </w:rPr>
              <w:t>Oxfordmedicine.com -</w:t>
            </w:r>
            <w:hyperlink r:id="rId11" w:history="1">
              <w:r w:rsidRPr="00320C0A">
                <w:rPr>
                  <w:rStyle w:val="a7"/>
                  <w:rFonts w:ascii="Times New Roman" w:hAnsi="Times New Roman" w:cs="Times New Roman"/>
                  <w:color w:val="auto"/>
                  <w:sz w:val="24"/>
                  <w:szCs w:val="24"/>
                  <w:lang w:val="en-US"/>
                </w:rPr>
                <w:t>https://oxfordmedicine.com/</w:t>
              </w:r>
            </w:hyperlink>
          </w:p>
          <w:p w14:paraId="5A6FD3BC" w14:textId="77777777" w:rsidR="006110D0" w:rsidRPr="00320C0A" w:rsidRDefault="00AD4808" w:rsidP="006110D0">
            <w:pPr>
              <w:pStyle w:val="a5"/>
              <w:numPr>
                <w:ilvl w:val="0"/>
                <w:numId w:val="17"/>
              </w:numPr>
              <w:ind w:left="248" w:hanging="284"/>
              <w:rPr>
                <w:rFonts w:ascii="Times New Roman" w:eastAsia="Calibri" w:hAnsi="Times New Roman" w:cs="Times New Roman"/>
                <w:b/>
                <w:sz w:val="24"/>
                <w:szCs w:val="24"/>
                <w:lang w:val="en-US"/>
              </w:rPr>
            </w:pPr>
            <w:hyperlink r:id="rId12" w:history="1">
              <w:r w:rsidR="006110D0" w:rsidRPr="00320C0A">
                <w:rPr>
                  <w:rFonts w:ascii="Times New Roman" w:eastAsia="Calibri" w:hAnsi="Times New Roman" w:cs="Times New Roman"/>
                  <w:sz w:val="24"/>
                  <w:szCs w:val="24"/>
                  <w:lang w:val="en-US"/>
                </w:rPr>
                <w:t>Uptodate.com</w:t>
              </w:r>
            </w:hyperlink>
            <w:r w:rsidR="006110D0" w:rsidRPr="00320C0A">
              <w:rPr>
                <w:rFonts w:ascii="Times New Roman" w:eastAsia="Calibri" w:hAnsi="Times New Roman" w:cs="Times New Roman"/>
                <w:b/>
                <w:sz w:val="24"/>
                <w:szCs w:val="24"/>
                <w:lang w:val="en-US"/>
              </w:rPr>
              <w:t xml:space="preserve"> - </w:t>
            </w:r>
            <w:hyperlink r:id="rId13" w:history="1">
              <w:r w:rsidR="006110D0" w:rsidRPr="00320C0A">
                <w:rPr>
                  <w:rStyle w:val="a7"/>
                  <w:rFonts w:ascii="Times New Roman" w:hAnsi="Times New Roman" w:cs="Times New Roman"/>
                  <w:b/>
                  <w:color w:val="auto"/>
                  <w:sz w:val="24"/>
                  <w:szCs w:val="24"/>
                  <w:lang w:val="en-US"/>
                </w:rPr>
                <w:t>https://www.wolterskluwer.com/en/solutions/uptodate</w:t>
              </w:r>
            </w:hyperlink>
          </w:p>
          <w:p w14:paraId="0F1ACCD5" w14:textId="77777777" w:rsidR="006110D0" w:rsidRPr="00320C0A" w:rsidRDefault="006110D0" w:rsidP="006110D0">
            <w:pPr>
              <w:pStyle w:val="a5"/>
              <w:numPr>
                <w:ilvl w:val="0"/>
                <w:numId w:val="17"/>
              </w:numPr>
              <w:ind w:left="248" w:hanging="284"/>
              <w:rPr>
                <w:rFonts w:ascii="Times New Roman" w:eastAsia="Calibri" w:hAnsi="Times New Roman" w:cs="Times New Roman"/>
                <w:b/>
                <w:sz w:val="24"/>
                <w:szCs w:val="24"/>
                <w:lang w:val="en-US"/>
              </w:rPr>
            </w:pPr>
            <w:r w:rsidRPr="00320C0A">
              <w:rPr>
                <w:rFonts w:ascii="Times New Roman" w:eastAsia="Calibri" w:hAnsi="Times New Roman" w:cs="Times New Roman"/>
                <w:b/>
                <w:sz w:val="24"/>
                <w:szCs w:val="24"/>
                <w:lang w:val="en-US"/>
              </w:rPr>
              <w:t xml:space="preserve">Osmosis - </w:t>
            </w:r>
            <w:hyperlink r:id="rId14" w:history="1">
              <w:r w:rsidRPr="00320C0A">
                <w:rPr>
                  <w:rStyle w:val="a7"/>
                  <w:rFonts w:ascii="Times New Roman" w:hAnsi="Times New Roman" w:cs="Times New Roman"/>
                  <w:b/>
                  <w:color w:val="auto"/>
                  <w:sz w:val="24"/>
                  <w:szCs w:val="24"/>
                  <w:lang w:val="en-US"/>
                </w:rPr>
                <w:t>https://www.youtube.com/c/osmosis</w:t>
              </w:r>
            </w:hyperlink>
          </w:p>
          <w:p w14:paraId="1230D2AF" w14:textId="77777777" w:rsidR="006110D0" w:rsidRPr="00320C0A" w:rsidRDefault="006110D0" w:rsidP="006110D0">
            <w:pPr>
              <w:pStyle w:val="a5"/>
              <w:numPr>
                <w:ilvl w:val="0"/>
                <w:numId w:val="17"/>
              </w:numPr>
              <w:ind w:left="248" w:hanging="284"/>
              <w:rPr>
                <w:rFonts w:ascii="Times New Roman" w:eastAsia="Calibri" w:hAnsi="Times New Roman" w:cs="Times New Roman"/>
                <w:b/>
                <w:sz w:val="24"/>
                <w:szCs w:val="24"/>
                <w:lang w:val="en-US"/>
              </w:rPr>
            </w:pPr>
            <w:r w:rsidRPr="00320C0A">
              <w:rPr>
                <w:rFonts w:ascii="Times New Roman" w:eastAsia="Calibri" w:hAnsi="Times New Roman" w:cs="Times New Roman"/>
                <w:b/>
                <w:sz w:val="24"/>
                <w:szCs w:val="24"/>
                <w:lang w:val="en-US"/>
              </w:rPr>
              <w:t xml:space="preserve">Ninja Nerd - </w:t>
            </w:r>
            <w:hyperlink r:id="rId15" w:history="1">
              <w:r w:rsidRPr="00320C0A">
                <w:rPr>
                  <w:rStyle w:val="a7"/>
                  <w:rFonts w:ascii="Times New Roman" w:hAnsi="Times New Roman" w:cs="Times New Roman"/>
                  <w:b/>
                  <w:color w:val="auto"/>
                  <w:sz w:val="24"/>
                  <w:szCs w:val="24"/>
                  <w:lang w:val="en-US"/>
                </w:rPr>
                <w:t>https://www.youtube.com/c/NinjaNerdScience/videos</w:t>
              </w:r>
            </w:hyperlink>
          </w:p>
          <w:p w14:paraId="760F4C1A" w14:textId="77777777" w:rsidR="006110D0" w:rsidRPr="00320C0A" w:rsidRDefault="006110D0" w:rsidP="006110D0">
            <w:pPr>
              <w:pStyle w:val="a5"/>
              <w:numPr>
                <w:ilvl w:val="0"/>
                <w:numId w:val="17"/>
              </w:numPr>
              <w:ind w:left="248" w:hanging="284"/>
              <w:rPr>
                <w:rFonts w:ascii="Times New Roman" w:eastAsia="Calibri" w:hAnsi="Times New Roman" w:cs="Times New Roman"/>
                <w:b/>
                <w:sz w:val="24"/>
                <w:szCs w:val="24"/>
              </w:rPr>
            </w:pPr>
            <w:r w:rsidRPr="00320C0A">
              <w:rPr>
                <w:rFonts w:ascii="Times New Roman" w:eastAsia="Calibri" w:hAnsi="Times New Roman" w:cs="Times New Roman"/>
                <w:b/>
                <w:sz w:val="24"/>
                <w:szCs w:val="24"/>
                <w:lang w:val="en-US"/>
              </w:rPr>
              <w:t>CorMedicale</w:t>
            </w:r>
            <w:r w:rsidRPr="00320C0A">
              <w:rPr>
                <w:rFonts w:ascii="Times New Roman" w:eastAsia="Calibri" w:hAnsi="Times New Roman" w:cs="Times New Roman"/>
                <w:b/>
                <w:sz w:val="24"/>
                <w:szCs w:val="24"/>
              </w:rPr>
              <w:t xml:space="preserve"> - </w:t>
            </w:r>
            <w:hyperlink r:id="rId16" w:history="1">
              <w:r w:rsidRPr="00320C0A">
                <w:rPr>
                  <w:rStyle w:val="a7"/>
                  <w:rFonts w:ascii="Times New Roman" w:hAnsi="Times New Roman" w:cs="Times New Roman"/>
                  <w:b/>
                  <w:color w:val="auto"/>
                  <w:sz w:val="24"/>
                  <w:szCs w:val="24"/>
                  <w:lang w:val="en-US"/>
                </w:rPr>
                <w:t>https</w:t>
              </w:r>
              <w:r w:rsidRPr="00320C0A">
                <w:rPr>
                  <w:rStyle w:val="a7"/>
                  <w:rFonts w:ascii="Times New Roman" w:hAnsi="Times New Roman" w:cs="Times New Roman"/>
                  <w:b/>
                  <w:color w:val="auto"/>
                  <w:sz w:val="24"/>
                  <w:szCs w:val="24"/>
                </w:rPr>
                <w:t>://</w:t>
              </w:r>
              <w:r w:rsidRPr="00320C0A">
                <w:rPr>
                  <w:rStyle w:val="a7"/>
                  <w:rFonts w:ascii="Times New Roman" w:hAnsi="Times New Roman" w:cs="Times New Roman"/>
                  <w:b/>
                  <w:color w:val="auto"/>
                  <w:sz w:val="24"/>
                  <w:szCs w:val="24"/>
                  <w:lang w:val="en-US"/>
                </w:rPr>
                <w:t>www</w:t>
              </w:r>
              <w:r w:rsidRPr="00320C0A">
                <w:rPr>
                  <w:rStyle w:val="a7"/>
                  <w:rFonts w:ascii="Times New Roman" w:hAnsi="Times New Roman" w:cs="Times New Roman"/>
                  <w:b/>
                  <w:color w:val="auto"/>
                  <w:sz w:val="24"/>
                  <w:szCs w:val="24"/>
                </w:rPr>
                <w:t>.</w:t>
              </w:r>
              <w:r w:rsidRPr="00320C0A">
                <w:rPr>
                  <w:rStyle w:val="a7"/>
                  <w:rFonts w:ascii="Times New Roman" w:hAnsi="Times New Roman" w:cs="Times New Roman"/>
                  <w:b/>
                  <w:color w:val="auto"/>
                  <w:sz w:val="24"/>
                  <w:szCs w:val="24"/>
                  <w:lang w:val="en-US"/>
                </w:rPr>
                <w:t>youtube</w:t>
              </w:r>
              <w:r w:rsidRPr="00320C0A">
                <w:rPr>
                  <w:rStyle w:val="a7"/>
                  <w:rFonts w:ascii="Times New Roman" w:hAnsi="Times New Roman" w:cs="Times New Roman"/>
                  <w:b/>
                  <w:color w:val="auto"/>
                  <w:sz w:val="24"/>
                  <w:szCs w:val="24"/>
                </w:rPr>
                <w:t>.</w:t>
              </w:r>
              <w:r w:rsidRPr="00320C0A">
                <w:rPr>
                  <w:rStyle w:val="a7"/>
                  <w:rFonts w:ascii="Times New Roman" w:hAnsi="Times New Roman" w:cs="Times New Roman"/>
                  <w:b/>
                  <w:color w:val="auto"/>
                  <w:sz w:val="24"/>
                  <w:szCs w:val="24"/>
                  <w:lang w:val="en-US"/>
                </w:rPr>
                <w:t>com</w:t>
              </w:r>
              <w:r w:rsidRPr="00320C0A">
                <w:rPr>
                  <w:rStyle w:val="a7"/>
                  <w:rFonts w:ascii="Times New Roman" w:hAnsi="Times New Roman" w:cs="Times New Roman"/>
                  <w:b/>
                  <w:color w:val="auto"/>
                  <w:sz w:val="24"/>
                  <w:szCs w:val="24"/>
                </w:rPr>
                <w:t>/</w:t>
              </w:r>
              <w:r w:rsidRPr="00320C0A">
                <w:rPr>
                  <w:rStyle w:val="a7"/>
                  <w:rFonts w:ascii="Times New Roman" w:hAnsi="Times New Roman" w:cs="Times New Roman"/>
                  <w:b/>
                  <w:color w:val="auto"/>
                  <w:sz w:val="24"/>
                  <w:szCs w:val="24"/>
                  <w:lang w:val="en-US"/>
                </w:rPr>
                <w:t>c</w:t>
              </w:r>
              <w:r w:rsidRPr="00320C0A">
                <w:rPr>
                  <w:rStyle w:val="a7"/>
                  <w:rFonts w:ascii="Times New Roman" w:hAnsi="Times New Roman" w:cs="Times New Roman"/>
                  <w:b/>
                  <w:color w:val="auto"/>
                  <w:sz w:val="24"/>
                  <w:szCs w:val="24"/>
                </w:rPr>
                <w:t>/</w:t>
              </w:r>
              <w:r w:rsidRPr="00320C0A">
                <w:rPr>
                  <w:rStyle w:val="a7"/>
                  <w:rFonts w:ascii="Times New Roman" w:hAnsi="Times New Roman" w:cs="Times New Roman"/>
                  <w:b/>
                  <w:color w:val="auto"/>
                  <w:sz w:val="24"/>
                  <w:szCs w:val="24"/>
                  <w:lang w:val="en-US"/>
                </w:rPr>
                <w:t>CorMedicale</w:t>
              </w:r>
            </w:hyperlink>
            <w:r w:rsidRPr="00320C0A">
              <w:rPr>
                <w:rStyle w:val="a7"/>
                <w:rFonts w:ascii="Times New Roman" w:hAnsi="Times New Roman" w:cs="Times New Roman"/>
                <w:b/>
                <w:color w:val="auto"/>
                <w:sz w:val="24"/>
                <w:szCs w:val="24"/>
              </w:rPr>
              <w:t xml:space="preserve"> </w:t>
            </w:r>
            <w:r w:rsidRPr="00320C0A">
              <w:rPr>
                <w:rFonts w:ascii="Times New Roman" w:eastAsia="Calibri" w:hAnsi="Times New Roman" w:cs="Times New Roman"/>
                <w:b/>
                <w:sz w:val="24"/>
                <w:szCs w:val="24"/>
              </w:rPr>
              <w:t>-  медицинские видео анимации на русском языке.</w:t>
            </w:r>
          </w:p>
          <w:p w14:paraId="43E77B0E" w14:textId="77777777" w:rsidR="006110D0" w:rsidRPr="00320C0A" w:rsidRDefault="006110D0" w:rsidP="006110D0">
            <w:pPr>
              <w:pStyle w:val="a5"/>
              <w:numPr>
                <w:ilvl w:val="0"/>
                <w:numId w:val="17"/>
              </w:numPr>
              <w:ind w:left="248" w:hanging="284"/>
              <w:rPr>
                <w:rFonts w:ascii="Times New Roman" w:hAnsi="Times New Roman" w:cs="Times New Roman"/>
                <w:b/>
                <w:sz w:val="24"/>
                <w:szCs w:val="24"/>
                <w:lang w:val="en-US"/>
              </w:rPr>
            </w:pPr>
            <w:r w:rsidRPr="00320C0A">
              <w:rPr>
                <w:rFonts w:ascii="Times New Roman" w:eastAsia="Calibri" w:hAnsi="Times New Roman" w:cs="Times New Roman"/>
                <w:b/>
                <w:sz w:val="24"/>
                <w:szCs w:val="24"/>
                <w:lang w:val="en-US"/>
              </w:rPr>
              <w:t>Lecturio Medical</w:t>
            </w:r>
            <w:r w:rsidRPr="00320C0A">
              <w:rPr>
                <w:rFonts w:ascii="Times New Roman" w:eastAsia="Calibri" w:hAnsi="Times New Roman" w:cs="Times New Roman"/>
                <w:b/>
                <w:sz w:val="24"/>
                <w:szCs w:val="24"/>
                <w:lang w:val="en-GB"/>
              </w:rPr>
              <w:t xml:space="preserve"> - </w:t>
            </w:r>
            <w:hyperlink r:id="rId17" w:history="1">
              <w:r w:rsidRPr="00320C0A">
                <w:rPr>
                  <w:rStyle w:val="a7"/>
                  <w:rFonts w:ascii="Times New Roman" w:hAnsi="Times New Roman" w:cs="Times New Roman"/>
                  <w:b/>
                  <w:color w:val="auto"/>
                  <w:sz w:val="24"/>
                  <w:szCs w:val="24"/>
                  <w:lang w:val="en-GB"/>
                </w:rPr>
                <w:t>https://www.youtube.com/channel/UCbYmF43dpGHz8gi2ugiXr0Q</w:t>
              </w:r>
            </w:hyperlink>
          </w:p>
          <w:p w14:paraId="79025CE6" w14:textId="77777777" w:rsidR="006110D0" w:rsidRPr="00320C0A" w:rsidRDefault="006110D0" w:rsidP="006110D0">
            <w:pPr>
              <w:pStyle w:val="a5"/>
              <w:numPr>
                <w:ilvl w:val="0"/>
                <w:numId w:val="17"/>
              </w:numPr>
              <w:ind w:left="248" w:hanging="284"/>
              <w:rPr>
                <w:rFonts w:ascii="Times New Roman" w:hAnsi="Times New Roman" w:cs="Times New Roman"/>
                <w:b/>
                <w:sz w:val="24"/>
                <w:szCs w:val="24"/>
              </w:rPr>
            </w:pPr>
            <w:r w:rsidRPr="00320C0A">
              <w:rPr>
                <w:rFonts w:ascii="Times New Roman" w:eastAsia="Calibri" w:hAnsi="Times New Roman" w:cs="Times New Roman"/>
                <w:b/>
                <w:sz w:val="24"/>
                <w:szCs w:val="24"/>
                <w:lang w:val="en-US"/>
              </w:rPr>
              <w:t>SciDrugs</w:t>
            </w:r>
            <w:r w:rsidRPr="00320C0A">
              <w:rPr>
                <w:rFonts w:ascii="Times New Roman" w:eastAsia="Calibri" w:hAnsi="Times New Roman" w:cs="Times New Roman"/>
                <w:b/>
                <w:sz w:val="24"/>
                <w:szCs w:val="24"/>
              </w:rPr>
              <w:t xml:space="preserve"> - </w:t>
            </w:r>
            <w:hyperlink r:id="rId18" w:history="1">
              <w:r w:rsidRPr="00320C0A">
                <w:rPr>
                  <w:rStyle w:val="a7"/>
                  <w:rFonts w:ascii="Times New Roman" w:hAnsi="Times New Roman" w:cs="Times New Roman"/>
                  <w:b/>
                  <w:color w:val="auto"/>
                  <w:sz w:val="24"/>
                  <w:szCs w:val="24"/>
                  <w:lang w:val="en-US"/>
                </w:rPr>
                <w:t>https</w:t>
              </w:r>
              <w:r w:rsidRPr="00320C0A">
                <w:rPr>
                  <w:rStyle w:val="a7"/>
                  <w:rFonts w:ascii="Times New Roman" w:hAnsi="Times New Roman" w:cs="Times New Roman"/>
                  <w:b/>
                  <w:color w:val="auto"/>
                  <w:sz w:val="24"/>
                  <w:szCs w:val="24"/>
                </w:rPr>
                <w:t>://</w:t>
              </w:r>
              <w:r w:rsidRPr="00320C0A">
                <w:rPr>
                  <w:rStyle w:val="a7"/>
                  <w:rFonts w:ascii="Times New Roman" w:hAnsi="Times New Roman" w:cs="Times New Roman"/>
                  <w:b/>
                  <w:color w:val="auto"/>
                  <w:sz w:val="24"/>
                  <w:szCs w:val="24"/>
                  <w:lang w:val="en-US"/>
                </w:rPr>
                <w:t>www</w:t>
              </w:r>
              <w:r w:rsidRPr="00320C0A">
                <w:rPr>
                  <w:rStyle w:val="a7"/>
                  <w:rFonts w:ascii="Times New Roman" w:hAnsi="Times New Roman" w:cs="Times New Roman"/>
                  <w:b/>
                  <w:color w:val="auto"/>
                  <w:sz w:val="24"/>
                  <w:szCs w:val="24"/>
                </w:rPr>
                <w:t>.</w:t>
              </w:r>
              <w:r w:rsidRPr="00320C0A">
                <w:rPr>
                  <w:rStyle w:val="a7"/>
                  <w:rFonts w:ascii="Times New Roman" w:hAnsi="Times New Roman" w:cs="Times New Roman"/>
                  <w:b/>
                  <w:color w:val="auto"/>
                  <w:sz w:val="24"/>
                  <w:szCs w:val="24"/>
                  <w:lang w:val="en-US"/>
                </w:rPr>
                <w:t>youtube</w:t>
              </w:r>
              <w:r w:rsidRPr="00320C0A">
                <w:rPr>
                  <w:rStyle w:val="a7"/>
                  <w:rFonts w:ascii="Times New Roman" w:hAnsi="Times New Roman" w:cs="Times New Roman"/>
                  <w:b/>
                  <w:color w:val="auto"/>
                  <w:sz w:val="24"/>
                  <w:szCs w:val="24"/>
                </w:rPr>
                <w:t>.</w:t>
              </w:r>
              <w:r w:rsidRPr="00320C0A">
                <w:rPr>
                  <w:rStyle w:val="a7"/>
                  <w:rFonts w:ascii="Times New Roman" w:hAnsi="Times New Roman" w:cs="Times New Roman"/>
                  <w:b/>
                  <w:color w:val="auto"/>
                  <w:sz w:val="24"/>
                  <w:szCs w:val="24"/>
                  <w:lang w:val="en-US"/>
                </w:rPr>
                <w:t>com</w:t>
              </w:r>
              <w:r w:rsidRPr="00320C0A">
                <w:rPr>
                  <w:rStyle w:val="a7"/>
                  <w:rFonts w:ascii="Times New Roman" w:hAnsi="Times New Roman" w:cs="Times New Roman"/>
                  <w:b/>
                  <w:color w:val="auto"/>
                  <w:sz w:val="24"/>
                  <w:szCs w:val="24"/>
                </w:rPr>
                <w:t>/</w:t>
              </w:r>
              <w:r w:rsidRPr="00320C0A">
                <w:rPr>
                  <w:rStyle w:val="a7"/>
                  <w:rFonts w:ascii="Times New Roman" w:hAnsi="Times New Roman" w:cs="Times New Roman"/>
                  <w:b/>
                  <w:color w:val="auto"/>
                  <w:sz w:val="24"/>
                  <w:szCs w:val="24"/>
                  <w:lang w:val="en-US"/>
                </w:rPr>
                <w:t>c</w:t>
              </w:r>
              <w:r w:rsidRPr="00320C0A">
                <w:rPr>
                  <w:rStyle w:val="a7"/>
                  <w:rFonts w:ascii="Times New Roman" w:hAnsi="Times New Roman" w:cs="Times New Roman"/>
                  <w:b/>
                  <w:color w:val="auto"/>
                  <w:sz w:val="24"/>
                  <w:szCs w:val="24"/>
                </w:rPr>
                <w:t>/</w:t>
              </w:r>
              <w:r w:rsidRPr="00320C0A">
                <w:rPr>
                  <w:rStyle w:val="a7"/>
                  <w:rFonts w:ascii="Times New Roman" w:hAnsi="Times New Roman" w:cs="Times New Roman"/>
                  <w:b/>
                  <w:color w:val="auto"/>
                  <w:sz w:val="24"/>
                  <w:szCs w:val="24"/>
                  <w:lang w:val="en-US"/>
                </w:rPr>
                <w:t>SciDrugs</w:t>
              </w:r>
              <w:r w:rsidRPr="00320C0A">
                <w:rPr>
                  <w:rStyle w:val="a7"/>
                  <w:rFonts w:ascii="Times New Roman" w:hAnsi="Times New Roman" w:cs="Times New Roman"/>
                  <w:b/>
                  <w:color w:val="auto"/>
                  <w:sz w:val="24"/>
                  <w:szCs w:val="24"/>
                </w:rPr>
                <w:t>/</w:t>
              </w:r>
              <w:r w:rsidRPr="00320C0A">
                <w:rPr>
                  <w:rStyle w:val="a7"/>
                  <w:rFonts w:ascii="Times New Roman" w:hAnsi="Times New Roman" w:cs="Times New Roman"/>
                  <w:b/>
                  <w:color w:val="auto"/>
                  <w:sz w:val="24"/>
                  <w:szCs w:val="24"/>
                  <w:lang w:val="en-US"/>
                </w:rPr>
                <w:t>videos</w:t>
              </w:r>
            </w:hyperlink>
            <w:r w:rsidRPr="00320C0A">
              <w:rPr>
                <w:rFonts w:ascii="Times New Roman" w:eastAsia="Calibri" w:hAnsi="Times New Roman" w:cs="Times New Roman"/>
                <w:b/>
                <w:sz w:val="24"/>
                <w:szCs w:val="24"/>
              </w:rPr>
              <w:t xml:space="preserve"> - видеолекции по фармакологии на русском языке.</w:t>
            </w:r>
          </w:p>
          <w:p w14:paraId="78A4C0A3" w14:textId="77777777" w:rsidR="006110D0" w:rsidRPr="00320C0A" w:rsidRDefault="006110D0" w:rsidP="006110D0">
            <w:pPr>
              <w:pStyle w:val="a5"/>
              <w:numPr>
                <w:ilvl w:val="0"/>
                <w:numId w:val="17"/>
              </w:numPr>
              <w:ind w:left="248" w:hanging="284"/>
              <w:rPr>
                <w:rFonts w:ascii="Times New Roman" w:hAnsi="Times New Roman" w:cs="Times New Roman"/>
                <w:b/>
                <w:sz w:val="24"/>
                <w:szCs w:val="24"/>
              </w:rPr>
            </w:pPr>
            <w:r w:rsidRPr="00320C0A">
              <w:rPr>
                <w:rFonts w:ascii="Times New Roman" w:eastAsia="Calibri" w:hAnsi="Times New Roman" w:cs="Times New Roman"/>
                <w:b/>
                <w:sz w:val="24"/>
                <w:szCs w:val="24"/>
                <w:lang w:val="en-US"/>
              </w:rPr>
              <w:t>Amboss</w:t>
            </w:r>
            <w:r w:rsidRPr="00320C0A">
              <w:rPr>
                <w:rFonts w:ascii="Times New Roman" w:eastAsia="Calibri" w:hAnsi="Times New Roman" w:cs="Times New Roman"/>
                <w:b/>
                <w:sz w:val="24"/>
                <w:szCs w:val="24"/>
              </w:rPr>
              <w:t>-</w:t>
            </w:r>
            <w:hyperlink r:id="rId19" w:history="1">
              <w:r w:rsidRPr="00320C0A">
                <w:rPr>
                  <w:rStyle w:val="a7"/>
                  <w:rFonts w:ascii="Times New Roman" w:hAnsi="Times New Roman" w:cs="Times New Roman"/>
                  <w:b/>
                  <w:color w:val="auto"/>
                  <w:sz w:val="24"/>
                  <w:szCs w:val="24"/>
                </w:rPr>
                <w:t>https://next.amboss.com/us/login</w:t>
              </w:r>
            </w:hyperlink>
          </w:p>
          <w:p w14:paraId="684C5A37" w14:textId="5CEFDAAB" w:rsidR="006110D0" w:rsidRPr="00320C0A" w:rsidRDefault="00AD4808" w:rsidP="006110D0">
            <w:pPr>
              <w:pStyle w:val="a5"/>
              <w:numPr>
                <w:ilvl w:val="0"/>
                <w:numId w:val="17"/>
              </w:numPr>
              <w:ind w:left="248" w:hanging="284"/>
              <w:rPr>
                <w:rFonts w:ascii="Times New Roman" w:hAnsi="Times New Roman" w:cs="Times New Roman"/>
                <w:b/>
                <w:sz w:val="24"/>
                <w:szCs w:val="24"/>
              </w:rPr>
            </w:pPr>
            <w:hyperlink r:id="rId20" w:history="1">
              <w:r w:rsidR="006110D0" w:rsidRPr="00320C0A">
                <w:rPr>
                  <w:rStyle w:val="a7"/>
                  <w:rFonts w:ascii="Times New Roman" w:hAnsi="Times New Roman" w:cs="Times New Roman"/>
                  <w:b/>
                  <w:sz w:val="24"/>
                  <w:szCs w:val="24"/>
                </w:rPr>
                <w:t>https://geekymedics.com/category/osce/clinical-examination/cardio/</w:t>
              </w:r>
            </w:hyperlink>
            <w:r w:rsidR="006110D0" w:rsidRPr="00320C0A">
              <w:rPr>
                <w:rFonts w:ascii="Times New Roman" w:hAnsi="Times New Roman" w:cs="Times New Roman"/>
                <w:b/>
                <w:sz w:val="24"/>
                <w:szCs w:val="24"/>
              </w:rPr>
              <w:t xml:space="preserve"> </w:t>
            </w:r>
          </w:p>
        </w:tc>
      </w:tr>
      <w:tr w:rsidR="006110D0" w:rsidRPr="00320C0A" w14:paraId="5FBC4028" w14:textId="77777777" w:rsidTr="00A66EB6">
        <w:trPr>
          <w:gridAfter w:val="3"/>
          <w:wAfter w:w="132" w:type="dxa"/>
        </w:trPr>
        <w:tc>
          <w:tcPr>
            <w:tcW w:w="1714" w:type="dxa"/>
            <w:gridSpan w:val="5"/>
          </w:tcPr>
          <w:p w14:paraId="2426B171" w14:textId="3E9552A5" w:rsidR="006110D0" w:rsidRPr="00320C0A" w:rsidRDefault="006110D0" w:rsidP="006110D0">
            <w:pPr>
              <w:contextualSpacing/>
              <w:jc w:val="both"/>
              <w:rPr>
                <w:rFonts w:ascii="Times New Roman" w:hAnsi="Times New Roman" w:cs="Times New Roman"/>
                <w:b/>
                <w:bCs/>
                <w:sz w:val="24"/>
                <w:szCs w:val="24"/>
                <w:lang w:val="kk-KZ"/>
              </w:rPr>
            </w:pPr>
            <w:r w:rsidRPr="00320C0A">
              <w:rPr>
                <w:rFonts w:ascii="Times New Roman" w:hAnsi="Times New Roman" w:cs="Times New Roman"/>
                <w:sz w:val="24"/>
                <w:szCs w:val="24"/>
              </w:rPr>
              <w:t>Модельдеу орталығындағы симуляторлар</w:t>
            </w:r>
          </w:p>
        </w:tc>
        <w:tc>
          <w:tcPr>
            <w:tcW w:w="8219" w:type="dxa"/>
            <w:gridSpan w:val="16"/>
          </w:tcPr>
          <w:p w14:paraId="487CA5F8" w14:textId="77777777" w:rsidR="006110D0" w:rsidRPr="00320C0A" w:rsidRDefault="006110D0" w:rsidP="006110D0">
            <w:pPr>
              <w:contextualSpacing/>
              <w:jc w:val="both"/>
              <w:rPr>
                <w:rFonts w:ascii="Times New Roman" w:hAnsi="Times New Roman" w:cs="Times New Roman"/>
                <w:sz w:val="24"/>
                <w:szCs w:val="24"/>
                <w:lang w:val="kk-KZ"/>
              </w:rPr>
            </w:pPr>
            <w:r w:rsidRPr="00320C0A">
              <w:rPr>
                <w:rFonts w:ascii="Times New Roman" w:hAnsi="Times New Roman" w:cs="Times New Roman"/>
                <w:sz w:val="24"/>
                <w:szCs w:val="24"/>
                <w:lang w:val="kk-KZ"/>
              </w:rPr>
              <w:t>1. SAM (Student auscultation manikin) – оронов және жүйелер (соның ішінде ас қорыту жүйесі) патологиясын аскультациялауға арналған студенттік маникин.</w:t>
            </w:r>
          </w:p>
          <w:p w14:paraId="70F7FB60" w14:textId="77777777" w:rsidR="006110D0" w:rsidRPr="00320C0A" w:rsidRDefault="006110D0" w:rsidP="006110D0">
            <w:pPr>
              <w:contextualSpacing/>
              <w:jc w:val="both"/>
              <w:rPr>
                <w:rFonts w:ascii="Times New Roman" w:hAnsi="Times New Roman" w:cs="Times New Roman"/>
                <w:sz w:val="24"/>
                <w:szCs w:val="24"/>
                <w:lang w:val="kk-KZ"/>
              </w:rPr>
            </w:pPr>
          </w:p>
          <w:p w14:paraId="7B7201CE" w14:textId="74737B5F" w:rsidR="006110D0" w:rsidRPr="00320C0A" w:rsidRDefault="006110D0" w:rsidP="006110D0">
            <w:pPr>
              <w:contextualSpacing/>
              <w:jc w:val="both"/>
              <w:rPr>
                <w:rFonts w:ascii="Times New Roman" w:hAnsi="Times New Roman" w:cs="Times New Roman"/>
                <w:b/>
                <w:bCs/>
                <w:sz w:val="24"/>
                <w:szCs w:val="24"/>
                <w:lang w:val="kk-KZ"/>
              </w:rPr>
            </w:pPr>
            <w:r w:rsidRPr="00320C0A">
              <w:rPr>
                <w:rFonts w:ascii="Times New Roman" w:hAnsi="Times New Roman" w:cs="Times New Roman"/>
                <w:sz w:val="24"/>
                <w:szCs w:val="24"/>
                <w:lang w:val="kk-KZ"/>
              </w:rPr>
              <w:t>2. Перкуссия дағдыларын үйретуге арналған симулятор манекен, құрсақ қуысы мүшелерін пальпациялау (бауыр, көкбауыр)</w:t>
            </w:r>
          </w:p>
        </w:tc>
      </w:tr>
      <w:tr w:rsidR="006110D0" w:rsidRPr="00320C0A" w14:paraId="463A9188" w14:textId="77777777" w:rsidTr="00A66EB6">
        <w:trPr>
          <w:gridAfter w:val="3"/>
          <w:wAfter w:w="132" w:type="dxa"/>
        </w:trPr>
        <w:tc>
          <w:tcPr>
            <w:tcW w:w="1714" w:type="dxa"/>
            <w:gridSpan w:val="5"/>
          </w:tcPr>
          <w:p w14:paraId="58A04C0D" w14:textId="1BC9438E"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Арнайы бағдарламалық қамтамасыз ету</w:t>
            </w:r>
          </w:p>
        </w:tc>
        <w:tc>
          <w:tcPr>
            <w:tcW w:w="8219" w:type="dxa"/>
            <w:gridSpan w:val="16"/>
          </w:tcPr>
          <w:p w14:paraId="364844B2" w14:textId="77777777"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1. Google classroom – тегін.</w:t>
            </w:r>
          </w:p>
          <w:p w14:paraId="0D802D52" w14:textId="77777777"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2. Медициналық калькуляторлар: Medscape, Doctor's Handbook, MD+Calc – қоғамдық доменде қол жетімді.</w:t>
            </w:r>
          </w:p>
          <w:p w14:paraId="1892790C" w14:textId="563BE685"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 xml:space="preserve">3. ҚР </w:t>
            </w:r>
            <w:r w:rsidRPr="00320C0A">
              <w:rPr>
                <w:rFonts w:ascii="Times New Roman" w:hAnsi="Times New Roman" w:cs="Times New Roman"/>
                <w:sz w:val="24"/>
                <w:szCs w:val="24"/>
                <w:lang w:val="kk-KZ"/>
              </w:rPr>
              <w:t xml:space="preserve">ДСРО </w:t>
            </w:r>
            <w:r w:rsidRPr="00320C0A">
              <w:rPr>
                <w:rFonts w:ascii="Times New Roman" w:hAnsi="Times New Roman" w:cs="Times New Roman"/>
                <w:sz w:val="24"/>
                <w:szCs w:val="24"/>
              </w:rPr>
              <w:t>Медицина қызметкерлеріне арналған диагностикалық және емдеу хаттамаларының анықтамалығы: Даригер – тегін.</w:t>
            </w:r>
          </w:p>
        </w:tc>
      </w:tr>
      <w:tr w:rsidR="006110D0" w:rsidRPr="00320C0A" w14:paraId="074E26F3" w14:textId="77777777" w:rsidTr="00A66EB6">
        <w:trPr>
          <w:gridAfter w:val="1"/>
          <w:wAfter w:w="111" w:type="dxa"/>
          <w:trHeight w:val="234"/>
        </w:trPr>
        <w:tc>
          <w:tcPr>
            <w:tcW w:w="9954" w:type="dxa"/>
            <w:gridSpan w:val="23"/>
          </w:tcPr>
          <w:p w14:paraId="247DC07C" w14:textId="2F9636C8" w:rsidR="006110D0" w:rsidRPr="00320C0A" w:rsidRDefault="006110D0" w:rsidP="006110D0">
            <w:pPr>
              <w:contextualSpacing/>
              <w:jc w:val="both"/>
              <w:rPr>
                <w:rFonts w:ascii="Times New Roman" w:hAnsi="Times New Roman" w:cs="Times New Roman"/>
                <w:b/>
                <w:bCs/>
                <w:sz w:val="24"/>
                <w:szCs w:val="24"/>
              </w:rPr>
            </w:pPr>
          </w:p>
        </w:tc>
      </w:tr>
      <w:tr w:rsidR="006110D0" w:rsidRPr="00320C0A" w14:paraId="1A436FE7" w14:textId="77777777" w:rsidTr="00A66EB6">
        <w:trPr>
          <w:gridAfter w:val="1"/>
          <w:wAfter w:w="111" w:type="dxa"/>
        </w:trPr>
        <w:tc>
          <w:tcPr>
            <w:tcW w:w="1384" w:type="dxa"/>
            <w:gridSpan w:val="3"/>
            <w:shd w:val="clear" w:color="auto" w:fill="DEEAF6" w:themeFill="accent5" w:themeFillTint="33"/>
          </w:tcPr>
          <w:p w14:paraId="336AB8AA" w14:textId="5A52A9A6" w:rsidR="006110D0" w:rsidRPr="00320C0A" w:rsidRDefault="006110D0" w:rsidP="006110D0">
            <w:pPr>
              <w:contextualSpacing/>
              <w:jc w:val="both"/>
              <w:rPr>
                <w:rFonts w:ascii="Times New Roman" w:hAnsi="Times New Roman" w:cs="Times New Roman"/>
                <w:b/>
                <w:bCs/>
                <w:sz w:val="24"/>
                <w:szCs w:val="24"/>
              </w:rPr>
            </w:pPr>
            <w:r w:rsidRPr="00320C0A">
              <w:rPr>
                <w:rFonts w:ascii="Times New Roman" w:hAnsi="Times New Roman" w:cs="Times New Roman"/>
                <w:b/>
                <w:bCs/>
                <w:sz w:val="24"/>
                <w:szCs w:val="24"/>
              </w:rPr>
              <w:t>12.</w:t>
            </w:r>
          </w:p>
        </w:tc>
        <w:tc>
          <w:tcPr>
            <w:tcW w:w="8570" w:type="dxa"/>
            <w:gridSpan w:val="20"/>
            <w:shd w:val="clear" w:color="auto" w:fill="DEEAF6" w:themeFill="accent5" w:themeFillTint="33"/>
          </w:tcPr>
          <w:p w14:paraId="203B33EB" w14:textId="2F10E328" w:rsidR="006110D0" w:rsidRPr="00320C0A" w:rsidRDefault="006110D0" w:rsidP="006110D0">
            <w:pPr>
              <w:contextualSpacing/>
              <w:jc w:val="both"/>
              <w:rPr>
                <w:rFonts w:ascii="Times New Roman" w:hAnsi="Times New Roman" w:cs="Times New Roman"/>
                <w:b/>
                <w:bCs/>
                <w:sz w:val="24"/>
                <w:szCs w:val="24"/>
                <w:lang w:val="kk-KZ"/>
              </w:rPr>
            </w:pPr>
            <w:r w:rsidRPr="00320C0A">
              <w:rPr>
                <w:rFonts w:ascii="Times New Roman" w:hAnsi="Times New Roman" w:cs="Times New Roman"/>
                <w:b/>
                <w:bCs/>
                <w:sz w:val="24"/>
                <w:szCs w:val="24"/>
              </w:rPr>
              <w:t>Оқытушыға қойылатын талаптар және бонус жүйесі</w:t>
            </w:r>
          </w:p>
        </w:tc>
      </w:tr>
      <w:tr w:rsidR="006110D0" w:rsidRPr="00320C0A" w14:paraId="7C8C123F" w14:textId="77777777" w:rsidTr="00A66EB6">
        <w:trPr>
          <w:gridAfter w:val="1"/>
          <w:wAfter w:w="111" w:type="dxa"/>
        </w:trPr>
        <w:tc>
          <w:tcPr>
            <w:tcW w:w="9954" w:type="dxa"/>
            <w:gridSpan w:val="23"/>
          </w:tcPr>
          <w:p w14:paraId="10F4202A" w14:textId="77777777" w:rsidR="006110D0" w:rsidRPr="00320C0A" w:rsidRDefault="006110D0" w:rsidP="006110D0">
            <w:pPr>
              <w:ind w:right="140"/>
              <w:contextualSpacing/>
              <w:rPr>
                <w:rFonts w:ascii="Times New Roman" w:hAnsi="Times New Roman" w:cs="Times New Roman"/>
                <w:b/>
                <w:sz w:val="24"/>
                <w:szCs w:val="24"/>
              </w:rPr>
            </w:pPr>
            <w:r w:rsidRPr="00320C0A">
              <w:rPr>
                <w:rFonts w:ascii="Times New Roman" w:hAnsi="Times New Roman" w:cs="Times New Roman"/>
                <w:b/>
                <w:sz w:val="24"/>
                <w:szCs w:val="24"/>
              </w:rPr>
              <w:t>Тәжірибеде жеке жоспарға сәйкес студент:</w:t>
            </w:r>
          </w:p>
          <w:p w14:paraId="0082B07F" w14:textId="77777777" w:rsidR="006110D0" w:rsidRPr="00320C0A" w:rsidRDefault="006110D0" w:rsidP="006110D0">
            <w:pPr>
              <w:ind w:right="140"/>
              <w:contextualSpacing/>
              <w:rPr>
                <w:rFonts w:ascii="Times New Roman" w:hAnsi="Times New Roman" w:cs="Times New Roman"/>
                <w:bCs/>
                <w:sz w:val="24"/>
                <w:szCs w:val="24"/>
              </w:rPr>
            </w:pPr>
            <w:r w:rsidRPr="00320C0A">
              <w:rPr>
                <w:rFonts w:ascii="Times New Roman" w:hAnsi="Times New Roman" w:cs="Times New Roman"/>
                <w:bCs/>
                <w:sz w:val="24"/>
                <w:szCs w:val="24"/>
              </w:rPr>
              <w:t>1) дәрігерге дейінгі көмекті, шұғыл медициналық көмекті, мамандандырылған медициналық көмекті (соның ішінде жоғары технологиялық), алғашқы медициналық-санитарлық көмекті, паллиативтік көмекті және медициналық оңалтуды ұсынатын ұйымдардағы науқастарды бақылайды;</w:t>
            </w:r>
          </w:p>
          <w:p w14:paraId="30B9A552" w14:textId="77777777" w:rsidR="006110D0" w:rsidRPr="00320C0A" w:rsidRDefault="006110D0" w:rsidP="006110D0">
            <w:pPr>
              <w:ind w:right="140"/>
              <w:contextualSpacing/>
              <w:rPr>
                <w:rFonts w:ascii="Times New Roman" w:hAnsi="Times New Roman" w:cs="Times New Roman"/>
                <w:bCs/>
                <w:sz w:val="24"/>
                <w:szCs w:val="24"/>
              </w:rPr>
            </w:pPr>
            <w:r w:rsidRPr="00320C0A">
              <w:rPr>
                <w:rFonts w:ascii="Times New Roman" w:hAnsi="Times New Roman" w:cs="Times New Roman"/>
                <w:bCs/>
                <w:sz w:val="24"/>
                <w:szCs w:val="24"/>
              </w:rPr>
              <w:t>2) диагностикалық, емдік және профилактикалық іс-шараларды тағайындауға және жүзеге асыруға қатысады;</w:t>
            </w:r>
          </w:p>
          <w:p w14:paraId="5D080292" w14:textId="77777777" w:rsidR="006110D0" w:rsidRPr="00320C0A" w:rsidRDefault="006110D0" w:rsidP="006110D0">
            <w:pPr>
              <w:ind w:right="140"/>
              <w:contextualSpacing/>
              <w:rPr>
                <w:rFonts w:ascii="Times New Roman" w:hAnsi="Times New Roman" w:cs="Times New Roman"/>
                <w:bCs/>
                <w:sz w:val="24"/>
                <w:szCs w:val="24"/>
              </w:rPr>
            </w:pPr>
            <w:r w:rsidRPr="00320C0A">
              <w:rPr>
                <w:rFonts w:ascii="Times New Roman" w:hAnsi="Times New Roman" w:cs="Times New Roman"/>
                <w:bCs/>
                <w:sz w:val="24"/>
                <w:szCs w:val="24"/>
              </w:rPr>
              <w:t>3) халық арасында құжаттамалық және санитарлық-ағарту жұмыстарын жүргізеді;</w:t>
            </w:r>
          </w:p>
          <w:p w14:paraId="175780D5" w14:textId="77777777" w:rsidR="006110D0" w:rsidRPr="00320C0A" w:rsidRDefault="006110D0" w:rsidP="006110D0">
            <w:pPr>
              <w:ind w:right="140"/>
              <w:contextualSpacing/>
              <w:rPr>
                <w:rFonts w:ascii="Times New Roman" w:hAnsi="Times New Roman" w:cs="Times New Roman"/>
                <w:bCs/>
                <w:sz w:val="24"/>
                <w:szCs w:val="24"/>
              </w:rPr>
            </w:pPr>
            <w:r w:rsidRPr="00320C0A">
              <w:rPr>
                <w:rFonts w:ascii="Times New Roman" w:hAnsi="Times New Roman" w:cs="Times New Roman"/>
                <w:bCs/>
                <w:sz w:val="24"/>
                <w:szCs w:val="24"/>
              </w:rPr>
              <w:t>4) профилактикалық тексерулерге, медициналық тексерулерге қатысады, консультацияларға қатысады;</w:t>
            </w:r>
          </w:p>
          <w:p w14:paraId="12F628D3" w14:textId="77777777" w:rsidR="006110D0" w:rsidRPr="00320C0A" w:rsidRDefault="006110D0" w:rsidP="006110D0">
            <w:pPr>
              <w:ind w:right="140"/>
              <w:contextualSpacing/>
              <w:rPr>
                <w:rFonts w:ascii="Times New Roman" w:hAnsi="Times New Roman" w:cs="Times New Roman"/>
                <w:bCs/>
                <w:sz w:val="24"/>
                <w:szCs w:val="24"/>
              </w:rPr>
            </w:pPr>
            <w:r w:rsidRPr="00320C0A">
              <w:rPr>
                <w:rFonts w:ascii="Times New Roman" w:hAnsi="Times New Roman" w:cs="Times New Roman"/>
                <w:bCs/>
                <w:sz w:val="24"/>
                <w:szCs w:val="24"/>
              </w:rPr>
              <w:t>5) клиникалық турларға, клиникалық шолуларға қатысады;</w:t>
            </w:r>
          </w:p>
          <w:p w14:paraId="0888D809" w14:textId="77777777" w:rsidR="006110D0" w:rsidRPr="00320C0A" w:rsidRDefault="006110D0" w:rsidP="006110D0">
            <w:pPr>
              <w:ind w:right="140"/>
              <w:contextualSpacing/>
              <w:rPr>
                <w:rFonts w:ascii="Times New Roman" w:hAnsi="Times New Roman" w:cs="Times New Roman"/>
                <w:bCs/>
                <w:sz w:val="24"/>
                <w:szCs w:val="24"/>
              </w:rPr>
            </w:pPr>
            <w:r w:rsidRPr="00320C0A">
              <w:rPr>
                <w:rFonts w:ascii="Times New Roman" w:hAnsi="Times New Roman" w:cs="Times New Roman"/>
                <w:bCs/>
                <w:sz w:val="24"/>
                <w:szCs w:val="24"/>
              </w:rPr>
              <w:t>6) медициналық ұйымдарда айына төрт реттен кем емес кезекшілікке қатысады (интернатура студентінің жүктемесін есептеу кезінде кезекшілік есепке алынбайды);</w:t>
            </w:r>
          </w:p>
          <w:p w14:paraId="04D47949" w14:textId="77777777" w:rsidR="006110D0" w:rsidRPr="00320C0A" w:rsidRDefault="006110D0" w:rsidP="006110D0">
            <w:pPr>
              <w:ind w:right="140"/>
              <w:contextualSpacing/>
              <w:rPr>
                <w:rFonts w:ascii="Times New Roman" w:hAnsi="Times New Roman" w:cs="Times New Roman"/>
                <w:bCs/>
                <w:sz w:val="24"/>
                <w:szCs w:val="24"/>
              </w:rPr>
            </w:pPr>
            <w:r w:rsidRPr="00320C0A">
              <w:rPr>
                <w:rFonts w:ascii="Times New Roman" w:hAnsi="Times New Roman" w:cs="Times New Roman"/>
                <w:bCs/>
                <w:sz w:val="24"/>
                <w:szCs w:val="24"/>
              </w:rPr>
              <w:t>7) клиникалық және клиникалық-анатомиялық конференциялардың жұмысына қатысады;</w:t>
            </w:r>
          </w:p>
          <w:p w14:paraId="663D98D8" w14:textId="77777777" w:rsidR="006110D0" w:rsidRPr="00320C0A" w:rsidRDefault="006110D0" w:rsidP="006110D0">
            <w:pPr>
              <w:ind w:right="140"/>
              <w:contextualSpacing/>
              <w:rPr>
                <w:rFonts w:ascii="Times New Roman" w:hAnsi="Times New Roman" w:cs="Times New Roman"/>
                <w:bCs/>
                <w:sz w:val="24"/>
                <w:szCs w:val="24"/>
              </w:rPr>
            </w:pPr>
            <w:r w:rsidRPr="00320C0A">
              <w:rPr>
                <w:rFonts w:ascii="Times New Roman" w:hAnsi="Times New Roman" w:cs="Times New Roman"/>
                <w:bCs/>
                <w:sz w:val="24"/>
                <w:szCs w:val="24"/>
              </w:rPr>
              <w:t>8) өлгеннен кейінгі мәйіттерге қатысады, мәйітті, биопсияны және хирургиялық материалдарды зерттеуге қатысады;</w:t>
            </w:r>
          </w:p>
          <w:p w14:paraId="641D8091" w14:textId="77777777" w:rsidR="006110D0" w:rsidRPr="00320C0A" w:rsidRDefault="006110D0" w:rsidP="006110D0">
            <w:pPr>
              <w:ind w:right="140"/>
              <w:contextualSpacing/>
              <w:rPr>
                <w:rFonts w:ascii="Times New Roman" w:hAnsi="Times New Roman" w:cs="Times New Roman"/>
                <w:bCs/>
                <w:sz w:val="24"/>
                <w:szCs w:val="24"/>
              </w:rPr>
            </w:pPr>
            <w:r w:rsidRPr="00320C0A">
              <w:rPr>
                <w:rFonts w:ascii="Times New Roman" w:hAnsi="Times New Roman" w:cs="Times New Roman"/>
                <w:bCs/>
                <w:sz w:val="24"/>
                <w:szCs w:val="24"/>
              </w:rPr>
              <w:lastRenderedPageBreak/>
              <w:t>9) ғылыми жетекшінің жетекшілігімен ғылыми жобаға материал жинап, мәліметтерді талдайды.</w:t>
            </w:r>
          </w:p>
          <w:p w14:paraId="22285671" w14:textId="77777777" w:rsidR="006110D0" w:rsidRPr="00320C0A" w:rsidRDefault="006110D0" w:rsidP="006110D0">
            <w:pPr>
              <w:ind w:right="140"/>
              <w:contextualSpacing/>
              <w:rPr>
                <w:rFonts w:ascii="Times New Roman" w:hAnsi="Times New Roman" w:cs="Times New Roman"/>
                <w:b/>
                <w:sz w:val="24"/>
                <w:szCs w:val="24"/>
              </w:rPr>
            </w:pPr>
          </w:p>
          <w:p w14:paraId="4443EA9B" w14:textId="4E8BF58D" w:rsidR="006110D0" w:rsidRPr="00320C0A" w:rsidRDefault="006110D0" w:rsidP="006110D0">
            <w:pPr>
              <w:contextualSpacing/>
              <w:rPr>
                <w:rFonts w:ascii="Times New Roman" w:hAnsi="Times New Roman" w:cs="Times New Roman"/>
                <w:sz w:val="24"/>
                <w:szCs w:val="24"/>
              </w:rPr>
            </w:pPr>
          </w:p>
        </w:tc>
      </w:tr>
      <w:tr w:rsidR="006110D0" w:rsidRPr="00320C0A" w14:paraId="0C2FD13F" w14:textId="77777777" w:rsidTr="00A66EB6">
        <w:trPr>
          <w:gridAfter w:val="1"/>
          <w:wAfter w:w="111" w:type="dxa"/>
        </w:trPr>
        <w:tc>
          <w:tcPr>
            <w:tcW w:w="1384" w:type="dxa"/>
            <w:gridSpan w:val="3"/>
            <w:shd w:val="clear" w:color="auto" w:fill="DEEAF6" w:themeFill="accent5" w:themeFillTint="33"/>
          </w:tcPr>
          <w:p w14:paraId="7389F8DC" w14:textId="19BE23BD" w:rsidR="006110D0" w:rsidRPr="00320C0A" w:rsidRDefault="006110D0" w:rsidP="006110D0">
            <w:pPr>
              <w:contextualSpacing/>
              <w:jc w:val="both"/>
              <w:rPr>
                <w:rFonts w:ascii="Times New Roman" w:hAnsi="Times New Roman" w:cs="Times New Roman"/>
                <w:b/>
                <w:bCs/>
                <w:sz w:val="24"/>
                <w:szCs w:val="24"/>
              </w:rPr>
            </w:pPr>
            <w:r w:rsidRPr="00320C0A">
              <w:rPr>
                <w:rFonts w:ascii="Times New Roman" w:hAnsi="Times New Roman" w:cs="Times New Roman"/>
                <w:b/>
                <w:bCs/>
                <w:sz w:val="24"/>
                <w:szCs w:val="24"/>
              </w:rPr>
              <w:lastRenderedPageBreak/>
              <w:t>13.</w:t>
            </w:r>
          </w:p>
        </w:tc>
        <w:tc>
          <w:tcPr>
            <w:tcW w:w="8570" w:type="dxa"/>
            <w:gridSpan w:val="20"/>
            <w:shd w:val="clear" w:color="auto" w:fill="DEEAF6" w:themeFill="accent5" w:themeFillTint="33"/>
          </w:tcPr>
          <w:p w14:paraId="1584369D" w14:textId="41941495" w:rsidR="006110D0" w:rsidRPr="00320C0A" w:rsidRDefault="006110D0" w:rsidP="006110D0">
            <w:pPr>
              <w:contextualSpacing/>
              <w:jc w:val="both"/>
              <w:rPr>
                <w:rFonts w:ascii="Times New Roman" w:hAnsi="Times New Roman" w:cs="Times New Roman"/>
                <w:b/>
                <w:sz w:val="24"/>
                <w:szCs w:val="24"/>
              </w:rPr>
            </w:pPr>
            <w:r w:rsidRPr="00320C0A">
              <w:rPr>
                <w:rFonts w:ascii="Times New Roman" w:hAnsi="Times New Roman" w:cs="Times New Roman"/>
                <w:b/>
                <w:bCs/>
                <w:sz w:val="24"/>
                <w:szCs w:val="24"/>
              </w:rPr>
              <w:t xml:space="preserve">Пән саясаты </w:t>
            </w:r>
            <w:r w:rsidRPr="00320C0A">
              <w:rPr>
                <w:rFonts w:ascii="Times New Roman" w:hAnsi="Times New Roman" w:cs="Times New Roman"/>
                <w:bCs/>
                <w:i/>
                <w:sz w:val="24"/>
                <w:szCs w:val="24"/>
              </w:rPr>
              <w:t>(жасыл түспен бөлектелген бөліктер, өзгертпеу)</w:t>
            </w:r>
          </w:p>
        </w:tc>
      </w:tr>
      <w:tr w:rsidR="006110D0" w:rsidRPr="00320C0A" w14:paraId="3D07BFDF" w14:textId="77777777" w:rsidTr="00A66EB6">
        <w:trPr>
          <w:gridAfter w:val="1"/>
          <w:wAfter w:w="111" w:type="dxa"/>
        </w:trPr>
        <w:tc>
          <w:tcPr>
            <w:tcW w:w="1384" w:type="dxa"/>
            <w:gridSpan w:val="3"/>
            <w:shd w:val="clear" w:color="auto" w:fill="auto"/>
          </w:tcPr>
          <w:p w14:paraId="49B84142" w14:textId="77777777" w:rsidR="006110D0" w:rsidRPr="00320C0A" w:rsidRDefault="006110D0" w:rsidP="006110D0">
            <w:pPr>
              <w:contextualSpacing/>
              <w:jc w:val="both"/>
              <w:rPr>
                <w:rFonts w:ascii="Times New Roman" w:hAnsi="Times New Roman" w:cs="Times New Roman"/>
                <w:sz w:val="24"/>
                <w:szCs w:val="24"/>
              </w:rPr>
            </w:pPr>
          </w:p>
        </w:tc>
        <w:tc>
          <w:tcPr>
            <w:tcW w:w="8570" w:type="dxa"/>
            <w:gridSpan w:val="20"/>
            <w:shd w:val="clear" w:color="auto" w:fill="auto"/>
          </w:tcPr>
          <w:p w14:paraId="0419BB25" w14:textId="47AED3A1" w:rsidR="006110D0" w:rsidRPr="00320C0A" w:rsidRDefault="006110D0" w:rsidP="006110D0">
            <w:pPr>
              <w:contextualSpacing/>
              <w:jc w:val="both"/>
              <w:rPr>
                <w:rFonts w:ascii="Times New Roman" w:hAnsi="Times New Roman" w:cs="Times New Roman"/>
                <w:b/>
                <w:sz w:val="24"/>
                <w:szCs w:val="24"/>
              </w:rPr>
            </w:pPr>
            <w:r w:rsidRPr="00320C0A">
              <w:rPr>
                <w:rFonts w:ascii="Times New Roman" w:hAnsi="Times New Roman" w:cs="Times New Roman"/>
                <w:sz w:val="24"/>
                <w:szCs w:val="24"/>
                <w:highlight w:val="green"/>
              </w:rPr>
              <w:t xml:space="preserve">Тәртіп саясаты Университеттің Академиялық саясатымен және Университеттің Академиялық адалдық саясатымен анықталады. Егер сілтемелер ашылмаса, ағымдағы құжаттарды Univer </w:t>
            </w:r>
            <w:r w:rsidRPr="00320C0A">
              <w:rPr>
                <w:rFonts w:ascii="Times New Roman" w:hAnsi="Times New Roman" w:cs="Times New Roman"/>
                <w:sz w:val="24"/>
                <w:szCs w:val="24"/>
                <w:highlight w:val="green"/>
                <w:lang w:val="kk-KZ"/>
              </w:rPr>
              <w:t>ИС</w:t>
            </w:r>
            <w:r w:rsidRPr="00320C0A">
              <w:rPr>
                <w:rFonts w:ascii="Times New Roman" w:hAnsi="Times New Roman" w:cs="Times New Roman"/>
                <w:sz w:val="24"/>
                <w:szCs w:val="24"/>
                <w:highlight w:val="green"/>
              </w:rPr>
              <w:t xml:space="preserve"> жүйесінен табуға болады.</w:t>
            </w:r>
          </w:p>
          <w:p w14:paraId="037D71AC" w14:textId="6773A051" w:rsidR="006110D0" w:rsidRPr="00320C0A" w:rsidRDefault="006110D0" w:rsidP="006110D0">
            <w:pPr>
              <w:ind w:right="140"/>
              <w:contextualSpacing/>
              <w:rPr>
                <w:rFonts w:ascii="Times New Roman" w:hAnsi="Times New Roman" w:cs="Times New Roman"/>
                <w:b/>
                <w:sz w:val="24"/>
                <w:szCs w:val="24"/>
                <w:lang w:val="kk-KZ"/>
              </w:rPr>
            </w:pPr>
          </w:p>
          <w:p w14:paraId="2416B809" w14:textId="77777777" w:rsidR="006110D0" w:rsidRPr="00320C0A" w:rsidRDefault="006110D0" w:rsidP="006110D0">
            <w:pPr>
              <w:contextualSpacing/>
              <w:jc w:val="both"/>
              <w:rPr>
                <w:rFonts w:ascii="Times New Roman" w:hAnsi="Times New Roman" w:cs="Times New Roman"/>
                <w:b/>
                <w:sz w:val="24"/>
                <w:szCs w:val="24"/>
                <w:lang w:val="kk-KZ"/>
              </w:rPr>
            </w:pPr>
            <w:r w:rsidRPr="00320C0A">
              <w:rPr>
                <w:rFonts w:ascii="Times New Roman" w:hAnsi="Times New Roman" w:cs="Times New Roman"/>
                <w:b/>
                <w:sz w:val="24"/>
                <w:szCs w:val="24"/>
                <w:lang w:val="kk-KZ"/>
              </w:rPr>
              <w:t>Академиялық тәртіп ережелері:</w:t>
            </w:r>
          </w:p>
          <w:p w14:paraId="169EF1DC" w14:textId="77777777" w:rsidR="006110D0" w:rsidRPr="00320C0A" w:rsidRDefault="006110D0" w:rsidP="006110D0">
            <w:pPr>
              <w:contextualSpacing/>
              <w:jc w:val="both"/>
              <w:rPr>
                <w:rFonts w:ascii="Times New Roman" w:hAnsi="Times New Roman" w:cs="Times New Roman"/>
                <w:b/>
                <w:sz w:val="24"/>
                <w:szCs w:val="24"/>
                <w:lang w:val="kk-KZ"/>
              </w:rPr>
            </w:pPr>
            <w:r w:rsidRPr="00320C0A">
              <w:rPr>
                <w:rFonts w:ascii="Times New Roman" w:hAnsi="Times New Roman" w:cs="Times New Roman"/>
                <w:b/>
                <w:sz w:val="24"/>
                <w:szCs w:val="24"/>
                <w:lang w:val="kk-KZ"/>
              </w:rPr>
              <w:t>1) Сыртқы түрі:</w:t>
            </w:r>
          </w:p>
          <w:p w14:paraId="6AB14E6D" w14:textId="77777777" w:rsidR="006110D0" w:rsidRPr="00320C0A" w:rsidRDefault="006110D0" w:rsidP="006110D0">
            <w:pPr>
              <w:pStyle w:val="a5"/>
              <w:numPr>
                <w:ilvl w:val="0"/>
                <w:numId w:val="23"/>
              </w:numPr>
              <w:jc w:val="both"/>
              <w:rPr>
                <w:rFonts w:ascii="Times New Roman" w:hAnsi="Times New Roman" w:cs="Times New Roman"/>
                <w:sz w:val="24"/>
                <w:szCs w:val="24"/>
                <w:lang w:val="kk-KZ"/>
              </w:rPr>
            </w:pPr>
            <w:r w:rsidRPr="00320C0A">
              <w:rPr>
                <w:rFonts w:ascii="Times New Roman" w:hAnsi="Times New Roman" w:cs="Times New Roman"/>
                <w:sz w:val="24"/>
                <w:szCs w:val="24"/>
                <w:lang w:val="kk-KZ"/>
              </w:rPr>
              <w:t>кеңселік киім үлгісі (шорт, қысқа юбка, университетке барғанда ашық футболка киюге болмайды, емханаға джинсы шалбар киюге болмайды)</w:t>
            </w:r>
          </w:p>
          <w:p w14:paraId="2F1A8CB5" w14:textId="77777777" w:rsidR="006110D0" w:rsidRPr="00320C0A" w:rsidRDefault="006110D0" w:rsidP="006110D0">
            <w:pPr>
              <w:pStyle w:val="a5"/>
              <w:numPr>
                <w:ilvl w:val="0"/>
                <w:numId w:val="23"/>
              </w:numPr>
              <w:jc w:val="both"/>
              <w:rPr>
                <w:rFonts w:ascii="Times New Roman" w:hAnsi="Times New Roman" w:cs="Times New Roman"/>
                <w:sz w:val="24"/>
                <w:szCs w:val="24"/>
              </w:rPr>
            </w:pPr>
            <w:r w:rsidRPr="00320C0A">
              <w:rPr>
                <w:rFonts w:ascii="Times New Roman" w:hAnsi="Times New Roman" w:cs="Times New Roman"/>
                <w:sz w:val="24"/>
                <w:szCs w:val="24"/>
              </w:rPr>
              <w:t>таза, үтіктелген халат</w:t>
            </w:r>
          </w:p>
          <w:p w14:paraId="2894BED1" w14:textId="77777777" w:rsidR="006110D0" w:rsidRPr="00320C0A" w:rsidRDefault="006110D0" w:rsidP="006110D0">
            <w:pPr>
              <w:pStyle w:val="a5"/>
              <w:numPr>
                <w:ilvl w:val="0"/>
                <w:numId w:val="23"/>
              </w:numPr>
              <w:jc w:val="both"/>
              <w:rPr>
                <w:rFonts w:ascii="Times New Roman" w:hAnsi="Times New Roman" w:cs="Times New Roman"/>
                <w:sz w:val="24"/>
                <w:szCs w:val="24"/>
              </w:rPr>
            </w:pPr>
            <w:r w:rsidRPr="00320C0A">
              <w:rPr>
                <w:rFonts w:ascii="Times New Roman" w:hAnsi="Times New Roman" w:cs="Times New Roman"/>
                <w:sz w:val="24"/>
                <w:szCs w:val="24"/>
              </w:rPr>
              <w:t>медициналық маска</w:t>
            </w:r>
          </w:p>
          <w:p w14:paraId="6D692134" w14:textId="77777777" w:rsidR="006110D0" w:rsidRPr="00320C0A" w:rsidRDefault="006110D0" w:rsidP="006110D0">
            <w:pPr>
              <w:pStyle w:val="a5"/>
              <w:numPr>
                <w:ilvl w:val="0"/>
                <w:numId w:val="23"/>
              </w:numPr>
              <w:jc w:val="both"/>
              <w:rPr>
                <w:rFonts w:ascii="Times New Roman" w:hAnsi="Times New Roman" w:cs="Times New Roman"/>
                <w:sz w:val="24"/>
                <w:szCs w:val="24"/>
              </w:rPr>
            </w:pPr>
            <w:r w:rsidRPr="00320C0A">
              <w:rPr>
                <w:rFonts w:ascii="Times New Roman" w:hAnsi="Times New Roman" w:cs="Times New Roman"/>
                <w:sz w:val="24"/>
                <w:szCs w:val="24"/>
              </w:rPr>
              <w:t>медициналық қалпақ (немесе ұштары жоқ ұқыпты хиджаб)</w:t>
            </w:r>
          </w:p>
          <w:p w14:paraId="752BBA74" w14:textId="77777777" w:rsidR="006110D0" w:rsidRPr="00320C0A" w:rsidRDefault="006110D0" w:rsidP="006110D0">
            <w:pPr>
              <w:pStyle w:val="a5"/>
              <w:numPr>
                <w:ilvl w:val="0"/>
                <w:numId w:val="23"/>
              </w:numPr>
              <w:jc w:val="both"/>
              <w:rPr>
                <w:rFonts w:ascii="Times New Roman" w:hAnsi="Times New Roman" w:cs="Times New Roman"/>
                <w:sz w:val="24"/>
                <w:szCs w:val="24"/>
              </w:rPr>
            </w:pPr>
            <w:r w:rsidRPr="00320C0A">
              <w:rPr>
                <w:rFonts w:ascii="Times New Roman" w:hAnsi="Times New Roman" w:cs="Times New Roman"/>
                <w:sz w:val="24"/>
                <w:szCs w:val="24"/>
              </w:rPr>
              <w:t>медициналық қолғаптар</w:t>
            </w:r>
          </w:p>
          <w:p w14:paraId="299CEA01" w14:textId="77777777" w:rsidR="006110D0" w:rsidRPr="00320C0A" w:rsidRDefault="006110D0" w:rsidP="006110D0">
            <w:pPr>
              <w:pStyle w:val="a5"/>
              <w:numPr>
                <w:ilvl w:val="0"/>
                <w:numId w:val="23"/>
              </w:numPr>
              <w:jc w:val="both"/>
              <w:rPr>
                <w:rFonts w:ascii="Times New Roman" w:hAnsi="Times New Roman" w:cs="Times New Roman"/>
                <w:sz w:val="24"/>
                <w:szCs w:val="24"/>
              </w:rPr>
            </w:pPr>
            <w:r w:rsidRPr="00320C0A">
              <w:rPr>
                <w:rFonts w:ascii="Times New Roman" w:hAnsi="Times New Roman" w:cs="Times New Roman"/>
                <w:sz w:val="24"/>
                <w:szCs w:val="24"/>
              </w:rPr>
              <w:t>ауыстыру аяқ киім</w:t>
            </w:r>
          </w:p>
          <w:p w14:paraId="03C9F791" w14:textId="77777777" w:rsidR="006110D0" w:rsidRPr="00320C0A" w:rsidRDefault="006110D0" w:rsidP="006110D0">
            <w:pPr>
              <w:pStyle w:val="a5"/>
              <w:numPr>
                <w:ilvl w:val="0"/>
                <w:numId w:val="23"/>
              </w:numPr>
              <w:jc w:val="both"/>
              <w:rPr>
                <w:rFonts w:ascii="Times New Roman" w:hAnsi="Times New Roman" w:cs="Times New Roman"/>
                <w:sz w:val="24"/>
                <w:szCs w:val="24"/>
              </w:rPr>
            </w:pPr>
            <w:r w:rsidRPr="00320C0A">
              <w:rPr>
                <w:rFonts w:ascii="Times New Roman" w:hAnsi="Times New Roman" w:cs="Times New Roman"/>
                <w:sz w:val="24"/>
                <w:szCs w:val="24"/>
              </w:rPr>
              <w:t>ұқыпты шаш үлгісі, ұзын шашты қыздарға да, ұлдарға да ат құйрығына немесе бумаға жинау керек. Ұқыпты, қысқа кесілген тырнақтар. Ашық, қараңғы маникюрге тыйым салынады. Тырнақтарыңызды мөлдір лакпен жабуға болады.</w:t>
            </w:r>
          </w:p>
          <w:p w14:paraId="762B28EC" w14:textId="77777777" w:rsidR="006110D0" w:rsidRPr="00320C0A" w:rsidRDefault="006110D0" w:rsidP="006110D0">
            <w:pPr>
              <w:pStyle w:val="a5"/>
              <w:numPr>
                <w:ilvl w:val="0"/>
                <w:numId w:val="23"/>
              </w:numPr>
              <w:jc w:val="both"/>
              <w:rPr>
                <w:rFonts w:ascii="Times New Roman" w:hAnsi="Times New Roman" w:cs="Times New Roman"/>
                <w:sz w:val="24"/>
                <w:szCs w:val="24"/>
              </w:rPr>
            </w:pPr>
            <w:r w:rsidRPr="00320C0A">
              <w:rPr>
                <w:rFonts w:ascii="Times New Roman" w:hAnsi="Times New Roman" w:cs="Times New Roman"/>
                <w:sz w:val="24"/>
                <w:szCs w:val="24"/>
              </w:rPr>
              <w:t>толық аты-жөніңізді көрсететін бейдж (толық)</w:t>
            </w:r>
          </w:p>
          <w:p w14:paraId="70CDEF3A" w14:textId="77777777" w:rsidR="006110D0" w:rsidRPr="00320C0A" w:rsidRDefault="006110D0" w:rsidP="006110D0">
            <w:pPr>
              <w:contextualSpacing/>
              <w:jc w:val="both"/>
              <w:rPr>
                <w:rFonts w:ascii="Times New Roman" w:hAnsi="Times New Roman" w:cs="Times New Roman"/>
                <w:sz w:val="24"/>
                <w:szCs w:val="24"/>
              </w:rPr>
            </w:pPr>
          </w:p>
          <w:p w14:paraId="275F69E6" w14:textId="77777777" w:rsidR="006110D0" w:rsidRPr="00320C0A" w:rsidRDefault="006110D0" w:rsidP="006110D0">
            <w:pPr>
              <w:pBdr>
                <w:top w:val="nil"/>
                <w:left w:val="nil"/>
                <w:bottom w:val="nil"/>
                <w:right w:val="nil"/>
                <w:between w:val="nil"/>
              </w:pBdr>
              <w:ind w:right="140"/>
              <w:contextualSpacing/>
              <w:rPr>
                <w:rFonts w:ascii="Times New Roman" w:hAnsi="Times New Roman" w:cs="Times New Roman"/>
                <w:sz w:val="24"/>
                <w:szCs w:val="24"/>
              </w:rPr>
            </w:pPr>
            <w:r w:rsidRPr="00320C0A">
              <w:rPr>
                <w:rFonts w:ascii="Times New Roman" w:hAnsi="Times New Roman" w:cs="Times New Roman"/>
                <w:sz w:val="24"/>
                <w:szCs w:val="24"/>
              </w:rPr>
              <w:t>2) Фонендоскоптың, тонометрдің, сантиметрлік таспаның міндетті болуы (сізде пульсоксиметр де болуы мүмкін)</w:t>
            </w:r>
          </w:p>
          <w:p w14:paraId="126E70B4" w14:textId="77777777" w:rsidR="006110D0" w:rsidRPr="00320C0A" w:rsidRDefault="006110D0" w:rsidP="006110D0">
            <w:pPr>
              <w:pBdr>
                <w:top w:val="nil"/>
                <w:left w:val="nil"/>
                <w:bottom w:val="nil"/>
                <w:right w:val="nil"/>
                <w:between w:val="nil"/>
              </w:pBdr>
              <w:ind w:right="140"/>
              <w:contextualSpacing/>
              <w:rPr>
                <w:rFonts w:ascii="Times New Roman" w:hAnsi="Times New Roman" w:cs="Times New Roman"/>
                <w:sz w:val="24"/>
                <w:szCs w:val="24"/>
              </w:rPr>
            </w:pPr>
            <w:r w:rsidRPr="00320C0A">
              <w:rPr>
                <w:rFonts w:ascii="Times New Roman" w:hAnsi="Times New Roman" w:cs="Times New Roman"/>
                <w:sz w:val="24"/>
                <w:szCs w:val="24"/>
              </w:rPr>
              <w:t>3) *Тиісті түрде ресімделген санитарлық (медициналық) кітапша (сабақ басталғанға дейін және белгіленген мерзімде жаңартылуы тиіс)</w:t>
            </w:r>
          </w:p>
          <w:p w14:paraId="31E65C31" w14:textId="77777777" w:rsidR="006110D0" w:rsidRPr="00320C0A" w:rsidRDefault="006110D0" w:rsidP="006110D0">
            <w:pPr>
              <w:pBdr>
                <w:top w:val="nil"/>
                <w:left w:val="nil"/>
                <w:bottom w:val="nil"/>
                <w:right w:val="nil"/>
                <w:between w:val="nil"/>
              </w:pBdr>
              <w:ind w:right="140"/>
              <w:contextualSpacing/>
              <w:rPr>
                <w:rFonts w:ascii="Times New Roman" w:hAnsi="Times New Roman" w:cs="Times New Roman"/>
                <w:sz w:val="24"/>
                <w:szCs w:val="24"/>
              </w:rPr>
            </w:pPr>
            <w:r w:rsidRPr="00320C0A">
              <w:rPr>
                <w:rFonts w:ascii="Times New Roman" w:hAnsi="Times New Roman" w:cs="Times New Roman"/>
                <w:sz w:val="24"/>
                <w:szCs w:val="24"/>
              </w:rPr>
              <w:t>4) *Екпе паспортының немесе басқа құжаттың толық болуы</w:t>
            </w:r>
          </w:p>
          <w:p w14:paraId="6D6BA37B" w14:textId="77777777" w:rsidR="006110D0" w:rsidRPr="00320C0A" w:rsidRDefault="006110D0" w:rsidP="006110D0">
            <w:pPr>
              <w:pBdr>
                <w:top w:val="nil"/>
                <w:left w:val="nil"/>
                <w:bottom w:val="nil"/>
                <w:right w:val="nil"/>
                <w:between w:val="nil"/>
              </w:pBdr>
              <w:ind w:right="140"/>
              <w:contextualSpacing/>
              <w:rPr>
                <w:rFonts w:ascii="Times New Roman" w:hAnsi="Times New Roman" w:cs="Times New Roman"/>
                <w:sz w:val="24"/>
                <w:szCs w:val="24"/>
              </w:rPr>
            </w:pPr>
            <w:r w:rsidRPr="00320C0A">
              <w:rPr>
                <w:rFonts w:ascii="Times New Roman" w:hAnsi="Times New Roman" w:cs="Times New Roman"/>
                <w:sz w:val="24"/>
                <w:szCs w:val="24"/>
              </w:rPr>
              <w:t>COVID-19 және тұмауға қарсы вакцинация курсын аяқтады</w:t>
            </w:r>
          </w:p>
          <w:p w14:paraId="556BA429" w14:textId="77777777" w:rsidR="006110D0" w:rsidRPr="00320C0A" w:rsidRDefault="006110D0" w:rsidP="006110D0">
            <w:pPr>
              <w:pBdr>
                <w:top w:val="nil"/>
                <w:left w:val="nil"/>
                <w:bottom w:val="nil"/>
                <w:right w:val="nil"/>
                <w:between w:val="nil"/>
              </w:pBdr>
              <w:ind w:right="140"/>
              <w:contextualSpacing/>
              <w:rPr>
                <w:rFonts w:ascii="Times New Roman" w:hAnsi="Times New Roman" w:cs="Times New Roman"/>
                <w:sz w:val="24"/>
                <w:szCs w:val="24"/>
              </w:rPr>
            </w:pPr>
            <w:r w:rsidRPr="00320C0A">
              <w:rPr>
                <w:rFonts w:ascii="Times New Roman" w:hAnsi="Times New Roman" w:cs="Times New Roman"/>
                <w:sz w:val="24"/>
                <w:szCs w:val="24"/>
              </w:rPr>
              <w:t>5) Жеке бас гигиенасы мен қауіпсіздік ережелерін міндетті түрде сақтау</w:t>
            </w:r>
          </w:p>
          <w:p w14:paraId="1D85AA1D" w14:textId="77777777" w:rsidR="006110D0" w:rsidRPr="00320C0A" w:rsidRDefault="006110D0" w:rsidP="006110D0">
            <w:pPr>
              <w:pBdr>
                <w:top w:val="nil"/>
                <w:left w:val="nil"/>
                <w:bottom w:val="nil"/>
                <w:right w:val="nil"/>
                <w:between w:val="nil"/>
              </w:pBdr>
              <w:ind w:right="140"/>
              <w:contextualSpacing/>
              <w:rPr>
                <w:rFonts w:ascii="Times New Roman" w:hAnsi="Times New Roman" w:cs="Times New Roman"/>
                <w:sz w:val="24"/>
                <w:szCs w:val="24"/>
              </w:rPr>
            </w:pPr>
            <w:r w:rsidRPr="00320C0A">
              <w:rPr>
                <w:rFonts w:ascii="Times New Roman" w:hAnsi="Times New Roman" w:cs="Times New Roman"/>
                <w:sz w:val="24"/>
                <w:szCs w:val="24"/>
              </w:rPr>
              <w:t>6) Оқу үрдісіне жүйелі дайындық.</w:t>
            </w:r>
          </w:p>
          <w:p w14:paraId="2BDBDF9F" w14:textId="77777777" w:rsidR="006110D0" w:rsidRPr="00320C0A" w:rsidRDefault="006110D0" w:rsidP="006110D0">
            <w:pPr>
              <w:pBdr>
                <w:top w:val="nil"/>
                <w:left w:val="nil"/>
                <w:bottom w:val="nil"/>
                <w:right w:val="nil"/>
                <w:between w:val="nil"/>
              </w:pBdr>
              <w:ind w:right="140"/>
              <w:contextualSpacing/>
              <w:rPr>
                <w:rFonts w:ascii="Times New Roman" w:hAnsi="Times New Roman" w:cs="Times New Roman"/>
                <w:sz w:val="24"/>
                <w:szCs w:val="24"/>
              </w:rPr>
            </w:pPr>
            <w:r w:rsidRPr="00320C0A">
              <w:rPr>
                <w:rFonts w:ascii="Times New Roman" w:hAnsi="Times New Roman" w:cs="Times New Roman"/>
                <w:sz w:val="24"/>
                <w:szCs w:val="24"/>
              </w:rPr>
              <w:t>7) Есептік құжаттаманы дұрыс және уақтылы жүргізу.</w:t>
            </w:r>
          </w:p>
          <w:p w14:paraId="2D1E9C5F" w14:textId="77777777" w:rsidR="006110D0" w:rsidRPr="00320C0A" w:rsidRDefault="006110D0" w:rsidP="006110D0">
            <w:pPr>
              <w:pBdr>
                <w:top w:val="nil"/>
                <w:left w:val="nil"/>
                <w:bottom w:val="nil"/>
                <w:right w:val="nil"/>
                <w:between w:val="nil"/>
              </w:pBdr>
              <w:ind w:right="140"/>
              <w:contextualSpacing/>
              <w:rPr>
                <w:rFonts w:ascii="Times New Roman" w:hAnsi="Times New Roman" w:cs="Times New Roman"/>
                <w:sz w:val="24"/>
                <w:szCs w:val="24"/>
              </w:rPr>
            </w:pPr>
            <w:r w:rsidRPr="00320C0A">
              <w:rPr>
                <w:rFonts w:ascii="Times New Roman" w:hAnsi="Times New Roman" w:cs="Times New Roman"/>
                <w:sz w:val="24"/>
                <w:szCs w:val="24"/>
              </w:rPr>
              <w:t>8) Бөлімшелердің диагностикалық, емдеу және қоғамдық іс-шараларына белсенді қатысу.</w:t>
            </w:r>
          </w:p>
          <w:p w14:paraId="0A61B88A" w14:textId="77777777" w:rsidR="006110D0" w:rsidRPr="00320C0A" w:rsidRDefault="006110D0" w:rsidP="006110D0">
            <w:pPr>
              <w:pBdr>
                <w:top w:val="nil"/>
                <w:left w:val="nil"/>
                <w:bottom w:val="nil"/>
                <w:right w:val="nil"/>
                <w:between w:val="nil"/>
              </w:pBdr>
              <w:ind w:right="140"/>
              <w:contextualSpacing/>
              <w:rPr>
                <w:rFonts w:ascii="Times New Roman" w:hAnsi="Times New Roman" w:cs="Times New Roman"/>
                <w:sz w:val="24"/>
                <w:szCs w:val="24"/>
              </w:rPr>
            </w:pPr>
          </w:p>
          <w:p w14:paraId="61F1394F" w14:textId="77777777" w:rsidR="006110D0" w:rsidRPr="00320C0A" w:rsidRDefault="006110D0" w:rsidP="006110D0">
            <w:pPr>
              <w:pBdr>
                <w:top w:val="nil"/>
                <w:left w:val="nil"/>
                <w:bottom w:val="nil"/>
                <w:right w:val="nil"/>
                <w:between w:val="nil"/>
              </w:pBdr>
              <w:ind w:right="140"/>
              <w:contextualSpacing/>
              <w:rPr>
                <w:rFonts w:ascii="Times New Roman" w:hAnsi="Times New Roman" w:cs="Times New Roman"/>
                <w:sz w:val="24"/>
                <w:szCs w:val="24"/>
              </w:rPr>
            </w:pPr>
            <w:r w:rsidRPr="00320C0A">
              <w:rPr>
                <w:rFonts w:ascii="Times New Roman" w:hAnsi="Times New Roman" w:cs="Times New Roman"/>
                <w:b/>
                <w:sz w:val="24"/>
                <w:szCs w:val="24"/>
              </w:rPr>
              <w:t>Медициналық кітапшасы және вакцинасы жоқ студент науқастарды қабылдауға жіберілмейді</w:t>
            </w:r>
            <w:r w:rsidRPr="00320C0A">
              <w:rPr>
                <w:rFonts w:ascii="Times New Roman" w:hAnsi="Times New Roman" w:cs="Times New Roman"/>
                <w:sz w:val="24"/>
                <w:szCs w:val="24"/>
              </w:rPr>
              <w:t>.</w:t>
            </w:r>
          </w:p>
          <w:p w14:paraId="7E3067DC" w14:textId="77777777" w:rsidR="006110D0" w:rsidRPr="00320C0A" w:rsidRDefault="006110D0" w:rsidP="006110D0">
            <w:pPr>
              <w:pBdr>
                <w:top w:val="nil"/>
                <w:left w:val="nil"/>
                <w:bottom w:val="nil"/>
                <w:right w:val="nil"/>
                <w:between w:val="nil"/>
              </w:pBdr>
              <w:ind w:right="140"/>
              <w:contextualSpacing/>
              <w:rPr>
                <w:rFonts w:ascii="Times New Roman" w:hAnsi="Times New Roman" w:cs="Times New Roman"/>
                <w:sz w:val="24"/>
                <w:szCs w:val="24"/>
              </w:rPr>
            </w:pPr>
          </w:p>
          <w:p w14:paraId="220D4CCC" w14:textId="77777777" w:rsidR="006110D0" w:rsidRPr="00320C0A" w:rsidRDefault="006110D0" w:rsidP="006110D0">
            <w:pPr>
              <w:pBdr>
                <w:top w:val="nil"/>
                <w:left w:val="nil"/>
                <w:bottom w:val="nil"/>
                <w:right w:val="nil"/>
                <w:between w:val="nil"/>
              </w:pBdr>
              <w:ind w:right="140"/>
              <w:contextualSpacing/>
              <w:rPr>
                <w:rFonts w:ascii="Times New Roman" w:hAnsi="Times New Roman" w:cs="Times New Roman"/>
                <w:sz w:val="24"/>
                <w:szCs w:val="24"/>
              </w:rPr>
            </w:pPr>
            <w:r w:rsidRPr="00320C0A">
              <w:rPr>
                <w:rFonts w:ascii="Times New Roman" w:hAnsi="Times New Roman" w:cs="Times New Roman"/>
                <w:sz w:val="24"/>
                <w:szCs w:val="24"/>
              </w:rPr>
              <w:t>Сыртқы түрі бойынша талаптарға сай келмейтін және/немесе қатты/өткір иіс шығаратын студент пациентте жағымсыз реакция тудыруы мүмкін болғандықтан (кедергі және т.б.) пациенттерге баруға рұқсат етілмейді!</w:t>
            </w:r>
          </w:p>
          <w:p w14:paraId="7347FAE8" w14:textId="77777777" w:rsidR="006110D0" w:rsidRPr="00320C0A" w:rsidRDefault="006110D0" w:rsidP="006110D0">
            <w:pPr>
              <w:pBdr>
                <w:top w:val="nil"/>
                <w:left w:val="nil"/>
                <w:bottom w:val="nil"/>
                <w:right w:val="nil"/>
                <w:between w:val="nil"/>
              </w:pBdr>
              <w:ind w:right="140"/>
              <w:contextualSpacing/>
              <w:rPr>
                <w:rFonts w:ascii="Times New Roman" w:hAnsi="Times New Roman" w:cs="Times New Roman"/>
                <w:sz w:val="24"/>
                <w:szCs w:val="24"/>
              </w:rPr>
            </w:pPr>
          </w:p>
          <w:p w14:paraId="2B719D74" w14:textId="77777777" w:rsidR="006110D0" w:rsidRPr="00320C0A" w:rsidRDefault="006110D0" w:rsidP="006110D0">
            <w:pPr>
              <w:contextualSpacing/>
              <w:rPr>
                <w:rFonts w:ascii="Times New Roman" w:hAnsi="Times New Roman" w:cs="Times New Roman"/>
                <w:sz w:val="24"/>
                <w:szCs w:val="24"/>
              </w:rPr>
            </w:pPr>
            <w:r w:rsidRPr="00320C0A">
              <w:rPr>
                <w:rFonts w:ascii="Times New Roman" w:hAnsi="Times New Roman" w:cs="Times New Roman"/>
                <w:sz w:val="24"/>
                <w:szCs w:val="24"/>
              </w:rPr>
              <w:t>Оқытушы кәсіби мінез-құлық талаптарына, оның ішінде клиникалық базаның талаптарына сәйкес келмейтін студенттерді сабаққа қабылдау туралы шешім қабылдауға құқылы!</w:t>
            </w:r>
          </w:p>
          <w:p w14:paraId="57D37D1D" w14:textId="77777777" w:rsidR="006110D0" w:rsidRPr="00320C0A" w:rsidRDefault="006110D0" w:rsidP="006110D0">
            <w:pPr>
              <w:ind w:right="140"/>
              <w:contextualSpacing/>
              <w:rPr>
                <w:rFonts w:ascii="Times New Roman" w:hAnsi="Times New Roman" w:cs="Times New Roman"/>
                <w:b/>
                <w:sz w:val="24"/>
                <w:szCs w:val="24"/>
                <w:lang w:val="kk-KZ"/>
              </w:rPr>
            </w:pPr>
          </w:p>
          <w:p w14:paraId="49D3D4F5" w14:textId="613F635B" w:rsidR="006110D0" w:rsidRPr="00320C0A" w:rsidRDefault="006110D0" w:rsidP="006110D0">
            <w:pPr>
              <w:ind w:right="140"/>
              <w:contextualSpacing/>
              <w:rPr>
                <w:rFonts w:ascii="Times New Roman" w:hAnsi="Times New Roman" w:cs="Times New Roman"/>
                <w:b/>
                <w:sz w:val="24"/>
                <w:szCs w:val="24"/>
              </w:rPr>
            </w:pPr>
            <w:r w:rsidRPr="00320C0A">
              <w:rPr>
                <w:rFonts w:ascii="Times New Roman" w:hAnsi="Times New Roman" w:cs="Times New Roman"/>
                <w:b/>
                <w:sz w:val="24"/>
                <w:szCs w:val="24"/>
                <w:lang w:val="kk-KZ"/>
              </w:rPr>
              <w:t>Оқыту</w:t>
            </w:r>
            <w:r w:rsidRPr="00320C0A">
              <w:rPr>
                <w:rFonts w:ascii="Times New Roman" w:hAnsi="Times New Roman" w:cs="Times New Roman"/>
                <w:b/>
                <w:sz w:val="24"/>
                <w:szCs w:val="24"/>
              </w:rPr>
              <w:t xml:space="preserve"> дисциплина</w:t>
            </w:r>
            <w:r w:rsidRPr="00320C0A">
              <w:rPr>
                <w:rFonts w:ascii="Times New Roman" w:hAnsi="Times New Roman" w:cs="Times New Roman"/>
                <w:b/>
                <w:sz w:val="24"/>
                <w:szCs w:val="24"/>
                <w:lang w:val="kk-KZ"/>
              </w:rPr>
              <w:t>сы</w:t>
            </w:r>
            <w:r w:rsidRPr="00320C0A">
              <w:rPr>
                <w:rFonts w:ascii="Times New Roman" w:hAnsi="Times New Roman" w:cs="Times New Roman"/>
                <w:b/>
                <w:sz w:val="24"/>
                <w:szCs w:val="24"/>
              </w:rPr>
              <w:t>:</w:t>
            </w:r>
          </w:p>
          <w:p w14:paraId="5E9D86FB" w14:textId="77777777" w:rsidR="006110D0" w:rsidRPr="00320C0A" w:rsidRDefault="006110D0" w:rsidP="006110D0">
            <w:pPr>
              <w:pStyle w:val="a5"/>
              <w:widowControl w:val="0"/>
              <w:numPr>
                <w:ilvl w:val="0"/>
                <w:numId w:val="19"/>
              </w:numPr>
              <w:ind w:right="140"/>
              <w:rPr>
                <w:rFonts w:ascii="Times New Roman" w:hAnsi="Times New Roman" w:cs="Times New Roman"/>
                <w:sz w:val="24"/>
                <w:szCs w:val="24"/>
                <w:lang w:val="kk-KZ"/>
              </w:rPr>
            </w:pPr>
            <w:r w:rsidRPr="00320C0A">
              <w:rPr>
                <w:rFonts w:ascii="Times New Roman" w:hAnsi="Times New Roman" w:cs="Times New Roman"/>
                <w:sz w:val="24"/>
                <w:szCs w:val="24"/>
              </w:rPr>
              <w:t xml:space="preserve">Сабаққа немесе таңғы конференцияға кешігіп келуге рұқсат етілмейді. Кешігіп келген жағдайда сабаққа жіберу туралы шешімді сабақты жүргізетін оқытушы қабылдайды. Егер дәлелді себеп болса, мұғалімге кешігу және себебі туралы хабарлама немесе телефон арқылы </w:t>
            </w:r>
            <w:r w:rsidRPr="00320C0A">
              <w:rPr>
                <w:rFonts w:ascii="Times New Roman" w:hAnsi="Times New Roman" w:cs="Times New Roman"/>
                <w:sz w:val="24"/>
                <w:szCs w:val="24"/>
              </w:rPr>
              <w:lastRenderedPageBreak/>
              <w:t>хабарлаңыз.</w:t>
            </w:r>
            <w:r w:rsidRPr="00320C0A">
              <w:rPr>
                <w:rFonts w:ascii="Times New Roman" w:hAnsi="Times New Roman" w:cs="Times New Roman"/>
                <w:sz w:val="24"/>
                <w:szCs w:val="24"/>
                <w:lang w:val="kk-KZ"/>
              </w:rPr>
              <w:t xml:space="preserve"> Үшінші кешігуден кейін студент кафедра меңгерушісінің атына кешіктіру себептерін көрсете отырып, түсіндірме хат жазады және сабаққа рұқсат алу үшін деканатқа жіберіледі. Дәлелді себепсіз кешігіп қалсаңыз, мұғалім ағымдағы бағадан ұпай шегеруге құқылы (әрбір кешігу минуты үшін 1 ұпай)</w:t>
            </w:r>
          </w:p>
          <w:p w14:paraId="5C502C11" w14:textId="77777777" w:rsidR="006110D0" w:rsidRPr="00320C0A" w:rsidRDefault="006110D0" w:rsidP="006110D0">
            <w:pPr>
              <w:pStyle w:val="a5"/>
              <w:widowControl w:val="0"/>
              <w:numPr>
                <w:ilvl w:val="0"/>
                <w:numId w:val="19"/>
              </w:numPr>
              <w:ind w:right="140"/>
              <w:rPr>
                <w:rFonts w:ascii="Times New Roman" w:hAnsi="Times New Roman" w:cs="Times New Roman"/>
                <w:sz w:val="24"/>
                <w:szCs w:val="24"/>
                <w:lang w:val="kk-KZ"/>
              </w:rPr>
            </w:pPr>
            <w:r w:rsidRPr="00320C0A">
              <w:rPr>
                <w:rFonts w:ascii="Times New Roman" w:hAnsi="Times New Roman" w:cs="Times New Roman"/>
                <w:sz w:val="24"/>
                <w:szCs w:val="24"/>
                <w:lang w:val="kk-KZ"/>
              </w:rPr>
              <w:t xml:space="preserve">Діни іс-шаралар, мерекелер және т.б. сабақты өткізіп жіберуге, кешігіп келуге және мұғалім мен топты жұмыстан алшақтатуға негізді себеп болып табылмайды. </w:t>
            </w:r>
          </w:p>
          <w:p w14:paraId="0AB75CB3" w14:textId="77777777" w:rsidR="006110D0" w:rsidRPr="00320C0A" w:rsidRDefault="006110D0" w:rsidP="006110D0">
            <w:pPr>
              <w:pStyle w:val="a5"/>
              <w:widowControl w:val="0"/>
              <w:numPr>
                <w:ilvl w:val="0"/>
                <w:numId w:val="19"/>
              </w:numPr>
              <w:ind w:right="140"/>
              <w:rPr>
                <w:rFonts w:ascii="Times New Roman" w:hAnsi="Times New Roman" w:cs="Times New Roman"/>
                <w:sz w:val="24"/>
                <w:szCs w:val="24"/>
                <w:lang w:val="kk-KZ"/>
              </w:rPr>
            </w:pPr>
            <w:r w:rsidRPr="00320C0A">
              <w:rPr>
                <w:rFonts w:ascii="Times New Roman" w:hAnsi="Times New Roman" w:cs="Times New Roman"/>
                <w:sz w:val="24"/>
                <w:szCs w:val="24"/>
                <w:lang w:val="kk-KZ"/>
              </w:rPr>
              <w:t>Дәлелді себеппен кешігіп қалсаңыз – топ пен мұғалімнің назарын сабақтан алшақтатпаңыз және үнсіз өз орныңызға барыңыз.</w:t>
            </w:r>
          </w:p>
          <w:p w14:paraId="376BEE4F" w14:textId="77777777" w:rsidR="006110D0" w:rsidRPr="00320C0A" w:rsidRDefault="006110D0" w:rsidP="006110D0">
            <w:pPr>
              <w:pStyle w:val="a5"/>
              <w:widowControl w:val="0"/>
              <w:numPr>
                <w:ilvl w:val="0"/>
                <w:numId w:val="19"/>
              </w:numPr>
              <w:ind w:right="140"/>
              <w:rPr>
                <w:rFonts w:ascii="Times New Roman" w:hAnsi="Times New Roman" w:cs="Times New Roman"/>
                <w:sz w:val="24"/>
                <w:szCs w:val="24"/>
                <w:lang w:val="kk-KZ"/>
              </w:rPr>
            </w:pPr>
            <w:r w:rsidRPr="00320C0A">
              <w:rPr>
                <w:rFonts w:ascii="Times New Roman" w:hAnsi="Times New Roman" w:cs="Times New Roman"/>
                <w:sz w:val="24"/>
                <w:szCs w:val="24"/>
                <w:lang w:val="kk-KZ"/>
              </w:rPr>
              <w:t>Сабақтан уақытынан бұрын шығу, сабақ уақытында жұмыс орнынан тыс жерде болу сабаққа келмеу болып саналады.</w:t>
            </w:r>
          </w:p>
          <w:p w14:paraId="42A217C7" w14:textId="77777777" w:rsidR="006110D0" w:rsidRPr="00320C0A" w:rsidRDefault="006110D0" w:rsidP="006110D0">
            <w:pPr>
              <w:pStyle w:val="a5"/>
              <w:widowControl w:val="0"/>
              <w:numPr>
                <w:ilvl w:val="0"/>
                <w:numId w:val="19"/>
              </w:numPr>
              <w:ind w:right="140"/>
              <w:rPr>
                <w:rFonts w:ascii="Times New Roman" w:hAnsi="Times New Roman" w:cs="Times New Roman"/>
                <w:sz w:val="24"/>
                <w:szCs w:val="24"/>
                <w:lang w:val="kk-KZ"/>
              </w:rPr>
            </w:pPr>
            <w:r w:rsidRPr="00320C0A">
              <w:rPr>
                <w:rFonts w:ascii="Times New Roman" w:hAnsi="Times New Roman" w:cs="Times New Roman"/>
                <w:sz w:val="24"/>
                <w:szCs w:val="24"/>
                <w:lang w:val="kk-KZ"/>
              </w:rPr>
              <w:t xml:space="preserve">Студенттердің оқу уақытында (тәжірибелік сабақтар мен ауысым кезінде) қосымша жұмыстарына жол берілмейді. </w:t>
            </w:r>
          </w:p>
          <w:p w14:paraId="5F770748" w14:textId="77777777" w:rsidR="006110D0" w:rsidRPr="00320C0A" w:rsidRDefault="006110D0" w:rsidP="006110D0">
            <w:pPr>
              <w:pStyle w:val="a5"/>
              <w:widowControl w:val="0"/>
              <w:numPr>
                <w:ilvl w:val="0"/>
                <w:numId w:val="19"/>
              </w:numPr>
              <w:ind w:right="140"/>
              <w:rPr>
                <w:rFonts w:ascii="Times New Roman" w:hAnsi="Times New Roman" w:cs="Times New Roman"/>
                <w:sz w:val="24"/>
                <w:szCs w:val="24"/>
                <w:lang w:val="kk-KZ"/>
              </w:rPr>
            </w:pPr>
            <w:r w:rsidRPr="00320C0A">
              <w:rPr>
                <w:rFonts w:ascii="Times New Roman" w:hAnsi="Times New Roman" w:cs="Times New Roman"/>
                <w:sz w:val="24"/>
                <w:szCs w:val="24"/>
                <w:lang w:val="kk-KZ"/>
              </w:rPr>
              <w:t>Кураторға ескертусіз және дәлелді себепсіз 3-тен көп рұқсат алған студенттерге оқудан шығару туралы ұсыныспен хаттама жасалады.</w:t>
            </w:r>
          </w:p>
          <w:p w14:paraId="745F34C3" w14:textId="77777777" w:rsidR="006110D0" w:rsidRPr="00320C0A" w:rsidRDefault="006110D0" w:rsidP="006110D0">
            <w:pPr>
              <w:pStyle w:val="a5"/>
              <w:widowControl w:val="0"/>
              <w:numPr>
                <w:ilvl w:val="0"/>
                <w:numId w:val="19"/>
              </w:numPr>
              <w:ind w:right="140"/>
              <w:rPr>
                <w:rFonts w:ascii="Times New Roman" w:hAnsi="Times New Roman" w:cs="Times New Roman"/>
                <w:sz w:val="24"/>
                <w:szCs w:val="24"/>
              </w:rPr>
            </w:pPr>
            <w:r w:rsidRPr="00320C0A">
              <w:rPr>
                <w:rFonts w:ascii="Times New Roman" w:hAnsi="Times New Roman" w:cs="Times New Roman"/>
                <w:sz w:val="24"/>
                <w:szCs w:val="24"/>
                <w:lang w:val="kk-KZ"/>
              </w:rPr>
              <w:t>Жіберілген</w:t>
            </w:r>
            <w:r w:rsidRPr="00320C0A">
              <w:rPr>
                <w:rFonts w:ascii="Times New Roman" w:hAnsi="Times New Roman" w:cs="Times New Roman"/>
                <w:sz w:val="24"/>
                <w:szCs w:val="24"/>
              </w:rPr>
              <w:t xml:space="preserve"> сабақтар өтелмейді.</w:t>
            </w:r>
          </w:p>
          <w:p w14:paraId="0378145B" w14:textId="77777777" w:rsidR="006110D0" w:rsidRPr="00320C0A" w:rsidRDefault="006110D0" w:rsidP="006110D0">
            <w:pPr>
              <w:pStyle w:val="a5"/>
              <w:widowControl w:val="0"/>
              <w:numPr>
                <w:ilvl w:val="0"/>
                <w:numId w:val="19"/>
              </w:numPr>
              <w:ind w:right="140"/>
              <w:rPr>
                <w:rFonts w:ascii="Times New Roman" w:hAnsi="Times New Roman" w:cs="Times New Roman"/>
                <w:sz w:val="24"/>
                <w:szCs w:val="24"/>
              </w:rPr>
            </w:pPr>
            <w:r w:rsidRPr="00320C0A">
              <w:rPr>
                <w:rFonts w:ascii="Times New Roman" w:hAnsi="Times New Roman" w:cs="Times New Roman"/>
                <w:sz w:val="24"/>
                <w:szCs w:val="24"/>
              </w:rPr>
              <w:t>Кафедраның клиникалық базаларының ішкі тәртіп ережелері студенттерге толығымен қолданылады</w:t>
            </w:r>
          </w:p>
          <w:p w14:paraId="30B18FBF" w14:textId="77777777" w:rsidR="006110D0" w:rsidRPr="00320C0A" w:rsidRDefault="006110D0" w:rsidP="006110D0">
            <w:pPr>
              <w:pStyle w:val="a5"/>
              <w:widowControl w:val="0"/>
              <w:numPr>
                <w:ilvl w:val="0"/>
                <w:numId w:val="19"/>
              </w:numPr>
              <w:ind w:right="140"/>
              <w:rPr>
                <w:rFonts w:ascii="Times New Roman" w:hAnsi="Times New Roman" w:cs="Times New Roman"/>
                <w:sz w:val="24"/>
                <w:szCs w:val="24"/>
              </w:rPr>
            </w:pPr>
            <w:r w:rsidRPr="00320C0A">
              <w:rPr>
                <w:rFonts w:ascii="Times New Roman" w:hAnsi="Times New Roman" w:cs="Times New Roman"/>
                <w:sz w:val="24"/>
                <w:szCs w:val="24"/>
              </w:rPr>
              <w:t>Оқытушыны және кез-келген жастағы үлкенді тұрып қарсы алу (сабақта)</w:t>
            </w:r>
          </w:p>
          <w:p w14:paraId="26E45E11" w14:textId="77777777" w:rsidR="006110D0" w:rsidRPr="00320C0A" w:rsidRDefault="006110D0" w:rsidP="006110D0">
            <w:pPr>
              <w:pStyle w:val="a5"/>
              <w:widowControl w:val="0"/>
              <w:numPr>
                <w:ilvl w:val="0"/>
                <w:numId w:val="19"/>
              </w:numPr>
              <w:ind w:right="140"/>
              <w:rPr>
                <w:rFonts w:ascii="Times New Roman" w:hAnsi="Times New Roman" w:cs="Times New Roman"/>
                <w:sz w:val="24"/>
                <w:szCs w:val="24"/>
              </w:rPr>
            </w:pPr>
            <w:r w:rsidRPr="00320C0A">
              <w:rPr>
                <w:rFonts w:ascii="Times New Roman" w:hAnsi="Times New Roman" w:cs="Times New Roman"/>
                <w:sz w:val="24"/>
                <w:szCs w:val="24"/>
              </w:rPr>
              <w:t xml:space="preserve">Темекі шегуге (соның ішінде вейптерді, электронды темекілерді пайдалануға) ЕПМ (outdoors) және университет аумағында қатаң тыйым салынады. Жаза-аралық бақылаудың күші жойылғанға дейін, қайта бұзылған жағдайда-сабаққа жіберу туралы шешімді кафедра меңгерушісі қабылдайды </w:t>
            </w:r>
          </w:p>
          <w:p w14:paraId="21F97730" w14:textId="77777777" w:rsidR="006110D0" w:rsidRPr="00320C0A" w:rsidRDefault="006110D0" w:rsidP="006110D0">
            <w:pPr>
              <w:pStyle w:val="a5"/>
              <w:widowControl w:val="0"/>
              <w:numPr>
                <w:ilvl w:val="0"/>
                <w:numId w:val="19"/>
              </w:numPr>
              <w:ind w:right="140"/>
              <w:rPr>
                <w:rFonts w:ascii="Times New Roman" w:hAnsi="Times New Roman" w:cs="Times New Roman"/>
                <w:sz w:val="24"/>
                <w:szCs w:val="24"/>
              </w:rPr>
            </w:pPr>
            <w:r w:rsidRPr="00320C0A">
              <w:rPr>
                <w:rFonts w:ascii="Times New Roman" w:hAnsi="Times New Roman" w:cs="Times New Roman"/>
                <w:sz w:val="24"/>
                <w:szCs w:val="24"/>
              </w:rPr>
              <w:t>Әріптестерге жынысына, жасына, ұлтына, дініне, жыныстық бағдарына қарамастан құрметпен қарау.</w:t>
            </w:r>
          </w:p>
          <w:p w14:paraId="7A5E2B13" w14:textId="4648F6D1" w:rsidR="006110D0" w:rsidRPr="00320C0A" w:rsidRDefault="006110D0" w:rsidP="006110D0">
            <w:pPr>
              <w:pStyle w:val="a5"/>
              <w:widowControl w:val="0"/>
              <w:numPr>
                <w:ilvl w:val="0"/>
                <w:numId w:val="19"/>
              </w:numPr>
              <w:ind w:right="140"/>
              <w:rPr>
                <w:rFonts w:ascii="Times New Roman" w:hAnsi="Times New Roman" w:cs="Times New Roman"/>
                <w:sz w:val="24"/>
                <w:szCs w:val="24"/>
              </w:rPr>
            </w:pPr>
            <w:r w:rsidRPr="00320C0A">
              <w:rPr>
                <w:rFonts w:ascii="Times New Roman" w:hAnsi="Times New Roman" w:cs="Times New Roman"/>
                <w:sz w:val="24"/>
                <w:szCs w:val="24"/>
              </w:rPr>
              <w:t xml:space="preserve">TBL, аралық және қорытынды бақылаулар бойынша MCQ тесттерін оқуға және тапсыруға арналған ноутбук/лаптоп/таб/планшеттің болуы. </w:t>
            </w:r>
          </w:p>
          <w:p w14:paraId="09A7726A" w14:textId="77777777" w:rsidR="006110D0" w:rsidRPr="00320C0A" w:rsidRDefault="006110D0" w:rsidP="006110D0">
            <w:pPr>
              <w:pStyle w:val="a5"/>
              <w:widowControl w:val="0"/>
              <w:numPr>
                <w:ilvl w:val="0"/>
                <w:numId w:val="19"/>
              </w:numPr>
              <w:ind w:right="140"/>
              <w:rPr>
                <w:rFonts w:ascii="Times New Roman" w:hAnsi="Times New Roman" w:cs="Times New Roman"/>
                <w:sz w:val="24"/>
                <w:szCs w:val="24"/>
              </w:rPr>
            </w:pPr>
            <w:r w:rsidRPr="00320C0A">
              <w:rPr>
                <w:rFonts w:ascii="Times New Roman" w:hAnsi="Times New Roman" w:cs="Times New Roman"/>
                <w:sz w:val="24"/>
                <w:szCs w:val="24"/>
              </w:rPr>
              <w:t>Телефондар мен смартфондарда MCQ тесттерін тапсыруға қатаң тыйым салынады.</w:t>
            </w:r>
          </w:p>
          <w:p w14:paraId="77DCFF62" w14:textId="77777777" w:rsidR="006110D0" w:rsidRPr="00320C0A" w:rsidRDefault="006110D0" w:rsidP="006110D0">
            <w:pPr>
              <w:ind w:right="140"/>
              <w:contextualSpacing/>
              <w:rPr>
                <w:rFonts w:ascii="Times New Roman" w:hAnsi="Times New Roman" w:cs="Times New Roman"/>
                <w:b/>
                <w:bCs/>
                <w:sz w:val="24"/>
                <w:szCs w:val="24"/>
              </w:rPr>
            </w:pPr>
          </w:p>
          <w:p w14:paraId="0424DE04" w14:textId="77777777" w:rsidR="006110D0" w:rsidRPr="00320C0A" w:rsidRDefault="006110D0" w:rsidP="006110D0">
            <w:pPr>
              <w:ind w:right="140"/>
              <w:contextualSpacing/>
              <w:rPr>
                <w:rFonts w:ascii="Times New Roman" w:hAnsi="Times New Roman" w:cs="Times New Roman"/>
                <w:b/>
                <w:bCs/>
                <w:sz w:val="24"/>
                <w:szCs w:val="24"/>
              </w:rPr>
            </w:pPr>
          </w:p>
          <w:p w14:paraId="0D8740FA" w14:textId="77777777"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highlight w:val="green"/>
              </w:rPr>
              <w:t>Студенттің емтихан кезіндегі тәртібі «Қорытынды бақылауды өткізу ережесімен», «Ағымдағы оқу жылының күзгі/көктемгі семестрінің қорытынды бақылауын өткізу нұсқаулығымен» реттеледі (ағымдағы құжаттар Универ АЖ-ға жүктеледі және жаңартылды. сессия басталғанға дейін); «Студенттердің мәтіндік құжаттарын қарыздардың бар-жоғын тексеру туралы ереже».</w:t>
            </w:r>
          </w:p>
          <w:p w14:paraId="18D46787" w14:textId="77777777" w:rsidR="006110D0" w:rsidRPr="00320C0A" w:rsidRDefault="006110D0" w:rsidP="006110D0">
            <w:pPr>
              <w:rPr>
                <w:rFonts w:ascii="Times New Roman" w:hAnsi="Times New Roman" w:cs="Times New Roman"/>
                <w:sz w:val="24"/>
                <w:szCs w:val="24"/>
              </w:rPr>
            </w:pPr>
            <w:r w:rsidRPr="00320C0A">
              <w:rPr>
                <w:rFonts w:ascii="Times New Roman" w:hAnsi="Times New Roman" w:cs="Times New Roman"/>
                <w:sz w:val="24"/>
                <w:szCs w:val="24"/>
              </w:rPr>
              <w:t xml:space="preserve">Клиникалық пәндер кафедрасының шешімі (2023 жылғы 5 қыркүйектегі № 2 хаттама): </w:t>
            </w:r>
          </w:p>
          <w:p w14:paraId="27945C11" w14:textId="77777777" w:rsidR="006110D0" w:rsidRPr="00320C0A" w:rsidRDefault="006110D0" w:rsidP="006110D0">
            <w:pPr>
              <w:rPr>
                <w:rFonts w:ascii="Times New Roman" w:hAnsi="Times New Roman" w:cs="Times New Roman"/>
                <w:b/>
                <w:bCs/>
                <w:sz w:val="24"/>
                <w:szCs w:val="24"/>
              </w:rPr>
            </w:pPr>
            <w:r w:rsidRPr="00320C0A">
              <w:rPr>
                <w:rFonts w:ascii="Times New Roman" w:hAnsi="Times New Roman" w:cs="Times New Roman"/>
                <w:b/>
                <w:bCs/>
                <w:sz w:val="24"/>
                <w:szCs w:val="24"/>
              </w:rPr>
              <w:t>Оқу пәніне қойылатын басқа да талаптар:</w:t>
            </w:r>
          </w:p>
          <w:p w14:paraId="019CD098" w14:textId="77777777" w:rsidR="006110D0" w:rsidRPr="00320C0A" w:rsidRDefault="006110D0" w:rsidP="006110D0">
            <w:pPr>
              <w:rPr>
                <w:rFonts w:ascii="Times New Roman" w:hAnsi="Times New Roman" w:cs="Times New Roman"/>
                <w:sz w:val="24"/>
                <w:szCs w:val="24"/>
              </w:rPr>
            </w:pPr>
            <w:r w:rsidRPr="00320C0A">
              <w:rPr>
                <w:rFonts w:ascii="Times New Roman" w:hAnsi="Times New Roman" w:cs="Times New Roman"/>
                <w:sz w:val="24"/>
                <w:szCs w:val="24"/>
              </w:rPr>
              <w:t>Дәлелді себепсіз сабақтан қалған жағдайда мұғалім аралық бағалаудан ұпай шегеруге құқылы -</w:t>
            </w:r>
          </w:p>
          <w:p w14:paraId="77FB1794" w14:textId="618A4B3F" w:rsidR="006110D0" w:rsidRPr="00320C0A" w:rsidRDefault="006110D0" w:rsidP="006110D0">
            <w:pPr>
              <w:rPr>
                <w:rFonts w:ascii="Times New Roman" w:hAnsi="Times New Roman" w:cs="Times New Roman"/>
                <w:sz w:val="24"/>
                <w:szCs w:val="24"/>
              </w:rPr>
            </w:pPr>
            <w:r w:rsidRPr="00320C0A">
              <w:rPr>
                <w:rFonts w:ascii="Times New Roman" w:hAnsi="Times New Roman" w:cs="Times New Roman"/>
                <w:sz w:val="24"/>
                <w:szCs w:val="24"/>
                <w:lang w:val="kk-KZ"/>
              </w:rPr>
              <w:t>1</w:t>
            </w:r>
            <w:r w:rsidRPr="00320C0A">
              <w:rPr>
                <w:rFonts w:ascii="Times New Roman" w:hAnsi="Times New Roman" w:cs="Times New Roman"/>
                <w:sz w:val="24"/>
                <w:szCs w:val="24"/>
              </w:rPr>
              <w:t>) 4-5 курстың пәндері бойынша - 10 ұпай</w:t>
            </w:r>
          </w:p>
          <w:p w14:paraId="528210B0" w14:textId="692548B8" w:rsidR="006110D0" w:rsidRPr="00320C0A" w:rsidRDefault="006110D0" w:rsidP="006110D0">
            <w:pPr>
              <w:rPr>
                <w:rFonts w:ascii="Times New Roman" w:hAnsi="Times New Roman" w:cs="Times New Roman"/>
                <w:sz w:val="24"/>
                <w:szCs w:val="24"/>
              </w:rPr>
            </w:pPr>
            <w:r w:rsidRPr="00320C0A">
              <w:rPr>
                <w:rFonts w:ascii="Times New Roman" w:hAnsi="Times New Roman" w:cs="Times New Roman"/>
                <w:sz w:val="24"/>
                <w:szCs w:val="24"/>
                <w:lang w:val="kk-KZ"/>
              </w:rPr>
              <w:t xml:space="preserve">2) 2-3 </w:t>
            </w:r>
            <w:r w:rsidRPr="00320C0A">
              <w:rPr>
                <w:rFonts w:ascii="Times New Roman" w:hAnsi="Times New Roman" w:cs="Times New Roman"/>
                <w:sz w:val="24"/>
                <w:szCs w:val="24"/>
              </w:rPr>
              <w:t>курстың пәндері бойынша - </w:t>
            </w:r>
            <w:r w:rsidRPr="00320C0A">
              <w:rPr>
                <w:rFonts w:ascii="Times New Roman" w:hAnsi="Times New Roman" w:cs="Times New Roman"/>
                <w:sz w:val="24"/>
                <w:szCs w:val="24"/>
                <w:lang w:val="kk-KZ"/>
              </w:rPr>
              <w:t>5</w:t>
            </w:r>
            <w:r w:rsidRPr="00320C0A">
              <w:rPr>
                <w:rFonts w:ascii="Times New Roman" w:hAnsi="Times New Roman" w:cs="Times New Roman"/>
                <w:sz w:val="24"/>
                <w:szCs w:val="24"/>
              </w:rPr>
              <w:t> ұпай</w:t>
            </w:r>
          </w:p>
          <w:p w14:paraId="3CAC6767" w14:textId="3F44EE98" w:rsidR="006110D0" w:rsidRPr="00320C0A" w:rsidRDefault="006110D0" w:rsidP="006110D0">
            <w:pPr>
              <w:contextualSpacing/>
              <w:jc w:val="both"/>
              <w:rPr>
                <w:rFonts w:ascii="Times New Roman" w:hAnsi="Times New Roman" w:cs="Times New Roman"/>
                <w:sz w:val="24"/>
                <w:szCs w:val="24"/>
              </w:rPr>
            </w:pPr>
          </w:p>
        </w:tc>
      </w:tr>
      <w:tr w:rsidR="006110D0" w:rsidRPr="00320C0A" w14:paraId="2AF6A589" w14:textId="77777777" w:rsidTr="00A66EB6">
        <w:trPr>
          <w:gridAfter w:val="1"/>
          <w:wAfter w:w="111" w:type="dxa"/>
        </w:trPr>
        <w:tc>
          <w:tcPr>
            <w:tcW w:w="1384" w:type="dxa"/>
            <w:gridSpan w:val="3"/>
            <w:shd w:val="clear" w:color="auto" w:fill="DEEAF6" w:themeFill="accent5" w:themeFillTint="33"/>
          </w:tcPr>
          <w:p w14:paraId="0C8343FB" w14:textId="42F7F9A5" w:rsidR="006110D0" w:rsidRPr="00320C0A" w:rsidRDefault="006110D0" w:rsidP="006110D0">
            <w:pPr>
              <w:contextualSpacing/>
              <w:jc w:val="both"/>
              <w:rPr>
                <w:rFonts w:ascii="Times New Roman" w:hAnsi="Times New Roman" w:cs="Times New Roman"/>
                <w:b/>
                <w:bCs/>
                <w:sz w:val="24"/>
                <w:szCs w:val="24"/>
              </w:rPr>
            </w:pPr>
            <w:r w:rsidRPr="00320C0A">
              <w:rPr>
                <w:rFonts w:ascii="Times New Roman" w:hAnsi="Times New Roman" w:cs="Times New Roman"/>
                <w:b/>
                <w:bCs/>
                <w:sz w:val="24"/>
                <w:szCs w:val="24"/>
              </w:rPr>
              <w:lastRenderedPageBreak/>
              <w:t>14.</w:t>
            </w:r>
          </w:p>
        </w:tc>
        <w:tc>
          <w:tcPr>
            <w:tcW w:w="8570" w:type="dxa"/>
            <w:gridSpan w:val="20"/>
            <w:shd w:val="clear" w:color="auto" w:fill="DEEAF6" w:themeFill="accent5" w:themeFillTint="33"/>
          </w:tcPr>
          <w:p w14:paraId="22D39B39" w14:textId="2E96031A" w:rsidR="006110D0" w:rsidRPr="00320C0A" w:rsidRDefault="006110D0" w:rsidP="006110D0">
            <w:pPr>
              <w:contextualSpacing/>
              <w:jc w:val="both"/>
              <w:rPr>
                <w:rFonts w:ascii="Times New Roman" w:eastAsia="Calibri" w:hAnsi="Times New Roman" w:cs="Times New Roman"/>
                <w:b/>
                <w:bCs/>
                <w:sz w:val="24"/>
                <w:szCs w:val="24"/>
              </w:rPr>
            </w:pPr>
            <w:r w:rsidRPr="00320C0A">
              <w:rPr>
                <w:rFonts w:ascii="Times New Roman" w:eastAsia="Calibri" w:hAnsi="Times New Roman" w:cs="Times New Roman"/>
                <w:b/>
                <w:bCs/>
                <w:sz w:val="24"/>
                <w:szCs w:val="24"/>
              </w:rPr>
              <w:t>Инклюзивті оқыту принциптері (150 сөзден аспайды).</w:t>
            </w:r>
          </w:p>
        </w:tc>
      </w:tr>
      <w:tr w:rsidR="006110D0" w:rsidRPr="00320C0A" w14:paraId="02101E1D" w14:textId="77777777" w:rsidTr="00A66EB6">
        <w:trPr>
          <w:gridAfter w:val="1"/>
          <w:wAfter w:w="111" w:type="dxa"/>
        </w:trPr>
        <w:tc>
          <w:tcPr>
            <w:tcW w:w="1384" w:type="dxa"/>
            <w:gridSpan w:val="3"/>
            <w:shd w:val="clear" w:color="auto" w:fill="auto"/>
          </w:tcPr>
          <w:p w14:paraId="0CE9876C" w14:textId="77777777" w:rsidR="006110D0" w:rsidRPr="00320C0A" w:rsidRDefault="006110D0" w:rsidP="006110D0">
            <w:pPr>
              <w:contextualSpacing/>
              <w:jc w:val="both"/>
              <w:rPr>
                <w:rFonts w:ascii="Times New Roman" w:hAnsi="Times New Roman" w:cs="Times New Roman"/>
                <w:sz w:val="24"/>
                <w:szCs w:val="24"/>
              </w:rPr>
            </w:pPr>
          </w:p>
        </w:tc>
        <w:tc>
          <w:tcPr>
            <w:tcW w:w="8570" w:type="dxa"/>
            <w:gridSpan w:val="20"/>
            <w:shd w:val="clear" w:color="auto" w:fill="auto"/>
          </w:tcPr>
          <w:p w14:paraId="6BE1EFF2" w14:textId="77777777" w:rsidR="006110D0" w:rsidRPr="00320C0A" w:rsidRDefault="006110D0" w:rsidP="006110D0">
            <w:pPr>
              <w:pStyle w:val="aa"/>
              <w:spacing w:before="0" w:beforeAutospacing="0" w:after="0" w:afterAutospacing="0"/>
              <w:contextualSpacing/>
              <w:jc w:val="both"/>
            </w:pPr>
            <w:r w:rsidRPr="00320C0A">
              <w:rPr>
                <w:b/>
                <w:bCs/>
              </w:rPr>
              <w:t>1. Сабаққа үнемі дайындалады:</w:t>
            </w:r>
          </w:p>
          <w:p w14:paraId="55BF1564" w14:textId="77777777" w:rsidR="006110D0" w:rsidRPr="00320C0A" w:rsidRDefault="006110D0" w:rsidP="006110D0">
            <w:pPr>
              <w:pStyle w:val="aa"/>
              <w:spacing w:after="0"/>
              <w:contextualSpacing/>
              <w:jc w:val="both"/>
            </w:pPr>
            <w:r w:rsidRPr="00320C0A">
              <w:t>Мысалы, мәлімдемелерді тиісті сілтемелермен күшейтеді, қысқаша түйіндеме жасайды</w:t>
            </w:r>
          </w:p>
          <w:p w14:paraId="1EA48E8C" w14:textId="77777777" w:rsidR="006110D0" w:rsidRPr="00320C0A" w:rsidRDefault="006110D0" w:rsidP="006110D0">
            <w:pPr>
              <w:pStyle w:val="aa"/>
              <w:spacing w:after="0"/>
              <w:contextualSpacing/>
              <w:jc w:val="both"/>
            </w:pPr>
            <w:r w:rsidRPr="00320C0A">
              <w:t>Тиімді оқыту дағдыларын көрсетеді, басқаларға білім беруге көмектеседі</w:t>
            </w:r>
          </w:p>
          <w:p w14:paraId="29FD55F2" w14:textId="77777777" w:rsidR="006110D0" w:rsidRPr="00320C0A" w:rsidRDefault="006110D0" w:rsidP="006110D0">
            <w:pPr>
              <w:pStyle w:val="aa"/>
              <w:spacing w:before="0" w:beforeAutospacing="0" w:after="0" w:afterAutospacing="0"/>
              <w:contextualSpacing/>
              <w:jc w:val="both"/>
            </w:pPr>
            <w:r w:rsidRPr="00320C0A">
              <w:rPr>
                <w:b/>
                <w:bCs/>
              </w:rPr>
              <w:lastRenderedPageBreak/>
              <w:t>2. Оқу үшін жауапкершілікті қабылдау:</w:t>
            </w:r>
          </w:p>
          <w:p w14:paraId="76D6EA85" w14:textId="77777777" w:rsidR="006110D0" w:rsidRPr="00320C0A" w:rsidRDefault="006110D0" w:rsidP="006110D0">
            <w:pPr>
              <w:pStyle w:val="aa"/>
              <w:spacing w:before="0" w:beforeAutospacing="0" w:after="0" w:afterAutospacing="0"/>
              <w:contextualSpacing/>
              <w:jc w:val="both"/>
            </w:pPr>
            <w:r w:rsidRPr="00320C0A">
              <w:t>Оқу үшін жауапкершілікті қабылдау</w:t>
            </w:r>
          </w:p>
          <w:p w14:paraId="2DEFE6B4" w14:textId="77777777" w:rsidR="006110D0" w:rsidRPr="00320C0A" w:rsidRDefault="006110D0" w:rsidP="006110D0">
            <w:pPr>
              <w:pStyle w:val="aa"/>
              <w:spacing w:before="0" w:beforeAutospacing="0" w:after="0" w:afterAutospacing="0"/>
              <w:contextualSpacing/>
              <w:jc w:val="both"/>
            </w:pPr>
            <w:r w:rsidRPr="00320C0A">
              <w:rPr>
                <w:b/>
                <w:bCs/>
              </w:rPr>
              <w:t>3. Топты оқытуға белсенді қатысу:</w:t>
            </w:r>
          </w:p>
          <w:p w14:paraId="677260EE" w14:textId="77777777" w:rsidR="006110D0" w:rsidRPr="00320C0A" w:rsidRDefault="006110D0" w:rsidP="006110D0">
            <w:pPr>
              <w:pStyle w:val="aa"/>
              <w:spacing w:before="0" w:beforeAutospacing="0" w:after="0" w:afterAutospacing="0"/>
              <w:contextualSpacing/>
              <w:jc w:val="both"/>
            </w:pPr>
            <w:r w:rsidRPr="00320C0A">
              <w:t>Мысалы, талқылауға белсенді қатысады, тапсырмаларды ықыласпен қабылдайды</w:t>
            </w:r>
          </w:p>
          <w:p w14:paraId="29FD66A0" w14:textId="77777777" w:rsidR="006110D0" w:rsidRPr="00320C0A" w:rsidRDefault="006110D0" w:rsidP="006110D0">
            <w:pPr>
              <w:pStyle w:val="aa"/>
              <w:spacing w:before="0" w:beforeAutospacing="0" w:after="0" w:afterAutospacing="0"/>
              <w:contextualSpacing/>
              <w:jc w:val="both"/>
            </w:pPr>
            <w:r w:rsidRPr="00320C0A">
              <w:rPr>
                <w:b/>
                <w:bCs/>
              </w:rPr>
              <w:t>4. Тиімді топтық дағдыларды көрсету</w:t>
            </w:r>
          </w:p>
          <w:p w14:paraId="7956CBA2" w14:textId="77777777" w:rsidR="006110D0" w:rsidRPr="00320C0A" w:rsidRDefault="006110D0" w:rsidP="006110D0">
            <w:pPr>
              <w:pStyle w:val="aa"/>
              <w:spacing w:before="0" w:beforeAutospacing="0" w:after="0" w:afterAutospacing="0"/>
              <w:contextualSpacing/>
              <w:jc w:val="both"/>
              <w:rPr>
                <w:rFonts w:eastAsiaTheme="minorHAnsi"/>
                <w:kern w:val="2"/>
                <w:lang w:eastAsia="en-US"/>
              </w:rPr>
            </w:pPr>
            <w:r w:rsidRPr="00320C0A">
              <w:rPr>
                <w:rFonts w:eastAsiaTheme="minorHAnsi"/>
                <w:kern w:val="2"/>
                <w:lang w:eastAsia="en-US"/>
              </w:rPr>
              <w:t>Мысалы, бастаманы өз қолына алады, басқаларға құрмет пен дұрыстық көрсетеді, түсінбеушілік пен жанжалдарды шешуге көмектеседі.</w:t>
            </w:r>
          </w:p>
          <w:p w14:paraId="11CEF8F2" w14:textId="77777777" w:rsidR="006110D0" w:rsidRPr="00320C0A" w:rsidRDefault="006110D0" w:rsidP="006110D0">
            <w:pPr>
              <w:pStyle w:val="af6"/>
              <w:contextualSpacing/>
            </w:pPr>
            <w:r w:rsidRPr="00320C0A">
              <w:t>5. Құрдастарымен қарым-қатынасты шебер меңгеру:</w:t>
            </w:r>
          </w:p>
          <w:p w14:paraId="4C310F64" w14:textId="77777777" w:rsidR="006110D0" w:rsidRPr="00320C0A" w:rsidRDefault="006110D0" w:rsidP="006110D0">
            <w:pPr>
              <w:pStyle w:val="af6"/>
              <w:contextualSpacing/>
            </w:pPr>
            <w:r w:rsidRPr="00320C0A">
              <w:t xml:space="preserve">Мысалы, белсенді тыңдайды, вербалды емес және эмоционалды белгілерді қабылдайды  </w:t>
            </w:r>
          </w:p>
          <w:p w14:paraId="11284101" w14:textId="77777777" w:rsidR="006110D0" w:rsidRPr="00320C0A" w:rsidRDefault="006110D0" w:rsidP="006110D0">
            <w:pPr>
              <w:pStyle w:val="af6"/>
              <w:contextualSpacing/>
            </w:pPr>
            <w:r w:rsidRPr="00320C0A">
              <w:t>Құрметпен қарау</w:t>
            </w:r>
          </w:p>
          <w:p w14:paraId="50527664" w14:textId="77777777" w:rsidR="006110D0" w:rsidRPr="00320C0A" w:rsidRDefault="006110D0" w:rsidP="006110D0">
            <w:pPr>
              <w:pStyle w:val="aa"/>
              <w:spacing w:before="0" w:beforeAutospacing="0" w:after="0" w:afterAutospacing="0"/>
              <w:contextualSpacing/>
              <w:jc w:val="both"/>
            </w:pPr>
            <w:r w:rsidRPr="00320C0A">
              <w:rPr>
                <w:b/>
                <w:bCs/>
              </w:rPr>
              <w:t>6. Жоғары дамыған кәсіби дағдылар:</w:t>
            </w:r>
          </w:p>
          <w:p w14:paraId="0694A88F" w14:textId="77777777" w:rsidR="006110D0" w:rsidRPr="00320C0A" w:rsidRDefault="006110D0" w:rsidP="006110D0">
            <w:pPr>
              <w:pStyle w:val="aa"/>
              <w:spacing w:before="0" w:beforeAutospacing="0" w:after="0" w:afterAutospacing="0"/>
              <w:contextualSpacing/>
              <w:jc w:val="both"/>
            </w:pPr>
            <w:r w:rsidRPr="00320C0A">
              <w:t>Тапсырмаларды орындауға ұмтылады, көбірек оқу мүмкіндіктерін іздейді, сенімді және білікті</w:t>
            </w:r>
          </w:p>
          <w:p w14:paraId="10131B57" w14:textId="77777777" w:rsidR="006110D0" w:rsidRPr="00320C0A" w:rsidRDefault="006110D0" w:rsidP="006110D0">
            <w:pPr>
              <w:tabs>
                <w:tab w:val="left" w:pos="993"/>
                <w:tab w:val="left" w:pos="1134"/>
              </w:tabs>
              <w:contextualSpacing/>
              <w:jc w:val="both"/>
              <w:rPr>
                <w:rFonts w:ascii="Times New Roman" w:eastAsia="Times New Roman" w:hAnsi="Times New Roman" w:cs="Times New Roman"/>
                <w:kern w:val="0"/>
                <w:sz w:val="24"/>
                <w:szCs w:val="24"/>
                <w:lang w:eastAsia="ru-RU"/>
              </w:rPr>
            </w:pPr>
            <w:r w:rsidRPr="00320C0A">
              <w:rPr>
                <w:rFonts w:ascii="Times New Roman" w:eastAsia="Times New Roman" w:hAnsi="Times New Roman" w:cs="Times New Roman"/>
                <w:kern w:val="0"/>
                <w:sz w:val="24"/>
                <w:szCs w:val="24"/>
                <w:lang w:eastAsia="ru-RU"/>
              </w:rPr>
              <w:t>Пациенттер мен медицина қызметкерлеріне қатысты этика мен деонтологияны сақтау</w:t>
            </w:r>
          </w:p>
          <w:p w14:paraId="480CA495" w14:textId="77777777" w:rsidR="006110D0" w:rsidRPr="00320C0A" w:rsidRDefault="006110D0" w:rsidP="006110D0">
            <w:pPr>
              <w:tabs>
                <w:tab w:val="left" w:pos="993"/>
                <w:tab w:val="left" w:pos="1134"/>
              </w:tabs>
              <w:contextualSpacing/>
              <w:jc w:val="both"/>
              <w:rPr>
                <w:rFonts w:ascii="Times New Roman" w:hAnsi="Times New Roman" w:cs="Times New Roman"/>
                <w:sz w:val="24"/>
                <w:szCs w:val="24"/>
              </w:rPr>
            </w:pPr>
            <w:r w:rsidRPr="00320C0A">
              <w:rPr>
                <w:rFonts w:ascii="Times New Roman" w:hAnsi="Times New Roman" w:cs="Times New Roman"/>
                <w:sz w:val="24"/>
                <w:szCs w:val="24"/>
                <w:lang w:val="kk-KZ"/>
              </w:rPr>
              <w:t>Субординацияны сақтау</w:t>
            </w:r>
            <w:r w:rsidRPr="00320C0A">
              <w:rPr>
                <w:rFonts w:ascii="Times New Roman" w:hAnsi="Times New Roman" w:cs="Times New Roman"/>
                <w:sz w:val="24"/>
                <w:szCs w:val="24"/>
              </w:rPr>
              <w:t>.</w:t>
            </w:r>
          </w:p>
          <w:p w14:paraId="2812C903" w14:textId="77777777" w:rsidR="006110D0" w:rsidRPr="00320C0A" w:rsidRDefault="006110D0" w:rsidP="006110D0">
            <w:pPr>
              <w:pStyle w:val="aa"/>
              <w:spacing w:before="0" w:beforeAutospacing="0" w:after="0" w:afterAutospacing="0"/>
              <w:contextualSpacing/>
              <w:jc w:val="both"/>
            </w:pPr>
            <w:r w:rsidRPr="00320C0A">
              <w:rPr>
                <w:b/>
                <w:bCs/>
              </w:rPr>
              <w:t xml:space="preserve">7. </w:t>
            </w:r>
            <w:r w:rsidRPr="00320C0A">
              <w:rPr>
                <w:b/>
                <w:bCs/>
                <w:lang w:val="kk-KZ"/>
              </w:rPr>
              <w:t>Өзін жоғары бағалау</w:t>
            </w:r>
            <w:r w:rsidRPr="00320C0A">
              <w:rPr>
                <w:b/>
                <w:bCs/>
              </w:rPr>
              <w:t>:</w:t>
            </w:r>
          </w:p>
          <w:p w14:paraId="73B64C9B" w14:textId="77777777" w:rsidR="006110D0" w:rsidRPr="00320C0A" w:rsidRDefault="006110D0" w:rsidP="006110D0">
            <w:pPr>
              <w:pStyle w:val="aa"/>
              <w:spacing w:before="0" w:beforeAutospacing="0" w:after="0" w:afterAutospacing="0"/>
              <w:contextualSpacing/>
              <w:jc w:val="both"/>
            </w:pPr>
            <w:r w:rsidRPr="00320C0A">
              <w:t>Мысалы, басқаларды қорғамай немесе сөгіспей, өз білімінің немесе қабілеттерінің шектеулерін мойындайды.</w:t>
            </w:r>
          </w:p>
          <w:p w14:paraId="33A5D251" w14:textId="77777777" w:rsidR="006110D0" w:rsidRPr="00320C0A" w:rsidRDefault="006110D0" w:rsidP="006110D0">
            <w:pPr>
              <w:pStyle w:val="aa"/>
              <w:spacing w:before="0" w:beforeAutospacing="0" w:after="0" w:afterAutospacing="0"/>
              <w:contextualSpacing/>
              <w:jc w:val="both"/>
            </w:pPr>
            <w:r w:rsidRPr="00320C0A">
              <w:rPr>
                <w:b/>
                <w:bCs/>
              </w:rPr>
              <w:t>8. Сын тұрғысынан ойлауы жоғары дамыған:</w:t>
            </w:r>
          </w:p>
          <w:p w14:paraId="7B823893" w14:textId="77777777" w:rsidR="006110D0" w:rsidRPr="00320C0A" w:rsidRDefault="006110D0" w:rsidP="006110D0">
            <w:pPr>
              <w:pStyle w:val="aa"/>
              <w:spacing w:before="0" w:beforeAutospacing="0" w:after="0" w:afterAutospacing="0"/>
              <w:contextualSpacing/>
              <w:jc w:val="both"/>
            </w:pPr>
            <w:r w:rsidRPr="00320C0A">
              <w:t>Мысалы, гипотеза құру, білімді мысалдарға қолдану, ақпаратты сыни тұрғыдан бағалау, дауыстап қорытынды жасау, ойлау процесін түсіндіру сияқты негізгі тапсырмаларды орындау шеберлігін лайықты түрде көрсетеді.</w:t>
            </w:r>
          </w:p>
          <w:p w14:paraId="4DC166B9" w14:textId="77777777" w:rsidR="006110D0" w:rsidRPr="00320C0A" w:rsidRDefault="006110D0" w:rsidP="006110D0">
            <w:pPr>
              <w:pStyle w:val="aa"/>
              <w:spacing w:before="0" w:beforeAutospacing="0" w:after="0" w:afterAutospacing="0"/>
              <w:contextualSpacing/>
              <w:jc w:val="both"/>
              <w:rPr>
                <w:b/>
                <w:bCs/>
              </w:rPr>
            </w:pPr>
            <w:r w:rsidRPr="00320C0A">
              <w:rPr>
                <w:b/>
                <w:bCs/>
              </w:rPr>
              <w:t>9. Оқу тәртібінің ережелерін түсіністікпен толығымен сақтайды, тиімділікті арттыру мақсатында жақсартуларды ұсынады.</w:t>
            </w:r>
          </w:p>
          <w:p w14:paraId="0F8EA2D9" w14:textId="77777777" w:rsidR="006110D0" w:rsidRPr="00320C0A" w:rsidRDefault="006110D0" w:rsidP="006110D0">
            <w:pPr>
              <w:pStyle w:val="aa"/>
              <w:spacing w:before="0" w:beforeAutospacing="0" w:after="0" w:afterAutospacing="0"/>
              <w:contextualSpacing/>
              <w:jc w:val="both"/>
            </w:pPr>
            <w:r w:rsidRPr="00320C0A">
              <w:t>Қарым-қатынас этикасын сақтайды – ауызша да, жазбаша да (чаттарда және үндеулерде)</w:t>
            </w:r>
          </w:p>
          <w:p w14:paraId="6E0A17ED" w14:textId="77777777" w:rsidR="006110D0" w:rsidRPr="00320C0A" w:rsidRDefault="006110D0" w:rsidP="006110D0">
            <w:pPr>
              <w:pStyle w:val="aa"/>
              <w:spacing w:before="0" w:beforeAutospacing="0" w:after="0" w:afterAutospacing="0"/>
              <w:contextualSpacing/>
              <w:jc w:val="both"/>
              <w:rPr>
                <w:b/>
                <w:bCs/>
                <w:lang w:val="kk-KZ"/>
              </w:rPr>
            </w:pPr>
            <w:r w:rsidRPr="00320C0A">
              <w:rPr>
                <w:b/>
                <w:bCs/>
              </w:rPr>
              <w:t>10.</w:t>
            </w:r>
            <w:r w:rsidRPr="00320C0A">
              <w:rPr>
                <w:b/>
                <w:bCs/>
                <w:lang w:val="kk-KZ"/>
              </w:rPr>
              <w:t>Ережелерді толық түсініп, оларды толық орындайды, топтың басқа мүшелерін ережелерді сақтауға шақырады</w:t>
            </w:r>
          </w:p>
          <w:p w14:paraId="75FCE5FD" w14:textId="1444C8AD" w:rsidR="006110D0" w:rsidRPr="00320C0A" w:rsidRDefault="006110D0" w:rsidP="006110D0">
            <w:pPr>
              <w:pStyle w:val="aa"/>
              <w:spacing w:before="0" w:beforeAutospacing="0" w:after="0" w:afterAutospacing="0"/>
              <w:contextualSpacing/>
              <w:jc w:val="both"/>
              <w:rPr>
                <w:highlight w:val="yellow"/>
                <w:lang w:val="kk-KZ"/>
              </w:rPr>
            </w:pPr>
            <w:r w:rsidRPr="00320C0A">
              <w:rPr>
                <w:lang w:val="kk-KZ"/>
              </w:rPr>
              <w:t>Медициналық этика және PRIMUM NON NOCER принциптерін қатаң сақтайды</w:t>
            </w:r>
          </w:p>
        </w:tc>
      </w:tr>
      <w:tr w:rsidR="006110D0" w:rsidRPr="00320C0A" w14:paraId="3BE3596F" w14:textId="77777777" w:rsidTr="00A66EB6">
        <w:trPr>
          <w:gridAfter w:val="1"/>
          <w:wAfter w:w="111" w:type="dxa"/>
        </w:trPr>
        <w:tc>
          <w:tcPr>
            <w:tcW w:w="1384" w:type="dxa"/>
            <w:gridSpan w:val="3"/>
            <w:shd w:val="clear" w:color="auto" w:fill="DEEAF6" w:themeFill="accent5" w:themeFillTint="33"/>
          </w:tcPr>
          <w:p w14:paraId="77C4E627" w14:textId="7B55A4E0" w:rsidR="006110D0" w:rsidRPr="00320C0A" w:rsidRDefault="006110D0" w:rsidP="006110D0">
            <w:pPr>
              <w:contextualSpacing/>
              <w:jc w:val="both"/>
              <w:rPr>
                <w:rFonts w:ascii="Times New Roman" w:hAnsi="Times New Roman" w:cs="Times New Roman"/>
                <w:b/>
                <w:bCs/>
                <w:sz w:val="24"/>
                <w:szCs w:val="24"/>
              </w:rPr>
            </w:pPr>
            <w:r w:rsidRPr="00320C0A">
              <w:rPr>
                <w:rFonts w:ascii="Times New Roman" w:hAnsi="Times New Roman" w:cs="Times New Roman"/>
                <w:b/>
                <w:bCs/>
                <w:sz w:val="24"/>
                <w:szCs w:val="24"/>
              </w:rPr>
              <w:lastRenderedPageBreak/>
              <w:t>15.</w:t>
            </w:r>
          </w:p>
        </w:tc>
        <w:tc>
          <w:tcPr>
            <w:tcW w:w="8570" w:type="dxa"/>
            <w:gridSpan w:val="20"/>
            <w:shd w:val="clear" w:color="auto" w:fill="DEEAF6" w:themeFill="accent5" w:themeFillTint="33"/>
          </w:tcPr>
          <w:p w14:paraId="51BD40AF" w14:textId="77777777" w:rsidR="006110D0" w:rsidRPr="00320C0A" w:rsidRDefault="006110D0" w:rsidP="006110D0">
            <w:pPr>
              <w:contextualSpacing/>
              <w:jc w:val="both"/>
              <w:rPr>
                <w:rFonts w:ascii="Times New Roman" w:hAnsi="Times New Roman" w:cs="Times New Roman"/>
                <w:b/>
                <w:bCs/>
                <w:sz w:val="24"/>
                <w:szCs w:val="24"/>
              </w:rPr>
            </w:pPr>
            <w:r w:rsidRPr="00320C0A">
              <w:rPr>
                <w:rFonts w:ascii="Times New Roman" w:hAnsi="Times New Roman" w:cs="Times New Roman"/>
                <w:b/>
                <w:bCs/>
                <w:sz w:val="24"/>
                <w:szCs w:val="24"/>
              </w:rPr>
              <w:t>Қашықтықтан/онлайн оқыту – клиникалық тәртіпте тыйым салынады</w:t>
            </w:r>
          </w:p>
          <w:p w14:paraId="57BE5583" w14:textId="64674ED7" w:rsidR="006110D0" w:rsidRPr="00320C0A" w:rsidRDefault="006110D0" w:rsidP="006110D0">
            <w:pPr>
              <w:contextualSpacing/>
              <w:jc w:val="both"/>
              <w:rPr>
                <w:rFonts w:ascii="Times New Roman" w:hAnsi="Times New Roman" w:cs="Times New Roman"/>
                <w:b/>
                <w:bCs/>
                <w:sz w:val="24"/>
                <w:szCs w:val="24"/>
              </w:rPr>
            </w:pPr>
            <w:r w:rsidRPr="00320C0A">
              <w:rPr>
                <w:rFonts w:ascii="Times New Roman" w:hAnsi="Times New Roman" w:cs="Times New Roman"/>
                <w:b/>
                <w:bCs/>
                <w:sz w:val="24"/>
                <w:szCs w:val="24"/>
              </w:rPr>
              <w:t>(</w:t>
            </w:r>
            <w:r w:rsidRPr="00320C0A">
              <w:rPr>
                <w:rFonts w:ascii="Times New Roman" w:hAnsi="Times New Roman" w:cs="Times New Roman"/>
                <w:bCs/>
                <w:sz w:val="24"/>
                <w:szCs w:val="24"/>
              </w:rPr>
              <w:t>жасыл түспен белгіленген бөліктерді өзгертпеңіз</w:t>
            </w:r>
            <w:r w:rsidRPr="00320C0A">
              <w:rPr>
                <w:rFonts w:ascii="Times New Roman" w:hAnsi="Times New Roman" w:cs="Times New Roman"/>
                <w:b/>
                <w:bCs/>
                <w:sz w:val="24"/>
                <w:szCs w:val="24"/>
              </w:rPr>
              <w:t>)</w:t>
            </w:r>
          </w:p>
        </w:tc>
      </w:tr>
      <w:tr w:rsidR="006110D0" w:rsidRPr="00320C0A" w14:paraId="4D601E6B" w14:textId="77777777" w:rsidTr="00A66EB6">
        <w:trPr>
          <w:gridAfter w:val="1"/>
          <w:wAfter w:w="111" w:type="dxa"/>
        </w:trPr>
        <w:tc>
          <w:tcPr>
            <w:tcW w:w="9954" w:type="dxa"/>
            <w:gridSpan w:val="23"/>
            <w:shd w:val="clear" w:color="auto" w:fill="auto"/>
          </w:tcPr>
          <w:p w14:paraId="0DF6F4CB" w14:textId="77777777" w:rsidR="006110D0" w:rsidRPr="00320C0A" w:rsidRDefault="006110D0" w:rsidP="006110D0">
            <w:pPr>
              <w:shd w:val="clear" w:color="auto" w:fill="10A808"/>
              <w:contextualSpacing/>
              <w:rPr>
                <w:rFonts w:ascii="Times New Roman" w:hAnsi="Times New Roman" w:cs="Times New Roman"/>
                <w:sz w:val="24"/>
                <w:szCs w:val="24"/>
              </w:rPr>
            </w:pPr>
            <w:r w:rsidRPr="00320C0A">
              <w:rPr>
                <w:rFonts w:ascii="Times New Roman" w:hAnsi="Times New Roman" w:cs="Times New Roman"/>
                <w:sz w:val="24"/>
                <w:szCs w:val="24"/>
                <w:highlight w:val="green"/>
                <w:shd w:val="clear" w:color="auto" w:fill="00B050"/>
              </w:rPr>
              <w:t>1</w:t>
            </w:r>
            <w:r w:rsidRPr="00320C0A">
              <w:rPr>
                <w:rFonts w:ascii="Times New Roman" w:hAnsi="Times New Roman" w:cs="Times New Roman"/>
                <w:sz w:val="24"/>
                <w:szCs w:val="24"/>
                <w:highlight w:val="green"/>
              </w:rPr>
              <w:t xml:space="preserve">. </w:t>
            </w:r>
            <w:r w:rsidRPr="00320C0A">
              <w:rPr>
                <w:rFonts w:ascii="Times New Roman" w:hAnsi="Times New Roman" w:cs="Times New Roman"/>
                <w:sz w:val="24"/>
                <w:szCs w:val="24"/>
              </w:rPr>
              <w:t>Қазақстан Республикасы Білім және ғылым министрлігінің 2018 жылғы 9 қазандағы No 17513 бұйрығына сәйкес «Жоғары және жоғары оқу орнынан кейінгі білімі бар кадрларды даярлау, экстернат және оқу нысанында оқыту бағыттарының тізбесін бекіту туралы» онлайн білім беруге рұқсат етілмейді»</w:t>
            </w:r>
          </w:p>
          <w:p w14:paraId="5619CDF0" w14:textId="77777777" w:rsidR="006110D0" w:rsidRPr="00320C0A" w:rsidRDefault="006110D0" w:rsidP="006110D0">
            <w:pPr>
              <w:shd w:val="clear" w:color="auto" w:fill="10A808"/>
              <w:contextualSpacing/>
              <w:rPr>
                <w:rFonts w:ascii="Times New Roman" w:hAnsi="Times New Roman" w:cs="Times New Roman"/>
                <w:b/>
                <w:bCs/>
                <w:sz w:val="24"/>
                <w:szCs w:val="24"/>
                <w:lang w:val="kk-KZ"/>
              </w:rPr>
            </w:pPr>
            <w:r w:rsidRPr="00320C0A">
              <w:rPr>
                <w:rFonts w:ascii="Times New Roman" w:hAnsi="Times New Roman" w:cs="Times New Roman"/>
                <w:sz w:val="24"/>
                <w:szCs w:val="24"/>
              </w:rPr>
              <w:t xml:space="preserve">Жоғарыда аталған нормативтік құжатқа сәйкес денсаулық сақтау пәндерінің коды бар мамандықтар: бакалавриат (6В101), магистратура (7М101), резидентура (7R101), докторантура, (8D101) – экстернат және онлайн білім беру нысанында оқыту </w:t>
            </w:r>
            <w:r w:rsidRPr="00320C0A">
              <w:rPr>
                <w:rFonts w:ascii="Times New Roman" w:hAnsi="Times New Roman" w:cs="Times New Roman"/>
                <w:b/>
                <w:sz w:val="24"/>
                <w:szCs w:val="24"/>
              </w:rPr>
              <w:t>- рұқсат етілмейді</w:t>
            </w:r>
            <w:r w:rsidRPr="00320C0A">
              <w:rPr>
                <w:rFonts w:ascii="Times New Roman" w:hAnsi="Times New Roman" w:cs="Times New Roman"/>
                <w:b/>
                <w:bCs/>
                <w:sz w:val="24"/>
                <w:szCs w:val="24"/>
                <w:highlight w:val="green"/>
                <w:lang w:val="kk-KZ"/>
              </w:rPr>
              <w:t>.</w:t>
            </w:r>
            <w:r w:rsidRPr="00320C0A">
              <w:rPr>
                <w:rFonts w:ascii="Times New Roman" w:hAnsi="Times New Roman" w:cs="Times New Roman"/>
                <w:b/>
                <w:bCs/>
                <w:sz w:val="24"/>
                <w:szCs w:val="24"/>
                <w:lang w:val="kk-KZ"/>
              </w:rPr>
              <w:t xml:space="preserve"> </w:t>
            </w:r>
          </w:p>
          <w:p w14:paraId="15789105" w14:textId="530C0FFE" w:rsidR="006110D0" w:rsidRPr="00320C0A" w:rsidRDefault="006110D0" w:rsidP="006110D0">
            <w:pPr>
              <w:spacing w:after="160"/>
              <w:contextualSpacing/>
              <w:rPr>
                <w:rFonts w:ascii="Times New Roman" w:hAnsi="Times New Roman" w:cs="Times New Roman"/>
                <w:b/>
                <w:bCs/>
                <w:sz w:val="24"/>
                <w:szCs w:val="24"/>
                <w:lang w:val="kk-KZ"/>
              </w:rPr>
            </w:pPr>
            <w:r w:rsidRPr="00320C0A">
              <w:rPr>
                <w:rFonts w:ascii="Times New Roman" w:hAnsi="Times New Roman" w:cs="Times New Roman"/>
                <w:sz w:val="24"/>
                <w:szCs w:val="24"/>
                <w:lang w:val="kk-KZ"/>
              </w:rPr>
              <w:t>Осылайша білім алушыларға кез келген нысанда қашықтықтан оқытуға тыйым салынады. Студенттің өзіне тәуелді емес себептермен болмауына және уақтылы растайтын құжаттың болуына байланысты пән бойынша сабақты пысықтауға ғана рұқсат етіледі (мысалы: денсаулық мәселесі және растайтын құжатты ұсыну-медициналық анықтама, ЖМК сигнал парағы, медициналық маман - дәрігерге консультациялық қабылдау жазбасы)</w:t>
            </w:r>
          </w:p>
        </w:tc>
      </w:tr>
      <w:tr w:rsidR="006110D0" w:rsidRPr="00320C0A" w14:paraId="50137FDD" w14:textId="77777777" w:rsidTr="00A66EB6">
        <w:trPr>
          <w:gridAfter w:val="1"/>
          <w:wAfter w:w="111" w:type="dxa"/>
        </w:trPr>
        <w:tc>
          <w:tcPr>
            <w:tcW w:w="1384" w:type="dxa"/>
            <w:gridSpan w:val="3"/>
            <w:shd w:val="clear" w:color="auto" w:fill="DEEAF6" w:themeFill="accent5" w:themeFillTint="33"/>
          </w:tcPr>
          <w:p w14:paraId="63BB0008" w14:textId="4FD73CAB" w:rsidR="006110D0" w:rsidRPr="00320C0A" w:rsidRDefault="006110D0" w:rsidP="006110D0">
            <w:pPr>
              <w:contextualSpacing/>
              <w:jc w:val="both"/>
              <w:rPr>
                <w:rFonts w:ascii="Times New Roman" w:hAnsi="Times New Roman" w:cs="Times New Roman"/>
                <w:b/>
                <w:bCs/>
                <w:sz w:val="24"/>
                <w:szCs w:val="24"/>
              </w:rPr>
            </w:pPr>
            <w:r w:rsidRPr="00320C0A">
              <w:rPr>
                <w:rFonts w:ascii="Times New Roman" w:hAnsi="Times New Roman" w:cs="Times New Roman"/>
                <w:b/>
                <w:bCs/>
                <w:sz w:val="24"/>
                <w:szCs w:val="24"/>
              </w:rPr>
              <w:t>16.</w:t>
            </w:r>
          </w:p>
        </w:tc>
        <w:tc>
          <w:tcPr>
            <w:tcW w:w="8570" w:type="dxa"/>
            <w:gridSpan w:val="20"/>
            <w:shd w:val="clear" w:color="auto" w:fill="DEEAF6" w:themeFill="accent5" w:themeFillTint="33"/>
          </w:tcPr>
          <w:p w14:paraId="1640D40C" w14:textId="1C29BEE7" w:rsidR="006110D0" w:rsidRPr="00320C0A" w:rsidRDefault="006110D0" w:rsidP="006110D0">
            <w:pPr>
              <w:contextualSpacing/>
              <w:jc w:val="both"/>
              <w:rPr>
                <w:rFonts w:ascii="Times New Roman" w:hAnsi="Times New Roman" w:cs="Times New Roman"/>
                <w:b/>
                <w:bCs/>
                <w:sz w:val="24"/>
                <w:szCs w:val="24"/>
              </w:rPr>
            </w:pPr>
            <w:r w:rsidRPr="00320C0A">
              <w:rPr>
                <w:rFonts w:ascii="Times New Roman" w:hAnsi="Times New Roman" w:cs="Times New Roman"/>
                <w:b/>
                <w:bCs/>
                <w:sz w:val="24"/>
                <w:szCs w:val="24"/>
              </w:rPr>
              <w:t>Бекіту және қарау</w:t>
            </w:r>
          </w:p>
        </w:tc>
      </w:tr>
      <w:tr w:rsidR="006110D0" w:rsidRPr="00320C0A" w14:paraId="3D4F2E3A" w14:textId="77777777" w:rsidTr="00A66EB6">
        <w:trPr>
          <w:gridAfter w:val="1"/>
          <w:wAfter w:w="111" w:type="dxa"/>
          <w:trHeight w:val="173"/>
        </w:trPr>
        <w:tc>
          <w:tcPr>
            <w:tcW w:w="3238" w:type="dxa"/>
            <w:gridSpan w:val="11"/>
            <w:shd w:val="clear" w:color="auto" w:fill="auto"/>
          </w:tcPr>
          <w:p w14:paraId="79C35793" w14:textId="1AF18210"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lang w:val="kk-KZ"/>
              </w:rPr>
              <w:t>Бөлім меңгерушісі</w:t>
            </w:r>
          </w:p>
        </w:tc>
        <w:tc>
          <w:tcPr>
            <w:tcW w:w="1889" w:type="dxa"/>
            <w:gridSpan w:val="6"/>
            <w:shd w:val="clear" w:color="auto" w:fill="auto"/>
          </w:tcPr>
          <w:p w14:paraId="5603914C" w14:textId="1F2124D0" w:rsidR="006110D0" w:rsidRPr="00320C0A" w:rsidRDefault="006110D0" w:rsidP="006110D0">
            <w:pPr>
              <w:contextualSpacing/>
              <w:jc w:val="both"/>
              <w:rPr>
                <w:rFonts w:ascii="Times New Roman" w:hAnsi="Times New Roman" w:cs="Times New Roman"/>
                <w:sz w:val="24"/>
                <w:szCs w:val="24"/>
                <w:lang w:val="kk-KZ"/>
              </w:rPr>
            </w:pPr>
            <w:r w:rsidRPr="00320C0A">
              <w:rPr>
                <w:rFonts w:ascii="Times New Roman" w:hAnsi="Times New Roman" w:cs="Times New Roman"/>
                <w:sz w:val="24"/>
                <w:szCs w:val="24"/>
                <w:lang w:val="kk-KZ"/>
              </w:rPr>
              <w:t>Қолы</w:t>
            </w:r>
          </w:p>
        </w:tc>
        <w:tc>
          <w:tcPr>
            <w:tcW w:w="4827" w:type="dxa"/>
            <w:gridSpan w:val="6"/>
            <w:shd w:val="clear" w:color="auto" w:fill="auto"/>
          </w:tcPr>
          <w:p w14:paraId="4BE8CEB7" w14:textId="05D3F9A9" w:rsidR="006110D0" w:rsidRPr="00320C0A" w:rsidRDefault="006110D0" w:rsidP="006110D0">
            <w:pPr>
              <w:contextualSpacing/>
              <w:jc w:val="both"/>
              <w:rPr>
                <w:rFonts w:ascii="Times New Roman" w:hAnsi="Times New Roman" w:cs="Times New Roman"/>
                <w:sz w:val="24"/>
                <w:szCs w:val="24"/>
                <w:lang w:val="kk-KZ"/>
              </w:rPr>
            </w:pPr>
            <w:r w:rsidRPr="00320C0A">
              <w:rPr>
                <w:rFonts w:ascii="Times New Roman" w:hAnsi="Times New Roman" w:cs="Times New Roman"/>
                <w:sz w:val="24"/>
                <w:szCs w:val="24"/>
              </w:rPr>
              <w:t>проф. Курманова Г.М.</w:t>
            </w:r>
          </w:p>
        </w:tc>
      </w:tr>
      <w:tr w:rsidR="006110D0" w:rsidRPr="00320C0A" w14:paraId="47EB331A" w14:textId="77777777" w:rsidTr="00A66EB6">
        <w:trPr>
          <w:gridAfter w:val="1"/>
          <w:wAfter w:w="111" w:type="dxa"/>
          <w:trHeight w:val="173"/>
        </w:trPr>
        <w:tc>
          <w:tcPr>
            <w:tcW w:w="3238" w:type="dxa"/>
            <w:gridSpan w:val="11"/>
            <w:shd w:val="clear" w:color="auto" w:fill="auto"/>
          </w:tcPr>
          <w:p w14:paraId="54B8051E" w14:textId="77777777" w:rsidR="006110D0" w:rsidRPr="00320C0A" w:rsidRDefault="006110D0" w:rsidP="006110D0">
            <w:pPr>
              <w:contextualSpacing/>
              <w:rPr>
                <w:rFonts w:ascii="Times New Roman" w:hAnsi="Times New Roman" w:cs="Times New Roman"/>
                <w:sz w:val="24"/>
                <w:szCs w:val="24"/>
              </w:rPr>
            </w:pPr>
            <w:r w:rsidRPr="00320C0A">
              <w:rPr>
                <w:rFonts w:ascii="Times New Roman" w:hAnsi="Times New Roman" w:cs="Times New Roman"/>
                <w:sz w:val="24"/>
                <w:szCs w:val="24"/>
              </w:rPr>
              <w:t>Оқыту сапасы жөніндегі комитет</w:t>
            </w:r>
          </w:p>
          <w:p w14:paraId="1219B8E8" w14:textId="32A93188" w:rsidR="006110D0" w:rsidRPr="00320C0A" w:rsidRDefault="006110D0" w:rsidP="006110D0">
            <w:pPr>
              <w:contextualSpacing/>
              <w:rPr>
                <w:rFonts w:ascii="Times New Roman" w:hAnsi="Times New Roman" w:cs="Times New Roman"/>
                <w:sz w:val="24"/>
                <w:szCs w:val="24"/>
              </w:rPr>
            </w:pPr>
            <w:r w:rsidRPr="00320C0A">
              <w:rPr>
                <w:rFonts w:ascii="Times New Roman" w:hAnsi="Times New Roman" w:cs="Times New Roman"/>
                <w:sz w:val="24"/>
                <w:szCs w:val="24"/>
              </w:rPr>
              <w:t>және оқытушылар құрамы</w:t>
            </w:r>
          </w:p>
        </w:tc>
        <w:tc>
          <w:tcPr>
            <w:tcW w:w="1889" w:type="dxa"/>
            <w:gridSpan w:val="6"/>
            <w:shd w:val="clear" w:color="auto" w:fill="auto"/>
          </w:tcPr>
          <w:p w14:paraId="7FD75CF1" w14:textId="2760D3B9"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Протокол №</w:t>
            </w:r>
          </w:p>
        </w:tc>
        <w:tc>
          <w:tcPr>
            <w:tcW w:w="4827" w:type="dxa"/>
            <w:gridSpan w:val="6"/>
            <w:shd w:val="clear" w:color="auto" w:fill="auto"/>
          </w:tcPr>
          <w:p w14:paraId="04158064" w14:textId="149C76C6"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Дата утверждения</w:t>
            </w:r>
          </w:p>
        </w:tc>
      </w:tr>
      <w:tr w:rsidR="006110D0" w:rsidRPr="00320C0A" w14:paraId="7FC5DA7E" w14:textId="77777777" w:rsidTr="00A66EB6">
        <w:trPr>
          <w:gridAfter w:val="1"/>
          <w:wAfter w:w="111" w:type="dxa"/>
          <w:trHeight w:val="173"/>
        </w:trPr>
        <w:tc>
          <w:tcPr>
            <w:tcW w:w="3238" w:type="dxa"/>
            <w:gridSpan w:val="11"/>
            <w:shd w:val="clear" w:color="auto" w:fill="auto"/>
          </w:tcPr>
          <w:p w14:paraId="0D2D95F7" w14:textId="5ACDD9B8" w:rsidR="006110D0" w:rsidRPr="00320C0A" w:rsidRDefault="006110D0" w:rsidP="006110D0">
            <w:pPr>
              <w:contextualSpacing/>
              <w:rPr>
                <w:rFonts w:ascii="Times New Roman" w:hAnsi="Times New Roman" w:cs="Times New Roman"/>
                <w:sz w:val="24"/>
                <w:szCs w:val="24"/>
                <w:lang w:val="kk-KZ"/>
              </w:rPr>
            </w:pPr>
            <w:r w:rsidRPr="00320C0A">
              <w:rPr>
                <w:rFonts w:ascii="Times New Roman" w:hAnsi="Times New Roman" w:cs="Times New Roman"/>
                <w:sz w:val="24"/>
                <w:szCs w:val="24"/>
              </w:rPr>
              <w:lastRenderedPageBreak/>
              <w:t>Оқыту сапасы жөніндегі комитет</w:t>
            </w:r>
            <w:r w:rsidRPr="00320C0A">
              <w:rPr>
                <w:rFonts w:ascii="Times New Roman" w:hAnsi="Times New Roman" w:cs="Times New Roman"/>
                <w:sz w:val="24"/>
                <w:szCs w:val="24"/>
                <w:lang w:val="kk-KZ"/>
              </w:rPr>
              <w:t>і төрағасы</w:t>
            </w:r>
          </w:p>
        </w:tc>
        <w:tc>
          <w:tcPr>
            <w:tcW w:w="1889" w:type="dxa"/>
            <w:gridSpan w:val="6"/>
            <w:shd w:val="clear" w:color="auto" w:fill="auto"/>
          </w:tcPr>
          <w:p w14:paraId="28DEE698" w14:textId="4C4C56ED"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Подпись</w:t>
            </w:r>
          </w:p>
        </w:tc>
        <w:tc>
          <w:tcPr>
            <w:tcW w:w="4827" w:type="dxa"/>
            <w:gridSpan w:val="6"/>
            <w:shd w:val="clear" w:color="auto" w:fill="auto"/>
          </w:tcPr>
          <w:p w14:paraId="0A412219" w14:textId="27AFAAB3"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проф. Курманова Г.М.</w:t>
            </w:r>
          </w:p>
        </w:tc>
      </w:tr>
      <w:tr w:rsidR="006110D0" w:rsidRPr="00320C0A" w14:paraId="315EFBCB" w14:textId="77777777" w:rsidTr="00A66EB6">
        <w:trPr>
          <w:gridAfter w:val="1"/>
          <w:wAfter w:w="111" w:type="dxa"/>
          <w:trHeight w:val="173"/>
        </w:trPr>
        <w:tc>
          <w:tcPr>
            <w:tcW w:w="3238" w:type="dxa"/>
            <w:gridSpan w:val="11"/>
            <w:shd w:val="clear" w:color="auto" w:fill="auto"/>
          </w:tcPr>
          <w:p w14:paraId="09E91723" w14:textId="1D86BEE8"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Декан</w:t>
            </w:r>
          </w:p>
        </w:tc>
        <w:tc>
          <w:tcPr>
            <w:tcW w:w="1889" w:type="dxa"/>
            <w:gridSpan w:val="6"/>
            <w:shd w:val="clear" w:color="auto" w:fill="auto"/>
          </w:tcPr>
          <w:p w14:paraId="4E293F2E" w14:textId="6A42B543" w:rsidR="006110D0" w:rsidRPr="00320C0A" w:rsidRDefault="006110D0" w:rsidP="006110D0">
            <w:pPr>
              <w:contextualSpacing/>
              <w:jc w:val="both"/>
              <w:rPr>
                <w:rFonts w:ascii="Times New Roman" w:hAnsi="Times New Roman" w:cs="Times New Roman"/>
                <w:sz w:val="24"/>
                <w:szCs w:val="24"/>
              </w:rPr>
            </w:pPr>
            <w:r w:rsidRPr="00320C0A">
              <w:rPr>
                <w:rFonts w:ascii="Times New Roman" w:hAnsi="Times New Roman" w:cs="Times New Roman"/>
                <w:sz w:val="24"/>
                <w:szCs w:val="24"/>
              </w:rPr>
              <w:t>Подпись</w:t>
            </w:r>
          </w:p>
        </w:tc>
        <w:tc>
          <w:tcPr>
            <w:tcW w:w="4827" w:type="dxa"/>
            <w:gridSpan w:val="6"/>
            <w:shd w:val="clear" w:color="auto" w:fill="auto"/>
          </w:tcPr>
          <w:p w14:paraId="1F699AA9" w14:textId="66906D6F" w:rsidR="006110D0" w:rsidRPr="00320C0A" w:rsidRDefault="006110D0" w:rsidP="006110D0">
            <w:pPr>
              <w:contextualSpacing/>
              <w:jc w:val="both"/>
              <w:rPr>
                <w:rFonts w:ascii="Times New Roman" w:hAnsi="Times New Roman" w:cs="Times New Roman"/>
                <w:bCs/>
                <w:sz w:val="24"/>
                <w:szCs w:val="24"/>
              </w:rPr>
            </w:pPr>
            <w:r w:rsidRPr="00320C0A">
              <w:rPr>
                <w:rFonts w:ascii="Times New Roman" w:eastAsia="Times New Roman" w:hAnsi="Times New Roman" w:cs="Times New Roman"/>
                <w:bCs/>
                <w:sz w:val="24"/>
                <w:szCs w:val="24"/>
                <w:lang w:val="kk-KZ"/>
              </w:rPr>
              <w:t>Декан факультет</w:t>
            </w:r>
          </w:p>
        </w:tc>
      </w:tr>
    </w:tbl>
    <w:p w14:paraId="763A943F" w14:textId="77777777" w:rsidR="000B3455" w:rsidRPr="00320C0A" w:rsidRDefault="000B3455" w:rsidP="008936C7">
      <w:pPr>
        <w:spacing w:after="0" w:line="240" w:lineRule="auto"/>
        <w:ind w:firstLine="567"/>
        <w:contextualSpacing/>
        <w:jc w:val="both"/>
        <w:rPr>
          <w:rFonts w:ascii="Times New Roman" w:hAnsi="Times New Roman" w:cs="Times New Roman"/>
          <w:sz w:val="24"/>
          <w:szCs w:val="24"/>
        </w:rPr>
      </w:pPr>
    </w:p>
    <w:p w14:paraId="1BD7CA55" w14:textId="77777777" w:rsidR="007820E6" w:rsidRPr="00320C0A" w:rsidRDefault="007820E6" w:rsidP="008936C7">
      <w:pPr>
        <w:spacing w:after="0" w:line="240" w:lineRule="auto"/>
        <w:ind w:firstLine="567"/>
        <w:contextualSpacing/>
        <w:jc w:val="both"/>
        <w:rPr>
          <w:rFonts w:ascii="Times New Roman" w:hAnsi="Times New Roman" w:cs="Times New Roman"/>
          <w:sz w:val="24"/>
          <w:szCs w:val="24"/>
        </w:rPr>
      </w:pPr>
    </w:p>
    <w:p w14:paraId="414A04CE" w14:textId="25CF981E" w:rsidR="00A81A4D" w:rsidRPr="00320C0A" w:rsidRDefault="00A81A4D" w:rsidP="008936C7">
      <w:pPr>
        <w:spacing w:line="240" w:lineRule="auto"/>
        <w:contextualSpacing/>
        <w:rPr>
          <w:rFonts w:ascii="Times New Roman" w:hAnsi="Times New Roman" w:cs="Times New Roman"/>
          <w:sz w:val="24"/>
          <w:szCs w:val="24"/>
        </w:rPr>
      </w:pPr>
      <w:r w:rsidRPr="00320C0A">
        <w:rPr>
          <w:rFonts w:ascii="Times New Roman" w:hAnsi="Times New Roman" w:cs="Times New Roman"/>
          <w:sz w:val="24"/>
          <w:szCs w:val="24"/>
        </w:rPr>
        <w:br w:type="page"/>
      </w:r>
    </w:p>
    <w:p w14:paraId="280B73AB" w14:textId="77777777" w:rsidR="00E62B01" w:rsidRPr="00320C0A" w:rsidRDefault="00E62B01" w:rsidP="008936C7">
      <w:pPr>
        <w:spacing w:after="0" w:line="240" w:lineRule="auto"/>
        <w:contextualSpacing/>
        <w:jc w:val="both"/>
        <w:rPr>
          <w:rFonts w:ascii="Times New Roman" w:hAnsi="Times New Roman" w:cs="Times New Roman"/>
          <w:sz w:val="24"/>
          <w:szCs w:val="24"/>
        </w:rPr>
        <w:sectPr w:rsidR="00E62B01" w:rsidRPr="00320C0A">
          <w:pgSz w:w="11906" w:h="16838"/>
          <w:pgMar w:top="1134" w:right="850" w:bottom="1134" w:left="1701" w:header="708" w:footer="708" w:gutter="0"/>
          <w:cols w:space="708"/>
          <w:docGrid w:linePitch="360"/>
        </w:sectPr>
      </w:pPr>
    </w:p>
    <w:p w14:paraId="73AD0935" w14:textId="77777777" w:rsidR="00B91CC2" w:rsidRPr="00320C0A" w:rsidRDefault="00B91CC2" w:rsidP="008936C7">
      <w:pPr>
        <w:spacing w:after="0" w:line="240" w:lineRule="auto"/>
        <w:contextualSpacing/>
        <w:jc w:val="both"/>
        <w:rPr>
          <w:rFonts w:ascii="Times New Roman" w:hAnsi="Times New Roman" w:cs="Times New Roman"/>
          <w:sz w:val="24"/>
          <w:szCs w:val="24"/>
        </w:rPr>
      </w:pPr>
    </w:p>
    <w:p w14:paraId="36BBB417" w14:textId="77777777" w:rsidR="00262966" w:rsidRPr="00320C0A" w:rsidRDefault="00262966" w:rsidP="008936C7">
      <w:pPr>
        <w:spacing w:after="0" w:line="240" w:lineRule="auto"/>
        <w:contextualSpacing/>
        <w:jc w:val="both"/>
        <w:rPr>
          <w:rFonts w:ascii="Times New Roman" w:hAnsi="Times New Roman" w:cs="Times New Roman"/>
          <w:sz w:val="24"/>
          <w:szCs w:val="24"/>
        </w:rPr>
      </w:pPr>
    </w:p>
    <w:p w14:paraId="0CFD74EA" w14:textId="6E0AE7AD" w:rsidR="00605831" w:rsidRPr="00320C0A" w:rsidRDefault="00605831" w:rsidP="00605831">
      <w:pPr>
        <w:spacing w:after="0" w:line="240" w:lineRule="auto"/>
        <w:ind w:left="3540" w:firstLine="708"/>
        <w:contextualSpacing/>
        <w:jc w:val="both"/>
        <w:rPr>
          <w:rFonts w:ascii="Times New Roman" w:hAnsi="Times New Roman" w:cs="Times New Roman"/>
          <w:sz w:val="24"/>
          <w:szCs w:val="24"/>
        </w:rPr>
      </w:pPr>
      <w:r w:rsidRPr="00320C0A">
        <w:rPr>
          <w:rFonts w:ascii="Times New Roman" w:hAnsi="Times New Roman" w:cs="Times New Roman"/>
          <w:b/>
          <w:bCs/>
          <w:sz w:val="24"/>
          <w:szCs w:val="24"/>
        </w:rPr>
        <w:t>Сабақтың тақырыптық жоспары мен мазмұны</w:t>
      </w:r>
    </w:p>
    <w:p w14:paraId="13E5452F" w14:textId="77777777" w:rsidR="00A81A4D" w:rsidRPr="00320C0A" w:rsidRDefault="00A81A4D" w:rsidP="008936C7">
      <w:pPr>
        <w:spacing w:after="0" w:line="240" w:lineRule="auto"/>
        <w:contextualSpacing/>
        <w:jc w:val="both"/>
        <w:rPr>
          <w:rFonts w:ascii="Times New Roman" w:hAnsi="Times New Roman" w:cs="Times New Roman"/>
          <w:sz w:val="24"/>
          <w:szCs w:val="24"/>
        </w:rPr>
      </w:pPr>
    </w:p>
    <w:tbl>
      <w:tblPr>
        <w:tblW w:w="1499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134"/>
        <w:gridCol w:w="6630"/>
        <w:gridCol w:w="4536"/>
        <w:gridCol w:w="2126"/>
      </w:tblGrid>
      <w:tr w:rsidR="00605831" w:rsidRPr="00320C0A" w14:paraId="375F4484" w14:textId="77777777" w:rsidTr="009C270E">
        <w:tc>
          <w:tcPr>
            <w:tcW w:w="568" w:type="dxa"/>
            <w:tcBorders>
              <w:top w:val="single" w:sz="4" w:space="0" w:color="000000"/>
              <w:left w:val="single" w:sz="4" w:space="0" w:color="000000"/>
              <w:bottom w:val="single" w:sz="4" w:space="0" w:color="000000"/>
              <w:right w:val="single" w:sz="4" w:space="0" w:color="000000"/>
            </w:tcBorders>
          </w:tcPr>
          <w:p w14:paraId="2775202F" w14:textId="77777777" w:rsidR="00605831" w:rsidRPr="00320C0A" w:rsidRDefault="00605831" w:rsidP="00605831">
            <w:pPr>
              <w:spacing w:line="240" w:lineRule="auto"/>
              <w:contextualSpacing/>
              <w:jc w:val="center"/>
              <w:rPr>
                <w:rFonts w:ascii="Times New Roman" w:hAnsi="Times New Roman" w:cs="Times New Roman"/>
                <w:sz w:val="24"/>
                <w:szCs w:val="24"/>
              </w:rPr>
            </w:pPr>
            <w:r w:rsidRPr="00320C0A">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53607CBF" w14:textId="30A2213B" w:rsidR="00605831" w:rsidRPr="00320C0A" w:rsidRDefault="00605831" w:rsidP="00605831">
            <w:pPr>
              <w:spacing w:line="240" w:lineRule="auto"/>
              <w:contextualSpacing/>
              <w:jc w:val="center"/>
              <w:rPr>
                <w:rFonts w:ascii="Times New Roman" w:hAnsi="Times New Roman" w:cs="Times New Roman"/>
                <w:sz w:val="24"/>
                <w:szCs w:val="24"/>
              </w:rPr>
            </w:pPr>
            <w:r w:rsidRPr="00320C0A">
              <w:rPr>
                <w:rFonts w:ascii="Times New Roman" w:hAnsi="Times New Roman" w:cs="Times New Roman"/>
                <w:sz w:val="24"/>
                <w:szCs w:val="24"/>
              </w:rPr>
              <w:t>Тақырыбы</w:t>
            </w:r>
          </w:p>
        </w:tc>
        <w:tc>
          <w:tcPr>
            <w:tcW w:w="6630" w:type="dxa"/>
            <w:tcBorders>
              <w:top w:val="single" w:sz="4" w:space="0" w:color="000000"/>
              <w:left w:val="single" w:sz="4" w:space="0" w:color="000000"/>
              <w:bottom w:val="single" w:sz="4" w:space="0" w:color="000000"/>
              <w:right w:val="single" w:sz="4" w:space="0" w:color="000000"/>
            </w:tcBorders>
          </w:tcPr>
          <w:p w14:paraId="379E84C7" w14:textId="2AFBA433" w:rsidR="00605831" w:rsidRPr="00320C0A" w:rsidRDefault="00605831" w:rsidP="00605831">
            <w:pPr>
              <w:spacing w:line="240" w:lineRule="auto"/>
              <w:contextualSpacing/>
              <w:jc w:val="center"/>
              <w:rPr>
                <w:rFonts w:ascii="Times New Roman" w:hAnsi="Times New Roman" w:cs="Times New Roman"/>
                <w:sz w:val="24"/>
                <w:szCs w:val="24"/>
              </w:rPr>
            </w:pPr>
            <w:r w:rsidRPr="00320C0A">
              <w:rPr>
                <w:rFonts w:ascii="Times New Roman" w:hAnsi="Times New Roman" w:cs="Times New Roman"/>
                <w:sz w:val="24"/>
                <w:szCs w:val="24"/>
                <w:lang w:val="kk-KZ"/>
              </w:rPr>
              <w:t>Мазмұны</w:t>
            </w:r>
          </w:p>
        </w:tc>
        <w:tc>
          <w:tcPr>
            <w:tcW w:w="4536" w:type="dxa"/>
            <w:tcBorders>
              <w:top w:val="single" w:sz="4" w:space="0" w:color="000000"/>
              <w:left w:val="single" w:sz="4" w:space="0" w:color="000000"/>
              <w:bottom w:val="single" w:sz="4" w:space="0" w:color="000000"/>
              <w:right w:val="single" w:sz="4" w:space="0" w:color="000000"/>
            </w:tcBorders>
          </w:tcPr>
          <w:p w14:paraId="57589484" w14:textId="5B848463" w:rsidR="00605831" w:rsidRPr="00320C0A" w:rsidRDefault="00605831" w:rsidP="00605831">
            <w:pPr>
              <w:spacing w:line="240" w:lineRule="auto"/>
              <w:contextualSpacing/>
              <w:jc w:val="center"/>
              <w:rPr>
                <w:rFonts w:ascii="Times New Roman" w:hAnsi="Times New Roman" w:cs="Times New Roman"/>
                <w:sz w:val="24"/>
                <w:szCs w:val="24"/>
                <w:lang w:val="kk-KZ"/>
              </w:rPr>
            </w:pPr>
            <w:r w:rsidRPr="00320C0A">
              <w:rPr>
                <w:rFonts w:ascii="Times New Roman" w:hAnsi="Times New Roman" w:cs="Times New Roman"/>
                <w:sz w:val="24"/>
                <w:szCs w:val="24"/>
                <w:lang w:val="kk-KZ"/>
              </w:rPr>
              <w:t>Әдебиет</w:t>
            </w:r>
          </w:p>
        </w:tc>
        <w:tc>
          <w:tcPr>
            <w:tcW w:w="2126" w:type="dxa"/>
            <w:tcBorders>
              <w:top w:val="single" w:sz="4" w:space="0" w:color="000000"/>
              <w:left w:val="single" w:sz="4" w:space="0" w:color="000000"/>
              <w:bottom w:val="single" w:sz="4" w:space="0" w:color="000000"/>
              <w:right w:val="single" w:sz="4" w:space="0" w:color="000000"/>
            </w:tcBorders>
          </w:tcPr>
          <w:p w14:paraId="7C467E11" w14:textId="3CA58828" w:rsidR="00605831" w:rsidRPr="00320C0A" w:rsidRDefault="00605831" w:rsidP="00605831">
            <w:pPr>
              <w:spacing w:line="240" w:lineRule="auto"/>
              <w:contextualSpacing/>
              <w:jc w:val="center"/>
              <w:rPr>
                <w:rFonts w:ascii="Times New Roman" w:hAnsi="Times New Roman" w:cs="Times New Roman"/>
                <w:sz w:val="24"/>
                <w:szCs w:val="24"/>
                <w:lang w:val="kk-KZ"/>
              </w:rPr>
            </w:pPr>
            <w:r w:rsidRPr="00320C0A">
              <w:rPr>
                <w:rFonts w:ascii="Times New Roman" w:hAnsi="Times New Roman" w:cs="Times New Roman"/>
                <w:sz w:val="24"/>
                <w:szCs w:val="24"/>
                <w:lang w:val="kk-KZ"/>
              </w:rPr>
              <w:t>Өткізу түрі</w:t>
            </w:r>
          </w:p>
        </w:tc>
      </w:tr>
      <w:tr w:rsidR="00A81A4D" w:rsidRPr="00320C0A" w14:paraId="3E438CF5" w14:textId="77777777" w:rsidTr="009C270E">
        <w:trPr>
          <w:trHeight w:val="59"/>
        </w:trPr>
        <w:tc>
          <w:tcPr>
            <w:tcW w:w="568" w:type="dxa"/>
            <w:tcBorders>
              <w:top w:val="single" w:sz="4" w:space="0" w:color="000000"/>
              <w:left w:val="single" w:sz="4" w:space="0" w:color="000000"/>
              <w:bottom w:val="single" w:sz="4" w:space="0" w:color="000000"/>
              <w:right w:val="single" w:sz="4" w:space="0" w:color="000000"/>
            </w:tcBorders>
          </w:tcPr>
          <w:p w14:paraId="5CD45CFC" w14:textId="77777777" w:rsidR="00A81A4D" w:rsidRPr="00320C0A" w:rsidRDefault="00A81A4D" w:rsidP="008936C7">
            <w:pPr>
              <w:spacing w:line="240" w:lineRule="auto"/>
              <w:contextualSpacing/>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5A001200" w14:textId="77777777" w:rsidR="00A81A4D" w:rsidRPr="00320C0A" w:rsidRDefault="00A81A4D" w:rsidP="008936C7">
            <w:pPr>
              <w:spacing w:line="240" w:lineRule="auto"/>
              <w:contextualSpacing/>
              <w:jc w:val="center"/>
              <w:rPr>
                <w:rFonts w:ascii="Times New Roman" w:hAnsi="Times New Roman" w:cs="Times New Roman"/>
                <w:sz w:val="24"/>
                <w:szCs w:val="24"/>
              </w:rPr>
            </w:pPr>
            <w:r w:rsidRPr="00320C0A">
              <w:rPr>
                <w:rFonts w:ascii="Times New Roman" w:hAnsi="Times New Roman" w:cs="Times New Roman"/>
                <w:sz w:val="24"/>
                <w:szCs w:val="24"/>
              </w:rPr>
              <w:t>2</w:t>
            </w:r>
          </w:p>
        </w:tc>
        <w:tc>
          <w:tcPr>
            <w:tcW w:w="6630" w:type="dxa"/>
            <w:tcBorders>
              <w:top w:val="single" w:sz="4" w:space="0" w:color="000000"/>
              <w:left w:val="single" w:sz="4" w:space="0" w:color="000000"/>
              <w:bottom w:val="single" w:sz="4" w:space="0" w:color="000000"/>
              <w:right w:val="single" w:sz="4" w:space="0" w:color="000000"/>
            </w:tcBorders>
          </w:tcPr>
          <w:p w14:paraId="4FBF7DC3" w14:textId="77777777" w:rsidR="00A81A4D" w:rsidRPr="00320C0A" w:rsidRDefault="00A81A4D" w:rsidP="008936C7">
            <w:pPr>
              <w:spacing w:line="240" w:lineRule="auto"/>
              <w:contextualSpacing/>
              <w:jc w:val="center"/>
              <w:rPr>
                <w:rFonts w:ascii="Times New Roman" w:hAnsi="Times New Roman" w:cs="Times New Roman"/>
                <w:sz w:val="24"/>
                <w:szCs w:val="24"/>
              </w:rPr>
            </w:pPr>
            <w:r w:rsidRPr="00320C0A">
              <w:rPr>
                <w:rFonts w:ascii="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single" w:sz="4" w:space="0" w:color="000000"/>
            </w:tcBorders>
          </w:tcPr>
          <w:p w14:paraId="00489409" w14:textId="77777777" w:rsidR="00A81A4D" w:rsidRPr="00320C0A" w:rsidRDefault="00A81A4D" w:rsidP="008936C7">
            <w:pPr>
              <w:spacing w:line="240" w:lineRule="auto"/>
              <w:contextualSpacing/>
              <w:jc w:val="center"/>
              <w:rPr>
                <w:rFonts w:ascii="Times New Roman" w:hAnsi="Times New Roman" w:cs="Times New Roman"/>
                <w:sz w:val="24"/>
                <w:szCs w:val="24"/>
              </w:rPr>
            </w:pPr>
            <w:r w:rsidRPr="00320C0A">
              <w:rPr>
                <w:rFonts w:ascii="Times New Roman" w:hAnsi="Times New Roman" w:cs="Times New Roman"/>
                <w:sz w:val="24"/>
                <w:szCs w:val="24"/>
              </w:rPr>
              <w:t>4</w:t>
            </w:r>
          </w:p>
        </w:tc>
        <w:tc>
          <w:tcPr>
            <w:tcW w:w="2126" w:type="dxa"/>
            <w:tcBorders>
              <w:top w:val="single" w:sz="4" w:space="0" w:color="000000"/>
              <w:left w:val="single" w:sz="4" w:space="0" w:color="000000"/>
              <w:bottom w:val="single" w:sz="4" w:space="0" w:color="000000"/>
              <w:right w:val="single" w:sz="4" w:space="0" w:color="000000"/>
            </w:tcBorders>
          </w:tcPr>
          <w:p w14:paraId="7B63C9D9" w14:textId="77777777" w:rsidR="00A81A4D" w:rsidRPr="00320C0A" w:rsidRDefault="00A81A4D" w:rsidP="008936C7">
            <w:pPr>
              <w:spacing w:line="240" w:lineRule="auto"/>
              <w:contextualSpacing/>
              <w:jc w:val="center"/>
              <w:rPr>
                <w:rFonts w:ascii="Times New Roman" w:hAnsi="Times New Roman" w:cs="Times New Roman"/>
                <w:sz w:val="24"/>
                <w:szCs w:val="24"/>
              </w:rPr>
            </w:pPr>
            <w:r w:rsidRPr="00320C0A">
              <w:rPr>
                <w:rFonts w:ascii="Times New Roman" w:hAnsi="Times New Roman" w:cs="Times New Roman"/>
                <w:sz w:val="24"/>
                <w:szCs w:val="24"/>
              </w:rPr>
              <w:t>5</w:t>
            </w:r>
          </w:p>
        </w:tc>
      </w:tr>
      <w:tr w:rsidR="00FF7E99" w:rsidRPr="00320C0A" w14:paraId="047941BD" w14:textId="77777777" w:rsidTr="00320B06">
        <w:trPr>
          <w:trHeight w:val="263"/>
        </w:trPr>
        <w:tc>
          <w:tcPr>
            <w:tcW w:w="568" w:type="dxa"/>
            <w:tcBorders>
              <w:top w:val="single" w:sz="4" w:space="0" w:color="000000"/>
              <w:left w:val="single" w:sz="4" w:space="0" w:color="000000"/>
              <w:bottom w:val="single" w:sz="4" w:space="0" w:color="auto"/>
              <w:right w:val="single" w:sz="4" w:space="0" w:color="000000"/>
            </w:tcBorders>
          </w:tcPr>
          <w:p w14:paraId="40837649" w14:textId="77777777" w:rsidR="00FF7E99" w:rsidRPr="00320C0A" w:rsidRDefault="00FF7E99" w:rsidP="00FF7E99">
            <w:pPr>
              <w:spacing w:line="240" w:lineRule="auto"/>
              <w:contextualSpacing/>
              <w:jc w:val="center"/>
              <w:rPr>
                <w:rFonts w:ascii="Times New Roman" w:hAnsi="Times New Roman" w:cs="Times New Roman"/>
                <w:sz w:val="24"/>
                <w:szCs w:val="24"/>
              </w:rPr>
            </w:pPr>
            <w:r w:rsidRPr="00320C0A">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auto"/>
              <w:right w:val="single" w:sz="4" w:space="0" w:color="000000"/>
            </w:tcBorders>
          </w:tcPr>
          <w:p w14:paraId="0E5D9BD9" w14:textId="309A90E8" w:rsidR="00FF7E99" w:rsidRPr="00320C0A" w:rsidRDefault="00320B06" w:rsidP="00FF7E99">
            <w:pPr>
              <w:spacing w:line="240" w:lineRule="auto"/>
              <w:contextualSpacing/>
              <w:jc w:val="both"/>
              <w:rPr>
                <w:rFonts w:ascii="Times New Roman" w:hAnsi="Times New Roman" w:cs="Times New Roman"/>
                <w:sz w:val="24"/>
                <w:szCs w:val="24"/>
              </w:rPr>
            </w:pPr>
            <w:r w:rsidRPr="00320C0A">
              <w:rPr>
                <w:rFonts w:ascii="Times New Roman" w:hAnsi="Times New Roman" w:cs="Times New Roman"/>
                <w:sz w:val="24"/>
                <w:szCs w:val="24"/>
              </w:rPr>
              <w:t>Нефрологиядағы синдромдар: ісіну, зәр шығару, ауырсыну, бүйрек жеткіліксіздігі, артериялық гипертензия</w:t>
            </w:r>
          </w:p>
        </w:tc>
        <w:tc>
          <w:tcPr>
            <w:tcW w:w="6630" w:type="dxa"/>
            <w:tcBorders>
              <w:top w:val="single" w:sz="4" w:space="0" w:color="000000"/>
              <w:left w:val="single" w:sz="4" w:space="0" w:color="000000"/>
              <w:bottom w:val="single" w:sz="4" w:space="0" w:color="auto"/>
              <w:right w:val="single" w:sz="4" w:space="0" w:color="000000"/>
            </w:tcBorders>
          </w:tcPr>
          <w:p w14:paraId="0CD802C6" w14:textId="77777777" w:rsidR="00320B06" w:rsidRPr="00320C0A" w:rsidRDefault="00320B06" w:rsidP="00320B06">
            <w:pPr>
              <w:spacing w:after="0" w:line="240" w:lineRule="auto"/>
              <w:contextualSpacing/>
              <w:jc w:val="both"/>
              <w:rPr>
                <w:rFonts w:ascii="Times New Roman" w:hAnsi="Times New Roman" w:cs="Times New Roman"/>
                <w:sz w:val="24"/>
                <w:szCs w:val="24"/>
                <w:lang w:val="kk-KZ"/>
              </w:rPr>
            </w:pPr>
            <w:r w:rsidRPr="00320C0A">
              <w:rPr>
                <w:rFonts w:ascii="Times New Roman" w:hAnsi="Times New Roman" w:cs="Times New Roman"/>
                <w:sz w:val="24"/>
                <w:szCs w:val="24"/>
                <w:lang w:val="kk-KZ"/>
              </w:rPr>
              <w:t>Оқыту нәтижелері:</w:t>
            </w:r>
          </w:p>
          <w:p w14:paraId="55EF1EB9" w14:textId="77777777" w:rsidR="00320B06" w:rsidRPr="00320C0A" w:rsidRDefault="00320B06" w:rsidP="00320B06">
            <w:pPr>
              <w:pStyle w:val="a5"/>
              <w:numPr>
                <w:ilvl w:val="0"/>
                <w:numId w:val="25"/>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t>Ісіну, протеинурия, гематурия патогенезі туралы білімдерін диагностика және емдеу процесінде қолдану;</w:t>
            </w:r>
          </w:p>
          <w:p w14:paraId="517A9345" w14:textId="77777777" w:rsidR="00320B06" w:rsidRPr="00320C0A" w:rsidRDefault="00320B06" w:rsidP="00320B06">
            <w:pPr>
              <w:pStyle w:val="a5"/>
              <w:numPr>
                <w:ilvl w:val="0"/>
                <w:numId w:val="25"/>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t>Науқаспен сұхбаттасу кезінде зәр шығару жүйесі ауруларының симптомдары мен синдромдарын анықтай алады;</w:t>
            </w:r>
          </w:p>
          <w:p w14:paraId="6670A5C4" w14:textId="77777777" w:rsidR="00320B06" w:rsidRPr="00320C0A" w:rsidRDefault="00320B06" w:rsidP="00320B06">
            <w:pPr>
              <w:pStyle w:val="a5"/>
              <w:numPr>
                <w:ilvl w:val="0"/>
                <w:numId w:val="25"/>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t>Зәр шығару жүйесінің патологиясы бар науқасты тексеру кезінде жас ерекшеліктерін ескере отырып, мақсатты сұрау және физикалық тексеру жүргізу;</w:t>
            </w:r>
          </w:p>
          <w:p w14:paraId="0A943908" w14:textId="77777777" w:rsidR="00320B06" w:rsidRPr="00320C0A" w:rsidRDefault="00320B06" w:rsidP="00320B06">
            <w:pPr>
              <w:pStyle w:val="a5"/>
              <w:numPr>
                <w:ilvl w:val="0"/>
                <w:numId w:val="25"/>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t>Ісіну синдромын, протеинурияны және гематурияны анықтау және дифференциалды диагностикасы бойынша білімді біріктіру;</w:t>
            </w:r>
          </w:p>
          <w:p w14:paraId="735C9FCD" w14:textId="77777777" w:rsidR="00320B06" w:rsidRPr="00320C0A" w:rsidRDefault="00320B06" w:rsidP="00320B06">
            <w:pPr>
              <w:pStyle w:val="a5"/>
              <w:numPr>
                <w:ilvl w:val="0"/>
                <w:numId w:val="25"/>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t>Біріншілік және қайталама гипертензияны, бүйрек жеткіліксіздігі синдромын анықтау және дифференциалды диагностикасы үшін білімдерді біріктіру:</w:t>
            </w:r>
          </w:p>
          <w:p w14:paraId="436B68A5" w14:textId="77777777" w:rsidR="00320B06" w:rsidRPr="00320C0A" w:rsidRDefault="00320B06" w:rsidP="00320B06">
            <w:pPr>
              <w:pStyle w:val="a5"/>
              <w:numPr>
                <w:ilvl w:val="0"/>
                <w:numId w:val="25"/>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t>Зертханалық диагностика нәтижелерін түсіндіре отырып, зерттеу әдістерін негіздеу және тағайындау;</w:t>
            </w:r>
          </w:p>
          <w:p w14:paraId="0A9A4E72" w14:textId="77777777" w:rsidR="00320B06" w:rsidRPr="00320C0A" w:rsidRDefault="00320B06" w:rsidP="00320B06">
            <w:pPr>
              <w:pStyle w:val="a5"/>
              <w:numPr>
                <w:ilvl w:val="0"/>
                <w:numId w:val="25"/>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t>Альбумин-креатинин қатынасын есептеңіз;</w:t>
            </w:r>
          </w:p>
          <w:p w14:paraId="5CC03059" w14:textId="77777777" w:rsidR="00320B06" w:rsidRPr="00320C0A" w:rsidRDefault="00320B06" w:rsidP="00320B06">
            <w:pPr>
              <w:pStyle w:val="a5"/>
              <w:numPr>
                <w:ilvl w:val="0"/>
                <w:numId w:val="25"/>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t>Шумақтық фильтрация жылдамдығын есептеу;</w:t>
            </w:r>
          </w:p>
          <w:p w14:paraId="540BA45E" w14:textId="77777777" w:rsidR="00320B06" w:rsidRPr="00320C0A" w:rsidRDefault="00320B06" w:rsidP="00320B06">
            <w:pPr>
              <w:pStyle w:val="a5"/>
              <w:numPr>
                <w:ilvl w:val="0"/>
                <w:numId w:val="25"/>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t>Медициналық терминологияны пайдалана отырып, алдын ала диагнозды негіздеу;</w:t>
            </w:r>
          </w:p>
          <w:p w14:paraId="5DAD826A" w14:textId="77777777" w:rsidR="00320B06" w:rsidRPr="00320C0A" w:rsidRDefault="00320B06" w:rsidP="00320B06">
            <w:pPr>
              <w:pStyle w:val="a5"/>
              <w:numPr>
                <w:ilvl w:val="0"/>
                <w:numId w:val="25"/>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t xml:space="preserve">науқастың жеке ерекшеліктерін, фармакодинамикасын және дәрілік заттардың фармакокинетикасын (диуретиктер, гипертензияға қарсы препараттар) ескере </w:t>
            </w:r>
            <w:r w:rsidRPr="00320C0A">
              <w:rPr>
                <w:rFonts w:ascii="Times New Roman" w:eastAsia="TimesNewRomanPSMT" w:hAnsi="Times New Roman" w:cs="Times New Roman"/>
                <w:sz w:val="24"/>
                <w:szCs w:val="24"/>
                <w:lang w:val="kk-KZ"/>
              </w:rPr>
              <w:lastRenderedPageBreak/>
              <w:t>отырып, ісінуі, гипертензиясы бар науқасқа емдеуді тағайындаңыз.</w:t>
            </w:r>
          </w:p>
          <w:p w14:paraId="18ED43A4" w14:textId="77777777" w:rsidR="00320B06" w:rsidRPr="00320C0A" w:rsidRDefault="00320B06" w:rsidP="00320B06">
            <w:pPr>
              <w:pStyle w:val="a5"/>
              <w:numPr>
                <w:ilvl w:val="0"/>
                <w:numId w:val="25"/>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t>альтруизм, жанашырлық, эмпатия, жауапкершілік, адалдық және құпиялылық сияқты кәсіби құндылықтарды ұстануды көрсетеді;</w:t>
            </w:r>
          </w:p>
          <w:p w14:paraId="6F34AAD3" w14:textId="6148A6F8" w:rsidR="00320B06" w:rsidRPr="00320C0A" w:rsidRDefault="00320B06" w:rsidP="00320B06">
            <w:pPr>
              <w:pStyle w:val="a5"/>
              <w:numPr>
                <w:ilvl w:val="0"/>
                <w:numId w:val="25"/>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t>Үздіксіз кәсіптік оқуға және кәсіби қызмет бойынша білімі мен дағдыларын жетілдіруге қабілеті мен қажеттілігін көрсетеді;</w:t>
            </w:r>
          </w:p>
          <w:p w14:paraId="240A9046" w14:textId="444D9390" w:rsidR="00320B06" w:rsidRPr="00320C0A" w:rsidRDefault="00320B06" w:rsidP="00320B06">
            <w:pPr>
              <w:rPr>
                <w:rFonts w:ascii="Times New Roman" w:hAnsi="Times New Roman" w:cs="Times New Roman"/>
                <w:sz w:val="24"/>
                <w:szCs w:val="24"/>
                <w:lang w:val="kk-KZ"/>
              </w:rPr>
            </w:pPr>
          </w:p>
          <w:p w14:paraId="6F22D5C0" w14:textId="266F09CF" w:rsidR="00FF7E99" w:rsidRPr="00320C0A" w:rsidRDefault="00320B06" w:rsidP="00320B06">
            <w:pPr>
              <w:tabs>
                <w:tab w:val="left" w:pos="2700"/>
              </w:tabs>
              <w:rPr>
                <w:rFonts w:ascii="Times New Roman" w:hAnsi="Times New Roman" w:cs="Times New Roman"/>
                <w:sz w:val="24"/>
                <w:szCs w:val="24"/>
                <w:lang w:val="kk-KZ"/>
              </w:rPr>
            </w:pPr>
            <w:r w:rsidRPr="00320C0A">
              <w:rPr>
                <w:rFonts w:ascii="Times New Roman" w:hAnsi="Times New Roman" w:cs="Times New Roman"/>
                <w:sz w:val="24"/>
                <w:szCs w:val="24"/>
                <w:lang w:val="kk-KZ"/>
              </w:rPr>
              <w:tab/>
            </w:r>
          </w:p>
        </w:tc>
        <w:tc>
          <w:tcPr>
            <w:tcW w:w="4536" w:type="dxa"/>
            <w:tcBorders>
              <w:top w:val="single" w:sz="4" w:space="0" w:color="000000"/>
              <w:left w:val="single" w:sz="4" w:space="0" w:color="000000"/>
              <w:bottom w:val="single" w:sz="4" w:space="0" w:color="auto"/>
              <w:right w:val="single" w:sz="4" w:space="0" w:color="000000"/>
            </w:tcBorders>
          </w:tcPr>
          <w:p w14:paraId="235FF5DD" w14:textId="77777777" w:rsidR="00A508F3" w:rsidRPr="00320C0A" w:rsidRDefault="00A508F3" w:rsidP="00F10D59">
            <w:pPr>
              <w:spacing w:line="240" w:lineRule="auto"/>
              <w:contextualSpacing/>
              <w:jc w:val="both"/>
              <w:rPr>
                <w:rFonts w:ascii="Times New Roman" w:hAnsi="Times New Roman" w:cs="Times New Roman"/>
                <w:sz w:val="24"/>
                <w:szCs w:val="24"/>
                <w:lang w:val="kk-KZ"/>
              </w:rPr>
            </w:pPr>
          </w:p>
          <w:p w14:paraId="2B28DE2A" w14:textId="77777777" w:rsidR="00015744" w:rsidRPr="00320C0A" w:rsidRDefault="00015744" w:rsidP="00015744">
            <w:pPr>
              <w:spacing w:after="0" w:line="240" w:lineRule="auto"/>
              <w:jc w:val="both"/>
              <w:rPr>
                <w:rFonts w:ascii="Times New Roman" w:hAnsi="Times New Roman" w:cs="Times New Roman"/>
                <w:sz w:val="24"/>
                <w:szCs w:val="24"/>
                <w:lang w:val="en-US"/>
              </w:rPr>
            </w:pPr>
            <w:r w:rsidRPr="00320C0A">
              <w:rPr>
                <w:rFonts w:ascii="Times New Roman" w:hAnsi="Times New Roman" w:cs="Times New Roman"/>
                <w:sz w:val="24"/>
                <w:szCs w:val="24"/>
              </w:rPr>
              <w:t>1. Мухин Н.А., Моисеев В.С. Пропедевтика внутренних болезней: учебник. — 2-е изд., доп. и перераб. М</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ГЭОТАР</w:t>
            </w:r>
            <w:r w:rsidRPr="00320C0A">
              <w:rPr>
                <w:rFonts w:ascii="Times New Roman" w:hAnsi="Times New Roman" w:cs="Times New Roman"/>
                <w:sz w:val="24"/>
                <w:szCs w:val="24"/>
                <w:lang w:val="en-US"/>
              </w:rPr>
              <w:t xml:space="preserve"> – 2020</w:t>
            </w:r>
            <w:r w:rsidRPr="00320C0A">
              <w:rPr>
                <w:rFonts w:ascii="Times New Roman" w:hAnsi="Times New Roman" w:cs="Times New Roman"/>
                <w:sz w:val="24"/>
                <w:szCs w:val="24"/>
              </w:rPr>
              <w:t>г</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стр</w:t>
            </w:r>
            <w:r w:rsidRPr="00320C0A">
              <w:rPr>
                <w:rFonts w:ascii="Times New Roman" w:hAnsi="Times New Roman" w:cs="Times New Roman"/>
                <w:sz w:val="24"/>
                <w:szCs w:val="24"/>
                <w:lang w:val="en-US"/>
              </w:rPr>
              <w:t xml:space="preserve"> 649-725.</w:t>
            </w:r>
          </w:p>
          <w:p w14:paraId="59DFC16E" w14:textId="77777777" w:rsidR="00015744" w:rsidRPr="00320C0A" w:rsidRDefault="00015744" w:rsidP="00015744">
            <w:pPr>
              <w:spacing w:after="0" w:line="240" w:lineRule="auto"/>
              <w:jc w:val="both"/>
              <w:rPr>
                <w:rFonts w:ascii="Times New Roman" w:hAnsi="Times New Roman" w:cs="Times New Roman"/>
                <w:sz w:val="24"/>
                <w:szCs w:val="24"/>
                <w:lang w:val="en-US"/>
              </w:rPr>
            </w:pPr>
            <w:r w:rsidRPr="00320C0A">
              <w:rPr>
                <w:rFonts w:ascii="Times New Roman" w:hAnsi="Times New Roman" w:cs="Times New Roman"/>
                <w:sz w:val="24"/>
                <w:szCs w:val="24"/>
                <w:lang w:val="en-US"/>
              </w:rPr>
              <w:t>2. Nicholas J Talley, Brad Frankum &amp; David Currow. Essentials of Internal medicine Elsevier. 3d edition, Chapter 12, p 320-323 (</w:t>
            </w:r>
            <w:r w:rsidRPr="00320C0A">
              <w:rPr>
                <w:rFonts w:ascii="Times New Roman" w:hAnsi="Times New Roman" w:cs="Times New Roman"/>
                <w:sz w:val="24"/>
                <w:szCs w:val="24"/>
              </w:rPr>
              <w:t>Электронный</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ресурс</w:t>
            </w:r>
            <w:r w:rsidRPr="00320C0A">
              <w:rPr>
                <w:rFonts w:ascii="Times New Roman" w:hAnsi="Times New Roman" w:cs="Times New Roman"/>
                <w:sz w:val="24"/>
                <w:szCs w:val="24"/>
                <w:lang w:val="en-US"/>
              </w:rPr>
              <w:t>).</w:t>
            </w:r>
          </w:p>
          <w:p w14:paraId="780C806F" w14:textId="77777777" w:rsidR="00015744" w:rsidRPr="00320C0A" w:rsidRDefault="00015744" w:rsidP="00015744">
            <w:pPr>
              <w:tabs>
                <w:tab w:val="left" w:pos="567"/>
              </w:tabs>
              <w:spacing w:after="0" w:line="240" w:lineRule="auto"/>
              <w:jc w:val="both"/>
              <w:rPr>
                <w:rFonts w:ascii="Times New Roman" w:hAnsi="Times New Roman" w:cs="Times New Roman"/>
                <w:sz w:val="24"/>
                <w:szCs w:val="24"/>
                <w:lang w:val="kk-KZ"/>
              </w:rPr>
            </w:pPr>
            <w:r w:rsidRPr="00320C0A">
              <w:rPr>
                <w:rFonts w:ascii="Times New Roman" w:hAnsi="Times New Roman" w:cs="Times New Roman"/>
                <w:sz w:val="24"/>
                <w:szCs w:val="24"/>
                <w:lang w:val="en-US"/>
              </w:rPr>
              <w:t xml:space="preserve">3. </w:t>
            </w:r>
            <w:r w:rsidRPr="00320C0A">
              <w:rPr>
                <w:rFonts w:ascii="Times New Roman" w:hAnsi="Times New Roman" w:cs="Times New Roman"/>
                <w:sz w:val="24"/>
                <w:szCs w:val="24"/>
                <w:lang w:val="kk-KZ"/>
              </w:rPr>
              <w:t>Нефрология. Оқулық. /Қанатбаева А.Б, Қабулбаев К.А ред – М: Литтера, 2016. – 54-77с; 175-181.</w:t>
            </w:r>
          </w:p>
          <w:p w14:paraId="12A81C9C" w14:textId="77777777" w:rsidR="00015744" w:rsidRPr="00320C0A" w:rsidRDefault="00015744" w:rsidP="00015744">
            <w:pPr>
              <w:spacing w:after="0" w:line="240" w:lineRule="auto"/>
              <w:jc w:val="both"/>
              <w:rPr>
                <w:rFonts w:ascii="Times New Roman" w:hAnsi="Times New Roman" w:cs="Times New Roman"/>
                <w:sz w:val="24"/>
                <w:szCs w:val="24"/>
              </w:rPr>
            </w:pPr>
            <w:r w:rsidRPr="00320C0A">
              <w:rPr>
                <w:rFonts w:ascii="Times New Roman" w:hAnsi="Times New Roman" w:cs="Times New Roman"/>
                <w:sz w:val="24"/>
                <w:szCs w:val="24"/>
              </w:rPr>
              <w:t>4. Нефрология. Учебник/ Канатбаева А.Б., Кабулбаев К.А., 2021. – 58-79.</w:t>
            </w:r>
          </w:p>
          <w:p w14:paraId="565E50EE" w14:textId="77777777" w:rsidR="00015744" w:rsidRPr="00320C0A" w:rsidRDefault="00015744" w:rsidP="00015744">
            <w:pPr>
              <w:spacing w:after="0" w:line="240" w:lineRule="auto"/>
              <w:jc w:val="both"/>
              <w:rPr>
                <w:rFonts w:ascii="Times New Roman" w:hAnsi="Times New Roman" w:cs="Times New Roman"/>
                <w:sz w:val="24"/>
                <w:szCs w:val="24"/>
                <w:lang w:val="en-US"/>
              </w:rPr>
            </w:pPr>
            <w:r w:rsidRPr="00320C0A">
              <w:rPr>
                <w:rFonts w:ascii="Times New Roman" w:hAnsi="Times New Roman" w:cs="Times New Roman"/>
                <w:sz w:val="24"/>
                <w:szCs w:val="24"/>
                <w:lang w:val="en-US"/>
              </w:rPr>
              <w:t>5. Harrisson’s Manual of Medicine/ 20th Edition, Section 6, chapter 40, p. 249-253, p. 2209-2220.</w:t>
            </w:r>
          </w:p>
          <w:p w14:paraId="7B53A681" w14:textId="77777777" w:rsidR="00015744" w:rsidRPr="00320C0A" w:rsidRDefault="00015744" w:rsidP="00015744">
            <w:pPr>
              <w:spacing w:after="0" w:line="240" w:lineRule="auto"/>
              <w:jc w:val="both"/>
              <w:rPr>
                <w:rFonts w:ascii="Times New Roman" w:hAnsi="Times New Roman" w:cs="Times New Roman"/>
                <w:sz w:val="24"/>
                <w:szCs w:val="24"/>
              </w:rPr>
            </w:pPr>
            <w:r w:rsidRPr="00320C0A">
              <w:rPr>
                <w:rFonts w:ascii="Times New Roman" w:hAnsi="Times New Roman" w:cs="Times New Roman"/>
                <w:sz w:val="24"/>
                <w:szCs w:val="24"/>
                <w:lang w:val="en-US"/>
              </w:rPr>
              <w:t xml:space="preserve">6. Brenner and Rector's The Kidney, 2-Volume Set, 11th Edition, </w:t>
            </w:r>
            <w:r w:rsidRPr="00320C0A">
              <w:rPr>
                <w:rFonts w:ascii="Times New Roman" w:hAnsi="Times New Roman" w:cs="Times New Roman"/>
                <w:sz w:val="24"/>
                <w:szCs w:val="24"/>
                <w:shd w:val="clear" w:color="auto" w:fill="FFFFFF"/>
                <w:lang w:val="en-US"/>
              </w:rPr>
              <w:t>Alan Yu et al</w:t>
            </w:r>
            <w:r w:rsidRPr="00320C0A">
              <w:rPr>
                <w:rFonts w:ascii="Times New Roman" w:hAnsi="Times New Roman" w:cs="Times New Roman"/>
                <w:sz w:val="24"/>
                <w:szCs w:val="24"/>
                <w:shd w:val="clear" w:color="auto" w:fill="FFFFFF"/>
                <w:lang w:val="kk-KZ"/>
              </w:rPr>
              <w:t xml:space="preserve">. </w:t>
            </w:r>
            <w:r w:rsidRPr="00320C0A">
              <w:rPr>
                <w:rFonts w:ascii="Times New Roman" w:hAnsi="Times New Roman" w:cs="Times New Roman"/>
                <w:sz w:val="24"/>
                <w:szCs w:val="24"/>
                <w:lang w:val="en-US"/>
              </w:rPr>
              <w:t>2020. . Chapter</w:t>
            </w:r>
            <w:r w:rsidRPr="00320C0A">
              <w:rPr>
                <w:rFonts w:ascii="Times New Roman" w:hAnsi="Times New Roman" w:cs="Times New Roman"/>
                <w:sz w:val="24"/>
                <w:szCs w:val="24"/>
              </w:rPr>
              <w:t xml:space="preserve"> 1-3, 19, 21, 30, 46-50.</w:t>
            </w:r>
          </w:p>
          <w:p w14:paraId="5327A038" w14:textId="77777777" w:rsidR="00015744" w:rsidRPr="00320C0A" w:rsidRDefault="00015744" w:rsidP="00015744">
            <w:pPr>
              <w:spacing w:after="0" w:line="240" w:lineRule="auto"/>
              <w:jc w:val="both"/>
              <w:rPr>
                <w:rFonts w:ascii="Times New Roman" w:hAnsi="Times New Roman" w:cs="Times New Roman"/>
                <w:sz w:val="24"/>
                <w:szCs w:val="24"/>
              </w:rPr>
            </w:pPr>
            <w:r w:rsidRPr="00320C0A">
              <w:rPr>
                <w:rFonts w:ascii="Times New Roman" w:eastAsia="Times New Roman" w:hAnsi="Times New Roman" w:cs="Times New Roman"/>
                <w:kern w:val="0"/>
                <w:sz w:val="24"/>
                <w:szCs w:val="24"/>
                <w:lang w:eastAsia="ru-RU"/>
                <w14:ligatures w14:val="none"/>
              </w:rPr>
              <w:t>7. Эрман М.В. Симптом-синдром-диагноз. Болезни почек и мочевыделительной системы у детей, 2020. 41-110 с.</w:t>
            </w:r>
          </w:p>
          <w:p w14:paraId="323A59D7" w14:textId="77777777" w:rsidR="00015744" w:rsidRPr="00320C0A" w:rsidRDefault="00015744" w:rsidP="00015744">
            <w:pPr>
              <w:spacing w:line="240" w:lineRule="auto"/>
              <w:contextualSpacing/>
              <w:jc w:val="both"/>
              <w:rPr>
                <w:rFonts w:ascii="Times New Roman" w:hAnsi="Times New Roman" w:cs="Times New Roman"/>
                <w:sz w:val="24"/>
                <w:szCs w:val="24"/>
              </w:rPr>
            </w:pPr>
            <w:r w:rsidRPr="00320C0A">
              <w:rPr>
                <w:rFonts w:ascii="Times New Roman" w:hAnsi="Times New Roman" w:cs="Times New Roman"/>
                <w:sz w:val="24"/>
                <w:szCs w:val="24"/>
              </w:rPr>
              <w:t xml:space="preserve">8. </w:t>
            </w:r>
            <w:hyperlink r:id="rId21" w:history="1">
              <w:r w:rsidRPr="00320C0A">
                <w:rPr>
                  <w:rStyle w:val="a7"/>
                  <w:rFonts w:ascii="Times New Roman" w:hAnsi="Times New Roman" w:cs="Times New Roman"/>
                  <w:sz w:val="24"/>
                  <w:szCs w:val="24"/>
                  <w:lang w:val="en-US"/>
                </w:rPr>
                <w:t>https</w:t>
              </w:r>
              <w:r w:rsidRPr="00320C0A">
                <w:rPr>
                  <w:rStyle w:val="a7"/>
                  <w:rFonts w:ascii="Times New Roman" w:hAnsi="Times New Roman" w:cs="Times New Roman"/>
                  <w:sz w:val="24"/>
                  <w:szCs w:val="24"/>
                </w:rPr>
                <w:t>://</w:t>
              </w:r>
              <w:r w:rsidRPr="00320C0A">
                <w:rPr>
                  <w:rStyle w:val="a7"/>
                  <w:rFonts w:ascii="Times New Roman" w:hAnsi="Times New Roman" w:cs="Times New Roman"/>
                  <w:sz w:val="24"/>
                  <w:szCs w:val="24"/>
                  <w:lang w:val="en-US"/>
                </w:rPr>
                <w:t>app</w:t>
              </w:r>
              <w:r w:rsidRPr="00320C0A">
                <w:rPr>
                  <w:rStyle w:val="a7"/>
                  <w:rFonts w:ascii="Times New Roman" w:hAnsi="Times New Roman" w:cs="Times New Roman"/>
                  <w:sz w:val="24"/>
                  <w:szCs w:val="24"/>
                </w:rPr>
                <w:t>.</w:t>
              </w:r>
              <w:r w:rsidRPr="00320C0A">
                <w:rPr>
                  <w:rStyle w:val="a7"/>
                  <w:rFonts w:ascii="Times New Roman" w:hAnsi="Times New Roman" w:cs="Times New Roman"/>
                  <w:sz w:val="24"/>
                  <w:szCs w:val="24"/>
                  <w:lang w:val="en-US"/>
                </w:rPr>
                <w:t>geekymedics</w:t>
              </w:r>
              <w:r w:rsidRPr="00320C0A">
                <w:rPr>
                  <w:rStyle w:val="a7"/>
                  <w:rFonts w:ascii="Times New Roman" w:hAnsi="Times New Roman" w:cs="Times New Roman"/>
                  <w:sz w:val="24"/>
                  <w:szCs w:val="24"/>
                </w:rPr>
                <w:t>.</w:t>
              </w:r>
              <w:r w:rsidRPr="00320C0A">
                <w:rPr>
                  <w:rStyle w:val="a7"/>
                  <w:rFonts w:ascii="Times New Roman" w:hAnsi="Times New Roman" w:cs="Times New Roman"/>
                  <w:sz w:val="24"/>
                  <w:szCs w:val="24"/>
                  <w:lang w:val="en-US"/>
                </w:rPr>
                <w:t>com</w:t>
              </w:r>
              <w:r w:rsidRPr="00320C0A">
                <w:rPr>
                  <w:rStyle w:val="a7"/>
                  <w:rFonts w:ascii="Times New Roman" w:hAnsi="Times New Roman" w:cs="Times New Roman"/>
                  <w:sz w:val="24"/>
                  <w:szCs w:val="24"/>
                </w:rPr>
                <w:t>/</w:t>
              </w:r>
              <w:r w:rsidRPr="00320C0A">
                <w:rPr>
                  <w:rStyle w:val="a7"/>
                  <w:rFonts w:ascii="Times New Roman" w:hAnsi="Times New Roman" w:cs="Times New Roman"/>
                  <w:sz w:val="24"/>
                  <w:szCs w:val="24"/>
                  <w:lang w:val="en-US"/>
                </w:rPr>
                <w:t>osce</w:t>
              </w:r>
              <w:r w:rsidRPr="00320C0A">
                <w:rPr>
                  <w:rStyle w:val="a7"/>
                  <w:rFonts w:ascii="Times New Roman" w:hAnsi="Times New Roman" w:cs="Times New Roman"/>
                  <w:sz w:val="24"/>
                  <w:szCs w:val="24"/>
                </w:rPr>
                <w:t>-</w:t>
              </w:r>
              <w:r w:rsidRPr="00320C0A">
                <w:rPr>
                  <w:rStyle w:val="a7"/>
                  <w:rFonts w:ascii="Times New Roman" w:hAnsi="Times New Roman" w:cs="Times New Roman"/>
                  <w:sz w:val="24"/>
                  <w:szCs w:val="24"/>
                  <w:lang w:val="en-US"/>
                </w:rPr>
                <w:t>stations</w:t>
              </w:r>
              <w:r w:rsidRPr="00320C0A">
                <w:rPr>
                  <w:rStyle w:val="a7"/>
                  <w:rFonts w:ascii="Times New Roman" w:hAnsi="Times New Roman" w:cs="Times New Roman"/>
                  <w:sz w:val="24"/>
                  <w:szCs w:val="24"/>
                </w:rPr>
                <w:t>/</w:t>
              </w:r>
              <w:r w:rsidRPr="00320C0A">
                <w:rPr>
                  <w:rStyle w:val="a7"/>
                  <w:rFonts w:ascii="Times New Roman" w:hAnsi="Times New Roman" w:cs="Times New Roman"/>
                  <w:sz w:val="24"/>
                  <w:szCs w:val="24"/>
                  <w:lang w:val="en-US"/>
                </w:rPr>
                <w:t>renal</w:t>
              </w:r>
              <w:r w:rsidRPr="00320C0A">
                <w:rPr>
                  <w:rStyle w:val="a7"/>
                  <w:rFonts w:ascii="Times New Roman" w:hAnsi="Times New Roman" w:cs="Times New Roman"/>
                  <w:sz w:val="24"/>
                  <w:szCs w:val="24"/>
                </w:rPr>
                <w:t>-</w:t>
              </w:r>
              <w:r w:rsidRPr="00320C0A">
                <w:rPr>
                  <w:rStyle w:val="a7"/>
                  <w:rFonts w:ascii="Times New Roman" w:hAnsi="Times New Roman" w:cs="Times New Roman"/>
                  <w:sz w:val="24"/>
                  <w:szCs w:val="24"/>
                  <w:lang w:val="en-US"/>
                </w:rPr>
                <w:t>system</w:t>
              </w:r>
              <w:r w:rsidRPr="00320C0A">
                <w:rPr>
                  <w:rStyle w:val="a7"/>
                  <w:rFonts w:ascii="Times New Roman" w:hAnsi="Times New Roman" w:cs="Times New Roman"/>
                  <w:sz w:val="24"/>
                  <w:szCs w:val="24"/>
                </w:rPr>
                <w:t>-</w:t>
              </w:r>
              <w:r w:rsidRPr="00320C0A">
                <w:rPr>
                  <w:rStyle w:val="a7"/>
                  <w:rFonts w:ascii="Times New Roman" w:hAnsi="Times New Roman" w:cs="Times New Roman"/>
                  <w:sz w:val="24"/>
                  <w:szCs w:val="24"/>
                  <w:lang w:val="en-US"/>
                </w:rPr>
                <w:t>examination</w:t>
              </w:r>
              <w:r w:rsidRPr="00320C0A">
                <w:rPr>
                  <w:rStyle w:val="a7"/>
                  <w:rFonts w:ascii="Times New Roman" w:hAnsi="Times New Roman" w:cs="Times New Roman"/>
                  <w:sz w:val="24"/>
                  <w:szCs w:val="24"/>
                </w:rPr>
                <w:t>-1/</w:t>
              </w:r>
            </w:hyperlink>
          </w:p>
          <w:p w14:paraId="03954A40" w14:textId="77777777" w:rsidR="00015744" w:rsidRPr="00320C0A" w:rsidRDefault="00015744" w:rsidP="00015744">
            <w:pPr>
              <w:spacing w:line="240" w:lineRule="auto"/>
              <w:contextualSpacing/>
              <w:jc w:val="both"/>
              <w:rPr>
                <w:rFonts w:ascii="Times New Roman" w:hAnsi="Times New Roman" w:cs="Times New Roman"/>
                <w:sz w:val="24"/>
                <w:szCs w:val="24"/>
              </w:rPr>
            </w:pPr>
            <w:r w:rsidRPr="00320C0A">
              <w:rPr>
                <w:rFonts w:ascii="Times New Roman" w:hAnsi="Times New Roman" w:cs="Times New Roman"/>
                <w:sz w:val="24"/>
                <w:szCs w:val="24"/>
              </w:rPr>
              <w:lastRenderedPageBreak/>
              <w:t xml:space="preserve">9. </w:t>
            </w:r>
            <w:r w:rsidRPr="00320C0A">
              <w:rPr>
                <w:rFonts w:ascii="Times New Roman" w:hAnsi="Times New Roman" w:cs="Times New Roman"/>
                <w:sz w:val="24"/>
                <w:szCs w:val="24"/>
                <w:lang w:val="en-US"/>
              </w:rPr>
              <w:t>https</w:t>
            </w:r>
            <w:r w:rsidRPr="00320C0A">
              <w:rPr>
                <w:rFonts w:ascii="Times New Roman" w:hAnsi="Times New Roman" w:cs="Times New Roman"/>
                <w:sz w:val="24"/>
                <w:szCs w:val="24"/>
              </w:rPr>
              <w:t>://</w:t>
            </w:r>
            <w:r w:rsidRPr="00320C0A">
              <w:rPr>
                <w:rFonts w:ascii="Times New Roman" w:hAnsi="Times New Roman" w:cs="Times New Roman"/>
                <w:sz w:val="24"/>
                <w:szCs w:val="24"/>
                <w:lang w:val="en-US"/>
              </w:rPr>
              <w:t>geekymedics</w:t>
            </w:r>
            <w:r w:rsidRPr="00320C0A">
              <w:rPr>
                <w:rFonts w:ascii="Times New Roman" w:hAnsi="Times New Roman" w:cs="Times New Roman"/>
                <w:sz w:val="24"/>
                <w:szCs w:val="24"/>
              </w:rPr>
              <w:t>.</w:t>
            </w:r>
            <w:r w:rsidRPr="00320C0A">
              <w:rPr>
                <w:rFonts w:ascii="Times New Roman" w:hAnsi="Times New Roman" w:cs="Times New Roman"/>
                <w:sz w:val="24"/>
                <w:szCs w:val="24"/>
                <w:lang w:val="en-US"/>
              </w:rPr>
              <w:t>com</w:t>
            </w:r>
            <w:r w:rsidRPr="00320C0A">
              <w:rPr>
                <w:rFonts w:ascii="Times New Roman" w:hAnsi="Times New Roman" w:cs="Times New Roman"/>
                <w:sz w:val="24"/>
                <w:szCs w:val="24"/>
              </w:rPr>
              <w:t>/</w:t>
            </w:r>
            <w:r w:rsidRPr="00320C0A">
              <w:rPr>
                <w:rFonts w:ascii="Times New Roman" w:hAnsi="Times New Roman" w:cs="Times New Roman"/>
                <w:sz w:val="24"/>
                <w:szCs w:val="24"/>
                <w:lang w:val="en-US"/>
              </w:rPr>
              <w:t>urinalysis</w:t>
            </w:r>
            <w:r w:rsidRPr="00320C0A">
              <w:rPr>
                <w:rFonts w:ascii="Times New Roman" w:hAnsi="Times New Roman" w:cs="Times New Roman"/>
                <w:sz w:val="24"/>
                <w:szCs w:val="24"/>
              </w:rPr>
              <w:t>-</w:t>
            </w:r>
            <w:r w:rsidRPr="00320C0A">
              <w:rPr>
                <w:rFonts w:ascii="Times New Roman" w:hAnsi="Times New Roman" w:cs="Times New Roman"/>
                <w:sz w:val="24"/>
                <w:szCs w:val="24"/>
                <w:lang w:val="en-US"/>
              </w:rPr>
              <w:t>osce</w:t>
            </w:r>
            <w:r w:rsidRPr="00320C0A">
              <w:rPr>
                <w:rFonts w:ascii="Times New Roman" w:hAnsi="Times New Roman" w:cs="Times New Roman"/>
                <w:sz w:val="24"/>
                <w:szCs w:val="24"/>
              </w:rPr>
              <w:t>-</w:t>
            </w:r>
            <w:r w:rsidRPr="00320C0A">
              <w:rPr>
                <w:rFonts w:ascii="Times New Roman" w:hAnsi="Times New Roman" w:cs="Times New Roman"/>
                <w:sz w:val="24"/>
                <w:szCs w:val="24"/>
                <w:lang w:val="en-US"/>
              </w:rPr>
              <w:t>guide</w:t>
            </w:r>
            <w:r w:rsidRPr="00320C0A">
              <w:rPr>
                <w:rFonts w:ascii="Times New Roman" w:hAnsi="Times New Roman" w:cs="Times New Roman"/>
                <w:sz w:val="24"/>
                <w:szCs w:val="24"/>
              </w:rPr>
              <w:t>/</w:t>
            </w:r>
          </w:p>
          <w:p w14:paraId="69A82C7D" w14:textId="5F3F8862" w:rsidR="00B62D84" w:rsidRPr="00320C0A" w:rsidRDefault="00B62D84" w:rsidP="00F10D59">
            <w:pPr>
              <w:spacing w:line="240" w:lineRule="auto"/>
              <w:contextualSpacing/>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auto"/>
              <w:right w:val="single" w:sz="4" w:space="0" w:color="000000"/>
            </w:tcBorders>
          </w:tcPr>
          <w:p w14:paraId="38500F42" w14:textId="67E21FBE" w:rsidR="00605831" w:rsidRPr="00320C0A" w:rsidRDefault="00605831" w:rsidP="00605831">
            <w:pPr>
              <w:contextualSpacing/>
              <w:jc w:val="both"/>
              <w:rPr>
                <w:rFonts w:ascii="Times New Roman" w:hAnsi="Times New Roman" w:cs="Times New Roman"/>
                <w:sz w:val="24"/>
                <w:szCs w:val="24"/>
                <w:lang w:val="en-US"/>
              </w:rPr>
            </w:pPr>
            <w:r w:rsidRPr="00320C0A">
              <w:rPr>
                <w:rFonts w:ascii="Times New Roman" w:hAnsi="Times New Roman" w:cs="Times New Roman"/>
                <w:sz w:val="24"/>
                <w:szCs w:val="24"/>
                <w:lang w:val="en-US"/>
              </w:rPr>
              <w:lastRenderedPageBreak/>
              <w:t xml:space="preserve">1. </w:t>
            </w:r>
            <w:r w:rsidR="009A16BF" w:rsidRPr="00320C0A">
              <w:rPr>
                <w:rFonts w:ascii="Times New Roman" w:hAnsi="Times New Roman" w:cs="Times New Roman"/>
                <w:sz w:val="24"/>
                <w:szCs w:val="24"/>
                <w:lang w:val="en-US"/>
              </w:rPr>
              <w:t>TBL</w:t>
            </w:r>
          </w:p>
          <w:p w14:paraId="72663A67" w14:textId="1BB941D8" w:rsidR="00605831" w:rsidRPr="00320C0A" w:rsidRDefault="00605831" w:rsidP="00605831">
            <w:pPr>
              <w:contextualSpacing/>
              <w:jc w:val="both"/>
              <w:rPr>
                <w:rFonts w:ascii="Times New Roman" w:hAnsi="Times New Roman" w:cs="Times New Roman"/>
                <w:sz w:val="24"/>
                <w:szCs w:val="24"/>
                <w:lang w:val="en-US"/>
              </w:rPr>
            </w:pPr>
            <w:r w:rsidRPr="00320C0A">
              <w:rPr>
                <w:rFonts w:ascii="Times New Roman" w:hAnsi="Times New Roman" w:cs="Times New Roman"/>
                <w:sz w:val="24"/>
                <w:szCs w:val="24"/>
                <w:lang w:val="en-US"/>
              </w:rPr>
              <w:t xml:space="preserve">2. </w:t>
            </w:r>
            <w:r w:rsidR="009A16BF" w:rsidRPr="00320C0A">
              <w:rPr>
                <w:rStyle w:val="ezkurwreuab5ozgtqnkl"/>
                <w:rFonts w:ascii="Times New Roman" w:hAnsi="Times New Roman" w:cs="Times New Roman"/>
                <w:sz w:val="24"/>
                <w:szCs w:val="24"/>
              </w:rPr>
              <w:t>Науқаспен</w:t>
            </w:r>
            <w:r w:rsidR="009A16BF" w:rsidRPr="00320C0A">
              <w:rPr>
                <w:rFonts w:ascii="Times New Roman" w:hAnsi="Times New Roman" w:cs="Times New Roman"/>
                <w:sz w:val="24"/>
                <w:szCs w:val="24"/>
                <w:lang w:val="en-US"/>
              </w:rPr>
              <w:t xml:space="preserve"> </w:t>
            </w:r>
            <w:r w:rsidR="009A16BF" w:rsidRPr="00320C0A">
              <w:rPr>
                <w:rStyle w:val="ezkurwreuab5ozgtqnkl"/>
                <w:rFonts w:ascii="Times New Roman" w:hAnsi="Times New Roman" w:cs="Times New Roman"/>
                <w:sz w:val="24"/>
                <w:szCs w:val="24"/>
              </w:rPr>
              <w:t>жұмыс</w:t>
            </w:r>
            <w:r w:rsidR="009A16BF" w:rsidRPr="00320C0A">
              <w:rPr>
                <w:rFonts w:ascii="Times New Roman" w:hAnsi="Times New Roman" w:cs="Times New Roman"/>
                <w:sz w:val="24"/>
                <w:szCs w:val="24"/>
                <w:lang w:val="en-US"/>
              </w:rPr>
              <w:t xml:space="preserve"> </w:t>
            </w:r>
            <w:r w:rsidR="009A16BF" w:rsidRPr="00320C0A">
              <w:rPr>
                <w:rStyle w:val="ezkurwreuab5ozgtqnkl"/>
                <w:rFonts w:ascii="Times New Roman" w:hAnsi="Times New Roman" w:cs="Times New Roman"/>
                <w:sz w:val="24"/>
                <w:szCs w:val="24"/>
              </w:rPr>
              <w:t>Оқу</w:t>
            </w:r>
            <w:r w:rsidR="009A16BF" w:rsidRPr="00320C0A">
              <w:rPr>
                <w:rFonts w:ascii="Times New Roman" w:hAnsi="Times New Roman" w:cs="Times New Roman"/>
                <w:sz w:val="24"/>
                <w:szCs w:val="24"/>
                <w:lang w:val="en-US"/>
              </w:rPr>
              <w:t xml:space="preserve"> </w:t>
            </w:r>
            <w:r w:rsidR="009A16BF" w:rsidRPr="00320C0A">
              <w:rPr>
                <w:rStyle w:val="ezkurwreuab5ozgtqnkl"/>
                <w:rFonts w:ascii="Times New Roman" w:hAnsi="Times New Roman" w:cs="Times New Roman"/>
                <w:sz w:val="24"/>
                <w:szCs w:val="24"/>
              </w:rPr>
              <w:t>уақытының</w:t>
            </w:r>
            <w:r w:rsidR="009A16BF" w:rsidRPr="00320C0A">
              <w:rPr>
                <w:rFonts w:ascii="Times New Roman" w:hAnsi="Times New Roman" w:cs="Times New Roman"/>
                <w:sz w:val="24"/>
                <w:szCs w:val="24"/>
                <w:lang w:val="en-US"/>
              </w:rPr>
              <w:t xml:space="preserve"> </w:t>
            </w:r>
            <w:r w:rsidR="009A16BF" w:rsidRPr="00320C0A">
              <w:rPr>
                <w:rStyle w:val="ezkurwreuab5ozgtqnkl"/>
                <w:rFonts w:ascii="Times New Roman" w:hAnsi="Times New Roman" w:cs="Times New Roman"/>
                <w:sz w:val="24"/>
                <w:szCs w:val="24"/>
              </w:rPr>
              <w:t>кемінде</w:t>
            </w:r>
            <w:r w:rsidR="009A16BF" w:rsidRPr="00320C0A">
              <w:rPr>
                <w:rFonts w:ascii="Times New Roman" w:hAnsi="Times New Roman" w:cs="Times New Roman"/>
                <w:sz w:val="24"/>
                <w:szCs w:val="24"/>
                <w:lang w:val="en-US"/>
              </w:rPr>
              <w:t xml:space="preserve"> </w:t>
            </w:r>
            <w:r w:rsidR="009A16BF" w:rsidRPr="00320C0A">
              <w:rPr>
                <w:rStyle w:val="ezkurwreuab5ozgtqnkl"/>
                <w:rFonts w:ascii="Times New Roman" w:hAnsi="Times New Roman" w:cs="Times New Roman"/>
                <w:sz w:val="24"/>
                <w:szCs w:val="24"/>
                <w:lang w:val="en-US"/>
              </w:rPr>
              <w:t>20%</w:t>
            </w:r>
            <w:r w:rsidR="009A16BF" w:rsidRPr="00320C0A">
              <w:rPr>
                <w:rFonts w:ascii="Times New Roman" w:hAnsi="Times New Roman" w:cs="Times New Roman"/>
                <w:sz w:val="24"/>
                <w:szCs w:val="24"/>
                <w:lang w:val="en-US"/>
              </w:rPr>
              <w:t xml:space="preserve"> </w:t>
            </w:r>
            <w:r w:rsidR="009A16BF" w:rsidRPr="00320C0A">
              <w:rPr>
                <w:rFonts w:ascii="Times New Roman" w:hAnsi="Times New Roman" w:cs="Times New Roman"/>
                <w:sz w:val="24"/>
                <w:szCs w:val="24"/>
              </w:rPr>
              <w:t>құрайды</w:t>
            </w:r>
          </w:p>
          <w:p w14:paraId="150FE135" w14:textId="56DB830B" w:rsidR="00B62D84" w:rsidRPr="00320C0A" w:rsidRDefault="00605831" w:rsidP="00605831">
            <w:pPr>
              <w:spacing w:line="240" w:lineRule="auto"/>
              <w:contextualSpacing/>
              <w:jc w:val="both"/>
              <w:rPr>
                <w:rFonts w:ascii="Times New Roman" w:hAnsi="Times New Roman" w:cs="Times New Roman"/>
                <w:sz w:val="24"/>
                <w:szCs w:val="24"/>
                <w:lang w:val="en-US"/>
              </w:rPr>
            </w:pPr>
            <w:r w:rsidRPr="00320C0A">
              <w:rPr>
                <w:rFonts w:ascii="Times New Roman" w:hAnsi="Times New Roman" w:cs="Times New Roman"/>
                <w:sz w:val="24"/>
                <w:szCs w:val="24"/>
                <w:lang w:val="en-US"/>
              </w:rPr>
              <w:t xml:space="preserve">3. </w:t>
            </w:r>
            <w:r w:rsidRPr="00320C0A">
              <w:rPr>
                <w:rFonts w:ascii="Times New Roman" w:hAnsi="Times New Roman" w:cs="Times New Roman"/>
                <w:sz w:val="24"/>
                <w:szCs w:val="24"/>
                <w:lang w:val="kk-KZ"/>
              </w:rPr>
              <w:t>Клиникалық науқастарды қарауға қатысу (Clinical rounds)</w:t>
            </w:r>
          </w:p>
          <w:p w14:paraId="60D91EA3" w14:textId="6457BD8E" w:rsidR="00B62D84" w:rsidRPr="00320C0A" w:rsidRDefault="00B62D84" w:rsidP="000B17E1">
            <w:pPr>
              <w:spacing w:line="240" w:lineRule="auto"/>
              <w:contextualSpacing/>
              <w:jc w:val="both"/>
              <w:rPr>
                <w:rFonts w:ascii="Times New Roman" w:hAnsi="Times New Roman" w:cs="Times New Roman"/>
                <w:sz w:val="24"/>
                <w:szCs w:val="24"/>
                <w:lang w:val="en-US"/>
              </w:rPr>
            </w:pPr>
          </w:p>
        </w:tc>
      </w:tr>
      <w:tr w:rsidR="00BE5DE2" w:rsidRPr="00320C0A" w14:paraId="2FA65EAB" w14:textId="77777777" w:rsidTr="00320B06">
        <w:trPr>
          <w:trHeight w:val="1397"/>
        </w:trPr>
        <w:tc>
          <w:tcPr>
            <w:tcW w:w="568" w:type="dxa"/>
            <w:tcBorders>
              <w:top w:val="single" w:sz="4" w:space="0" w:color="auto"/>
              <w:left w:val="single" w:sz="4" w:space="0" w:color="000000"/>
              <w:bottom w:val="single" w:sz="4" w:space="0" w:color="auto"/>
              <w:right w:val="single" w:sz="4" w:space="0" w:color="000000"/>
            </w:tcBorders>
          </w:tcPr>
          <w:p w14:paraId="20C24ECA" w14:textId="1C8A8583" w:rsidR="00BE5DE2" w:rsidRPr="00320C0A" w:rsidRDefault="00BE5DE2" w:rsidP="00B62D84">
            <w:pPr>
              <w:spacing w:line="240" w:lineRule="auto"/>
              <w:contextualSpacing/>
              <w:jc w:val="center"/>
              <w:rPr>
                <w:rFonts w:ascii="Times New Roman" w:hAnsi="Times New Roman" w:cs="Times New Roman"/>
                <w:sz w:val="24"/>
                <w:szCs w:val="24"/>
                <w:lang w:val="en-US"/>
              </w:rPr>
            </w:pPr>
            <w:r w:rsidRPr="00320C0A">
              <w:rPr>
                <w:rFonts w:ascii="Times New Roman" w:hAnsi="Times New Roman" w:cs="Times New Roman"/>
                <w:sz w:val="24"/>
                <w:szCs w:val="24"/>
                <w:lang w:val="en-US"/>
              </w:rPr>
              <w:lastRenderedPageBreak/>
              <w:t>2</w:t>
            </w:r>
          </w:p>
        </w:tc>
        <w:tc>
          <w:tcPr>
            <w:tcW w:w="1134" w:type="dxa"/>
            <w:tcBorders>
              <w:top w:val="single" w:sz="4" w:space="0" w:color="auto"/>
              <w:left w:val="single" w:sz="4" w:space="0" w:color="000000"/>
              <w:bottom w:val="single" w:sz="4" w:space="0" w:color="auto"/>
              <w:right w:val="single" w:sz="4" w:space="0" w:color="000000"/>
            </w:tcBorders>
          </w:tcPr>
          <w:p w14:paraId="59556FD3" w14:textId="067F7532" w:rsidR="00BE5DE2" w:rsidRPr="00320C0A" w:rsidRDefault="00320B06" w:rsidP="00B62D84">
            <w:pPr>
              <w:spacing w:line="240" w:lineRule="auto"/>
              <w:contextualSpacing/>
              <w:jc w:val="both"/>
              <w:rPr>
                <w:rFonts w:ascii="Times New Roman" w:hAnsi="Times New Roman" w:cs="Times New Roman"/>
                <w:sz w:val="24"/>
                <w:szCs w:val="24"/>
              </w:rPr>
            </w:pPr>
            <w:r w:rsidRPr="00320C0A">
              <w:rPr>
                <w:rFonts w:ascii="Times New Roman" w:hAnsi="Times New Roman" w:cs="Times New Roman"/>
                <w:sz w:val="24"/>
                <w:szCs w:val="24"/>
                <w:lang w:val="kk-KZ"/>
              </w:rPr>
              <w:t>Н</w:t>
            </w:r>
            <w:r w:rsidRPr="00320C0A">
              <w:rPr>
                <w:rFonts w:ascii="Times New Roman" w:hAnsi="Times New Roman" w:cs="Times New Roman"/>
                <w:sz w:val="24"/>
                <w:szCs w:val="24"/>
              </w:rPr>
              <w:t>ефротикалық синдром (НС)</w:t>
            </w:r>
          </w:p>
        </w:tc>
        <w:tc>
          <w:tcPr>
            <w:tcW w:w="6630" w:type="dxa"/>
            <w:tcBorders>
              <w:top w:val="single" w:sz="4" w:space="0" w:color="auto"/>
              <w:left w:val="single" w:sz="4" w:space="0" w:color="000000"/>
              <w:bottom w:val="single" w:sz="4" w:space="0" w:color="auto"/>
              <w:right w:val="single" w:sz="4" w:space="0" w:color="000000"/>
            </w:tcBorders>
          </w:tcPr>
          <w:p w14:paraId="58616C44" w14:textId="77777777" w:rsidR="00320B06" w:rsidRPr="00320C0A" w:rsidRDefault="00320B06" w:rsidP="00320B06">
            <w:pPr>
              <w:spacing w:after="0" w:line="240" w:lineRule="auto"/>
              <w:contextualSpacing/>
              <w:jc w:val="both"/>
              <w:rPr>
                <w:rFonts w:ascii="Times New Roman" w:hAnsi="Times New Roman" w:cs="Times New Roman"/>
                <w:sz w:val="24"/>
                <w:szCs w:val="24"/>
                <w:lang w:val="kk-KZ"/>
              </w:rPr>
            </w:pPr>
            <w:r w:rsidRPr="00320C0A">
              <w:rPr>
                <w:rFonts w:ascii="Times New Roman" w:hAnsi="Times New Roman" w:cs="Times New Roman"/>
                <w:sz w:val="24"/>
                <w:szCs w:val="24"/>
                <w:lang w:val="kk-KZ"/>
              </w:rPr>
              <w:t>Оқыту нәтижелері:</w:t>
            </w:r>
          </w:p>
          <w:p w14:paraId="71AA1875" w14:textId="77777777" w:rsidR="00320B06" w:rsidRPr="00320C0A" w:rsidRDefault="00320B06" w:rsidP="00320B06">
            <w:pPr>
              <w:pStyle w:val="a5"/>
              <w:numPr>
                <w:ilvl w:val="0"/>
                <w:numId w:val="26"/>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t>Нефротикалық синдромды анықтау үшін патогенез туралы білімдерін қолдану;</w:t>
            </w:r>
          </w:p>
          <w:p w14:paraId="25792E33" w14:textId="77777777" w:rsidR="00320B06" w:rsidRPr="00320C0A" w:rsidRDefault="00320B06" w:rsidP="00320B06">
            <w:pPr>
              <w:pStyle w:val="a5"/>
              <w:numPr>
                <w:ilvl w:val="0"/>
                <w:numId w:val="26"/>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t>Нефротикалық синдромы бар науқасты қарау кезінде жас ерекшеліктерін ескере отырып, мақсатты сұрау және физикалық тексеру жүргізу;</w:t>
            </w:r>
          </w:p>
          <w:p w14:paraId="34EE315F" w14:textId="77777777" w:rsidR="00320B06" w:rsidRPr="00320C0A" w:rsidRDefault="00320B06" w:rsidP="00320B06">
            <w:pPr>
              <w:pStyle w:val="a5"/>
              <w:numPr>
                <w:ilvl w:val="0"/>
                <w:numId w:val="26"/>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t>Ісінуді градация дәрежесіне қарай анықтаңыз: 1+, 2+, 3+;</w:t>
            </w:r>
          </w:p>
          <w:p w14:paraId="30E8D0FF" w14:textId="77777777" w:rsidR="00320B06" w:rsidRPr="00320C0A" w:rsidRDefault="00320B06" w:rsidP="00320B06">
            <w:pPr>
              <w:pStyle w:val="a5"/>
              <w:numPr>
                <w:ilvl w:val="0"/>
                <w:numId w:val="26"/>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t>НС бар науқастарға тексеру жоспарын тағайындау;</w:t>
            </w:r>
          </w:p>
          <w:p w14:paraId="6EA6850D" w14:textId="77777777" w:rsidR="00320B06" w:rsidRPr="00320C0A" w:rsidRDefault="00320B06" w:rsidP="00320B06">
            <w:pPr>
              <w:pStyle w:val="a5"/>
              <w:numPr>
                <w:ilvl w:val="0"/>
                <w:numId w:val="26"/>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t>Зертханалық мәліметтерді интерпретациялау (OAC, OAM, ACR, BAC – жалпы ақуыз, альбумин, холестерин, глюкоза, креатинин, мочевина, электролиттер, коагулограмма, ELISA иммуноблотинг, вирустық гепатитке, АҚТҚ, анти PLA2R ELISA); аспаптық (бүйректердің ультрадыбыстық зерттеуі);</w:t>
            </w:r>
          </w:p>
          <w:p w14:paraId="054B2954" w14:textId="77777777" w:rsidR="00320B06" w:rsidRPr="00320C0A" w:rsidRDefault="00320B06" w:rsidP="00320B06">
            <w:pPr>
              <w:pStyle w:val="a5"/>
              <w:numPr>
                <w:ilvl w:val="0"/>
                <w:numId w:val="26"/>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t>Альбумин-креатинин қатынасын есептеңіз;</w:t>
            </w:r>
          </w:p>
          <w:p w14:paraId="2F7D3AAE" w14:textId="77777777" w:rsidR="00320B06" w:rsidRPr="00320C0A" w:rsidRDefault="00320B06" w:rsidP="00320B06">
            <w:pPr>
              <w:pStyle w:val="a5"/>
              <w:numPr>
                <w:ilvl w:val="0"/>
                <w:numId w:val="26"/>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t>Шумақтық фильтрация жылдамдығын есептеу;</w:t>
            </w:r>
          </w:p>
          <w:p w14:paraId="724103C5" w14:textId="77777777" w:rsidR="00320B06" w:rsidRPr="00320C0A" w:rsidRDefault="00320B06" w:rsidP="00320B06">
            <w:pPr>
              <w:pStyle w:val="a5"/>
              <w:numPr>
                <w:ilvl w:val="0"/>
                <w:numId w:val="26"/>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t>Бүйрек биопсиясы нәтижелерін интерпретациялау: жарық микроскопиясы, иммунофлуоресценция, электронды микроскопия NS морфологиялық нұсқасын нақтылау үшін;</w:t>
            </w:r>
          </w:p>
          <w:p w14:paraId="433A7F3F" w14:textId="77777777" w:rsidR="00320B06" w:rsidRPr="00320C0A" w:rsidRDefault="00320B06" w:rsidP="00320B06">
            <w:pPr>
              <w:pStyle w:val="a5"/>
              <w:numPr>
                <w:ilvl w:val="0"/>
                <w:numId w:val="26"/>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lastRenderedPageBreak/>
              <w:t>Клиникалық, зертханалық және морфологиялық мәліметтердің нәтижелері бойынша нефротикалық синдромды және НС-мен бірге жүруі мүмкін ең ықтимал аурулардың тізімін құру;</w:t>
            </w:r>
          </w:p>
          <w:p w14:paraId="36307645" w14:textId="77777777" w:rsidR="00320B06" w:rsidRPr="00320C0A" w:rsidRDefault="00320B06" w:rsidP="00320B06">
            <w:pPr>
              <w:pStyle w:val="a5"/>
              <w:numPr>
                <w:ilvl w:val="0"/>
                <w:numId w:val="26"/>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t>Бастапқы және қайталама НС анықтау және дифференциалды диагностикасы бойынша білімдерді біріктіру (минималды өзгеріс ауруы, ошақты сегменттік гломерулосклероз, мембраналық нефропатия);</w:t>
            </w:r>
          </w:p>
          <w:p w14:paraId="7C35FB7F" w14:textId="77777777" w:rsidR="00320B06" w:rsidRPr="00320C0A" w:rsidRDefault="00320B06" w:rsidP="00320B06">
            <w:pPr>
              <w:pStyle w:val="a5"/>
              <w:numPr>
                <w:ilvl w:val="0"/>
                <w:numId w:val="26"/>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t>Нефробиопсияға көрсеткіштер мен қарсы көрсеткіштерді анықтай алады;</w:t>
            </w:r>
          </w:p>
          <w:p w14:paraId="3DFE2D73" w14:textId="77777777" w:rsidR="00320B06" w:rsidRPr="00320C0A" w:rsidRDefault="00320B06" w:rsidP="00320B06">
            <w:pPr>
              <w:pStyle w:val="a5"/>
              <w:numPr>
                <w:ilvl w:val="0"/>
                <w:numId w:val="26"/>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t>Медициналық терминологияны пайдалана отырып, алдын ала диагнозды негіздеу;</w:t>
            </w:r>
          </w:p>
          <w:p w14:paraId="5B22676C" w14:textId="77777777" w:rsidR="00320B06" w:rsidRPr="00320C0A" w:rsidRDefault="00320B06" w:rsidP="00320B06">
            <w:pPr>
              <w:pStyle w:val="a5"/>
              <w:numPr>
                <w:ilvl w:val="0"/>
                <w:numId w:val="26"/>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t>Науқастың жеке ерекшеліктерін, фармакодинамикасын және дәрілік заттардың фармакокинетикасын (диуретиктер, глюкокортикостероидтар, цистостатиктер, антикоагулянттар) ескере отырып, НС бар науқасқа ем тағайындау.</w:t>
            </w:r>
          </w:p>
          <w:p w14:paraId="51E6817C" w14:textId="77777777" w:rsidR="00320B06" w:rsidRPr="00320C0A" w:rsidRDefault="00320B06" w:rsidP="00320B06">
            <w:pPr>
              <w:pStyle w:val="a5"/>
              <w:numPr>
                <w:ilvl w:val="0"/>
                <w:numId w:val="26"/>
              </w:numPr>
              <w:spacing w:after="0" w:line="240" w:lineRule="auto"/>
              <w:jc w:val="both"/>
              <w:rPr>
                <w:rFonts w:ascii="Times New Roman" w:eastAsia="TimesNewRomanPSMT" w:hAnsi="Times New Roman" w:cs="Times New Roman"/>
                <w:bCs/>
                <w:sz w:val="24"/>
                <w:szCs w:val="24"/>
                <w:lang w:val="kk-KZ"/>
              </w:rPr>
            </w:pPr>
            <w:r w:rsidRPr="00320C0A">
              <w:rPr>
                <w:rFonts w:ascii="Times New Roman" w:eastAsia="TimesNewRomanPSMT" w:hAnsi="Times New Roman" w:cs="Times New Roman"/>
                <w:sz w:val="24"/>
                <w:szCs w:val="24"/>
                <w:lang w:val="kk-KZ"/>
              </w:rPr>
              <w:t>коммуникативті дағдыларды, өз бетінше жұмыс істеу дағдыларын, топтық жұмысты, диагностикалық және емдеу процесін ұйымдастыруды және басқаруды көрсетеді;</w:t>
            </w:r>
          </w:p>
          <w:p w14:paraId="1302576E" w14:textId="77777777" w:rsidR="00320B06" w:rsidRPr="00320C0A" w:rsidRDefault="00320B06" w:rsidP="00320B06">
            <w:pPr>
              <w:pStyle w:val="a5"/>
              <w:numPr>
                <w:ilvl w:val="0"/>
                <w:numId w:val="26"/>
              </w:numPr>
              <w:spacing w:after="0" w:line="240" w:lineRule="auto"/>
              <w:jc w:val="both"/>
              <w:rPr>
                <w:rFonts w:ascii="Times New Roman" w:eastAsia="Malgun Gothic" w:hAnsi="Times New Roman" w:cs="Times New Roman"/>
                <w:sz w:val="24"/>
                <w:szCs w:val="24"/>
                <w:lang w:val="kk-KZ"/>
              </w:rPr>
            </w:pPr>
            <w:r w:rsidRPr="00320C0A">
              <w:rPr>
                <w:rFonts w:ascii="Times New Roman" w:eastAsia="Malgun Gothic" w:hAnsi="Times New Roman" w:cs="Times New Roman"/>
                <w:sz w:val="24"/>
                <w:szCs w:val="24"/>
                <w:lang w:val="kk-KZ"/>
              </w:rPr>
              <w:t>Адам мен отбасы үшін салауатты өмір салтын қалыптастырудың принциптері мен әдістері туралы білімін қолдану;</w:t>
            </w:r>
          </w:p>
          <w:p w14:paraId="3DAFE6B1" w14:textId="65DC8331" w:rsidR="00BE5DE2" w:rsidRPr="00320C0A" w:rsidRDefault="00BE5DE2" w:rsidP="008E6C73">
            <w:pPr>
              <w:spacing w:line="240" w:lineRule="auto"/>
              <w:contextualSpacing/>
              <w:jc w:val="both"/>
              <w:rPr>
                <w:rFonts w:ascii="Times New Roman" w:eastAsia="TimesNewRomanPSMT" w:hAnsi="Times New Roman" w:cs="Times New Roman"/>
                <w:bCs/>
                <w:sz w:val="24"/>
                <w:szCs w:val="24"/>
                <w:lang w:val="kk-KZ"/>
              </w:rPr>
            </w:pPr>
          </w:p>
        </w:tc>
        <w:tc>
          <w:tcPr>
            <w:tcW w:w="4536" w:type="dxa"/>
            <w:tcBorders>
              <w:top w:val="single" w:sz="4" w:space="0" w:color="auto"/>
              <w:left w:val="single" w:sz="4" w:space="0" w:color="000000"/>
              <w:bottom w:val="single" w:sz="4" w:space="0" w:color="auto"/>
              <w:right w:val="single" w:sz="4" w:space="0" w:color="000000"/>
            </w:tcBorders>
          </w:tcPr>
          <w:p w14:paraId="1D1F42E5" w14:textId="77777777" w:rsidR="00015744" w:rsidRPr="00320C0A" w:rsidRDefault="00015744" w:rsidP="00015744">
            <w:pPr>
              <w:spacing w:after="0" w:line="240" w:lineRule="auto"/>
              <w:jc w:val="both"/>
              <w:rPr>
                <w:rFonts w:ascii="Times New Roman" w:hAnsi="Times New Roman" w:cs="Times New Roman"/>
                <w:sz w:val="24"/>
                <w:szCs w:val="24"/>
                <w:lang w:val="en-US"/>
              </w:rPr>
            </w:pPr>
            <w:r w:rsidRPr="00320C0A">
              <w:rPr>
                <w:rFonts w:ascii="Times New Roman" w:hAnsi="Times New Roman" w:cs="Times New Roman"/>
                <w:sz w:val="24"/>
                <w:szCs w:val="24"/>
              </w:rPr>
              <w:lastRenderedPageBreak/>
              <w:t>1. Мухин Н.А., Моисеев В.С. Пропедевтика внутренних болезней: учебник. — 2-е изд., доп. и перераб. М</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ГЭОТАР</w:t>
            </w:r>
            <w:r w:rsidRPr="00320C0A">
              <w:rPr>
                <w:rFonts w:ascii="Times New Roman" w:hAnsi="Times New Roman" w:cs="Times New Roman"/>
                <w:sz w:val="24"/>
                <w:szCs w:val="24"/>
                <w:lang w:val="en-US"/>
              </w:rPr>
              <w:t xml:space="preserve"> – 2020</w:t>
            </w:r>
            <w:r w:rsidRPr="00320C0A">
              <w:rPr>
                <w:rFonts w:ascii="Times New Roman" w:hAnsi="Times New Roman" w:cs="Times New Roman"/>
                <w:sz w:val="24"/>
                <w:szCs w:val="24"/>
              </w:rPr>
              <w:t>г</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стр</w:t>
            </w:r>
            <w:r w:rsidRPr="00320C0A">
              <w:rPr>
                <w:rFonts w:ascii="Times New Roman" w:hAnsi="Times New Roman" w:cs="Times New Roman"/>
                <w:sz w:val="24"/>
                <w:szCs w:val="24"/>
                <w:lang w:val="en-US"/>
              </w:rPr>
              <w:t xml:space="preserve"> 649-725 . </w:t>
            </w:r>
          </w:p>
          <w:p w14:paraId="53560449" w14:textId="77777777" w:rsidR="00015744" w:rsidRPr="00320C0A" w:rsidRDefault="00015744" w:rsidP="00015744">
            <w:pPr>
              <w:spacing w:after="0" w:line="240" w:lineRule="auto"/>
              <w:jc w:val="both"/>
              <w:rPr>
                <w:rFonts w:ascii="Times New Roman" w:hAnsi="Times New Roman" w:cs="Times New Roman"/>
                <w:sz w:val="24"/>
                <w:szCs w:val="24"/>
              </w:rPr>
            </w:pPr>
            <w:r w:rsidRPr="00320C0A">
              <w:rPr>
                <w:rFonts w:ascii="Times New Roman" w:hAnsi="Times New Roman" w:cs="Times New Roman"/>
                <w:sz w:val="24"/>
                <w:szCs w:val="24"/>
                <w:lang w:val="en-US"/>
              </w:rPr>
              <w:t xml:space="preserve">2. &amp; David Currow. Essentials of Internal medicine Elsevier. </w:t>
            </w:r>
            <w:r w:rsidRPr="00320C0A">
              <w:rPr>
                <w:rFonts w:ascii="Times New Roman" w:hAnsi="Times New Roman" w:cs="Times New Roman"/>
                <w:sz w:val="24"/>
                <w:szCs w:val="24"/>
              </w:rPr>
              <w:t>3</w:t>
            </w:r>
            <w:r w:rsidRPr="00320C0A">
              <w:rPr>
                <w:rFonts w:ascii="Times New Roman" w:hAnsi="Times New Roman" w:cs="Times New Roman"/>
                <w:sz w:val="24"/>
                <w:szCs w:val="24"/>
                <w:lang w:val="en-US"/>
              </w:rPr>
              <w:t>d</w:t>
            </w:r>
            <w:r w:rsidRPr="00320C0A">
              <w:rPr>
                <w:rFonts w:ascii="Times New Roman" w:hAnsi="Times New Roman" w:cs="Times New Roman"/>
                <w:sz w:val="24"/>
                <w:szCs w:val="24"/>
              </w:rPr>
              <w:t xml:space="preserve"> </w:t>
            </w:r>
            <w:r w:rsidRPr="00320C0A">
              <w:rPr>
                <w:rFonts w:ascii="Times New Roman" w:hAnsi="Times New Roman" w:cs="Times New Roman"/>
                <w:sz w:val="24"/>
                <w:szCs w:val="24"/>
                <w:lang w:val="en-US"/>
              </w:rPr>
              <w:t>edition</w:t>
            </w:r>
            <w:r w:rsidRPr="00320C0A">
              <w:rPr>
                <w:rFonts w:ascii="Times New Roman" w:hAnsi="Times New Roman" w:cs="Times New Roman"/>
                <w:sz w:val="24"/>
                <w:szCs w:val="24"/>
              </w:rPr>
              <w:t xml:space="preserve">, </w:t>
            </w:r>
            <w:r w:rsidRPr="00320C0A">
              <w:rPr>
                <w:rFonts w:ascii="Times New Roman" w:hAnsi="Times New Roman" w:cs="Times New Roman"/>
                <w:sz w:val="24"/>
                <w:szCs w:val="24"/>
                <w:lang w:val="en-US"/>
              </w:rPr>
              <w:t>Chapter</w:t>
            </w:r>
            <w:r w:rsidRPr="00320C0A">
              <w:rPr>
                <w:rFonts w:ascii="Times New Roman" w:hAnsi="Times New Roman" w:cs="Times New Roman"/>
                <w:sz w:val="24"/>
                <w:szCs w:val="24"/>
              </w:rPr>
              <w:t xml:space="preserve"> 12, </w:t>
            </w:r>
            <w:r w:rsidRPr="00320C0A">
              <w:rPr>
                <w:rFonts w:ascii="Times New Roman" w:hAnsi="Times New Roman" w:cs="Times New Roman"/>
                <w:sz w:val="24"/>
                <w:szCs w:val="24"/>
                <w:lang w:val="en-US"/>
              </w:rPr>
              <w:t>p</w:t>
            </w:r>
            <w:r w:rsidRPr="00320C0A">
              <w:rPr>
                <w:rFonts w:ascii="Times New Roman" w:hAnsi="Times New Roman" w:cs="Times New Roman"/>
                <w:sz w:val="24"/>
                <w:szCs w:val="24"/>
              </w:rPr>
              <w:t>. 323-327 (Электронный ресурс).</w:t>
            </w:r>
          </w:p>
          <w:p w14:paraId="25EF4E18" w14:textId="77777777" w:rsidR="00015744" w:rsidRPr="00320C0A" w:rsidRDefault="00015744" w:rsidP="00015744">
            <w:pPr>
              <w:tabs>
                <w:tab w:val="left" w:pos="567"/>
              </w:tabs>
              <w:spacing w:after="0" w:line="240" w:lineRule="auto"/>
              <w:jc w:val="both"/>
              <w:rPr>
                <w:rFonts w:ascii="Times New Roman" w:hAnsi="Times New Roman" w:cs="Times New Roman"/>
                <w:sz w:val="24"/>
                <w:szCs w:val="24"/>
                <w:lang w:val="kk-KZ"/>
              </w:rPr>
            </w:pPr>
            <w:r w:rsidRPr="00320C0A">
              <w:rPr>
                <w:rFonts w:ascii="Times New Roman" w:hAnsi="Times New Roman" w:cs="Times New Roman"/>
                <w:sz w:val="24"/>
                <w:szCs w:val="24"/>
              </w:rPr>
              <w:t xml:space="preserve">3. </w:t>
            </w:r>
            <w:r w:rsidRPr="00320C0A">
              <w:rPr>
                <w:rFonts w:ascii="Times New Roman" w:hAnsi="Times New Roman" w:cs="Times New Roman"/>
                <w:sz w:val="24"/>
                <w:szCs w:val="24"/>
                <w:lang w:val="kk-KZ"/>
              </w:rPr>
              <w:t>Нефрология. Оқулық. /Қанатбаева А.Б, Қабулбаев К.А ред – М: Литтера, 2016. – 81-102с.</w:t>
            </w:r>
          </w:p>
          <w:p w14:paraId="6893C5EF" w14:textId="77777777" w:rsidR="00015744" w:rsidRPr="00320C0A" w:rsidRDefault="00015744" w:rsidP="00015744">
            <w:pPr>
              <w:spacing w:after="0" w:line="240" w:lineRule="auto"/>
              <w:jc w:val="both"/>
              <w:rPr>
                <w:rFonts w:ascii="Times New Roman" w:hAnsi="Times New Roman" w:cs="Times New Roman"/>
                <w:sz w:val="24"/>
                <w:szCs w:val="24"/>
              </w:rPr>
            </w:pPr>
            <w:r w:rsidRPr="00320C0A">
              <w:rPr>
                <w:rFonts w:ascii="Times New Roman" w:hAnsi="Times New Roman" w:cs="Times New Roman"/>
                <w:sz w:val="24"/>
                <w:szCs w:val="24"/>
              </w:rPr>
              <w:t>4. Нефрология. Учебник/ Канатбаева А.Б., Кабулбаев К.А., 2021. – 84-107.</w:t>
            </w:r>
          </w:p>
          <w:p w14:paraId="081D4C27" w14:textId="77777777" w:rsidR="00015744" w:rsidRPr="00320C0A" w:rsidRDefault="00015744" w:rsidP="00015744">
            <w:pPr>
              <w:spacing w:after="0" w:line="240" w:lineRule="auto"/>
              <w:jc w:val="both"/>
              <w:rPr>
                <w:rFonts w:ascii="Times New Roman" w:hAnsi="Times New Roman" w:cs="Times New Roman"/>
                <w:sz w:val="24"/>
                <w:szCs w:val="24"/>
              </w:rPr>
            </w:pPr>
            <w:r w:rsidRPr="00320C0A">
              <w:rPr>
                <w:rFonts w:ascii="Times New Roman" w:hAnsi="Times New Roman" w:cs="Times New Roman"/>
                <w:sz w:val="24"/>
                <w:szCs w:val="24"/>
              </w:rPr>
              <w:t xml:space="preserve">5. Шилов Е.М. </w:t>
            </w:r>
            <w:r w:rsidRPr="00320C0A">
              <w:rPr>
                <w:rFonts w:ascii="Times New Roman" w:hAnsi="Times New Roman" w:cs="Times New Roman"/>
                <w:sz w:val="24"/>
                <w:szCs w:val="24"/>
                <w:lang w:val="kk-KZ"/>
              </w:rPr>
              <w:t xml:space="preserve">Нефрология: клинические рекомендации, 2023, с.78-144. </w:t>
            </w:r>
          </w:p>
          <w:p w14:paraId="66FF1DFA" w14:textId="77777777" w:rsidR="00015744" w:rsidRPr="00320C0A" w:rsidRDefault="00015744" w:rsidP="00015744">
            <w:pPr>
              <w:spacing w:after="0" w:line="240" w:lineRule="auto"/>
              <w:jc w:val="both"/>
              <w:rPr>
                <w:rFonts w:ascii="Times New Roman" w:hAnsi="Times New Roman" w:cs="Times New Roman"/>
                <w:sz w:val="24"/>
                <w:szCs w:val="24"/>
                <w:lang w:val="en-US"/>
              </w:rPr>
            </w:pPr>
            <w:r w:rsidRPr="00320C0A">
              <w:rPr>
                <w:rFonts w:ascii="Times New Roman" w:hAnsi="Times New Roman" w:cs="Times New Roman"/>
                <w:sz w:val="24"/>
                <w:szCs w:val="24"/>
                <w:lang w:val="en-US"/>
              </w:rPr>
              <w:t xml:space="preserve">6. Brenner and Rector's The Kidney, 2-Volume Set, 11th Edition, </w:t>
            </w:r>
            <w:r w:rsidRPr="00320C0A">
              <w:rPr>
                <w:rFonts w:ascii="Times New Roman" w:hAnsi="Times New Roman" w:cs="Times New Roman"/>
                <w:sz w:val="24"/>
                <w:szCs w:val="24"/>
                <w:shd w:val="clear" w:color="auto" w:fill="FFFFFF"/>
                <w:lang w:val="en-US"/>
              </w:rPr>
              <w:t>Alan Yu et al</w:t>
            </w:r>
            <w:r w:rsidRPr="00320C0A">
              <w:rPr>
                <w:rFonts w:ascii="Times New Roman" w:hAnsi="Times New Roman" w:cs="Times New Roman"/>
                <w:sz w:val="24"/>
                <w:szCs w:val="24"/>
                <w:shd w:val="clear" w:color="auto" w:fill="FFFFFF"/>
                <w:lang w:val="kk-KZ"/>
              </w:rPr>
              <w:t xml:space="preserve">. </w:t>
            </w:r>
            <w:r w:rsidRPr="00320C0A">
              <w:rPr>
                <w:rFonts w:ascii="Times New Roman" w:hAnsi="Times New Roman" w:cs="Times New Roman"/>
                <w:sz w:val="24"/>
                <w:szCs w:val="24"/>
                <w:lang w:val="en-US"/>
              </w:rPr>
              <w:t>2020. Chapter 4, 26, 30-32.</w:t>
            </w:r>
          </w:p>
          <w:p w14:paraId="642DE74B" w14:textId="77777777" w:rsidR="00015744" w:rsidRPr="00320C0A" w:rsidRDefault="00015744" w:rsidP="00015744">
            <w:pPr>
              <w:spacing w:after="0" w:line="240" w:lineRule="auto"/>
              <w:jc w:val="both"/>
              <w:rPr>
                <w:rFonts w:ascii="Times New Roman" w:hAnsi="Times New Roman" w:cs="Times New Roman"/>
                <w:sz w:val="24"/>
                <w:szCs w:val="24"/>
                <w:lang w:val="en-US"/>
              </w:rPr>
            </w:pPr>
            <w:r w:rsidRPr="00320C0A">
              <w:rPr>
                <w:rFonts w:ascii="Times New Roman" w:hAnsi="Times New Roman" w:cs="Times New Roman"/>
                <w:sz w:val="24"/>
                <w:szCs w:val="24"/>
                <w:lang w:val="en-US"/>
              </w:rPr>
              <w:t>7. KDIGO 2021 Clinical Practice Guideline for the Management of Glomerular Diseases. Kidney International, 2021 Vol: 100, Issue: 4, Page: S1-S276</w:t>
            </w:r>
          </w:p>
          <w:p w14:paraId="500F2287" w14:textId="77777777" w:rsidR="00015744" w:rsidRPr="00320C0A" w:rsidRDefault="00015744" w:rsidP="00015744">
            <w:pPr>
              <w:tabs>
                <w:tab w:val="left" w:pos="311"/>
              </w:tabs>
              <w:spacing w:after="0" w:line="240" w:lineRule="auto"/>
              <w:ind w:left="33"/>
              <w:jc w:val="both"/>
              <w:rPr>
                <w:rFonts w:ascii="Times New Roman" w:hAnsi="Times New Roman" w:cs="Times New Roman"/>
                <w:sz w:val="24"/>
                <w:szCs w:val="24"/>
                <w:lang w:val="en-US"/>
              </w:rPr>
            </w:pPr>
            <w:r w:rsidRPr="00320C0A">
              <w:rPr>
                <w:rFonts w:ascii="Times New Roman" w:eastAsia="Calibri" w:hAnsi="Times New Roman" w:cs="Times New Roman"/>
                <w:sz w:val="24"/>
                <w:szCs w:val="24"/>
                <w:lang w:val="en-US"/>
              </w:rPr>
              <w:lastRenderedPageBreak/>
              <w:t>8. Nephrology secrets, fourth edition edited by Edgar V. Lerma, 2019</w:t>
            </w:r>
            <w:r w:rsidRPr="00320C0A">
              <w:rPr>
                <w:rFonts w:ascii="Times New Roman" w:hAnsi="Times New Roman" w:cs="Times New Roman"/>
                <w:sz w:val="24"/>
                <w:szCs w:val="24"/>
                <w:lang w:val="en-US"/>
              </w:rPr>
              <w:t>, Part IV.</w:t>
            </w:r>
          </w:p>
          <w:p w14:paraId="6FAC7FAA" w14:textId="77777777" w:rsidR="00015744" w:rsidRPr="00320C0A" w:rsidRDefault="00015744" w:rsidP="00015744">
            <w:pPr>
              <w:pStyle w:val="a5"/>
              <w:numPr>
                <w:ilvl w:val="0"/>
                <w:numId w:val="29"/>
              </w:numPr>
              <w:tabs>
                <w:tab w:val="left" w:pos="311"/>
              </w:tabs>
              <w:spacing w:after="0" w:line="240" w:lineRule="auto"/>
              <w:jc w:val="both"/>
              <w:rPr>
                <w:rFonts w:ascii="Times New Roman" w:hAnsi="Times New Roman" w:cs="Times New Roman"/>
                <w:sz w:val="24"/>
                <w:szCs w:val="24"/>
                <w:lang w:val="kk-KZ"/>
              </w:rPr>
            </w:pPr>
            <w:r w:rsidRPr="00320C0A">
              <w:rPr>
                <w:rFonts w:ascii="Times New Roman" w:eastAsia="Calibri" w:hAnsi="Times New Roman" w:cs="Times New Roman"/>
                <w:sz w:val="24"/>
                <w:szCs w:val="24"/>
                <w:lang w:val="en-US"/>
              </w:rPr>
              <w:t>Harrison’s Nephrology and Acid- Base Disorders, 3</w:t>
            </w:r>
            <w:r w:rsidRPr="00320C0A">
              <w:rPr>
                <w:rFonts w:ascii="Times New Roman" w:eastAsia="Calibri" w:hAnsi="Times New Roman" w:cs="Times New Roman"/>
                <w:sz w:val="24"/>
                <w:szCs w:val="24"/>
                <w:vertAlign w:val="superscript"/>
                <w:lang w:val="en-US"/>
              </w:rPr>
              <w:t>rd</w:t>
            </w:r>
            <w:r w:rsidRPr="00320C0A">
              <w:rPr>
                <w:rFonts w:ascii="Times New Roman" w:eastAsia="Calibri" w:hAnsi="Times New Roman" w:cs="Times New Roman"/>
                <w:sz w:val="24"/>
                <w:szCs w:val="24"/>
                <w:lang w:val="en-US"/>
              </w:rPr>
              <w:t xml:space="preserve"> Edition, </w:t>
            </w:r>
            <w:r w:rsidRPr="00320C0A">
              <w:rPr>
                <w:rFonts w:ascii="Times New Roman" w:hAnsi="Times New Roman" w:cs="Times New Roman"/>
                <w:sz w:val="24"/>
                <w:szCs w:val="24"/>
                <w:shd w:val="clear" w:color="auto" w:fill="FFFFFF"/>
                <w:lang w:val="en-US"/>
              </w:rPr>
              <w:t xml:space="preserve">J. L. Jameson; J.Loscalzo. 2017, 162-189 </w:t>
            </w:r>
            <w:r w:rsidRPr="00320C0A">
              <w:rPr>
                <w:rFonts w:ascii="Times New Roman" w:hAnsi="Times New Roman" w:cs="Times New Roman"/>
                <w:sz w:val="24"/>
                <w:szCs w:val="24"/>
                <w:shd w:val="clear" w:color="auto" w:fill="FFFFFF"/>
              </w:rPr>
              <w:t>р</w:t>
            </w:r>
            <w:r w:rsidRPr="00320C0A">
              <w:rPr>
                <w:rFonts w:ascii="Times New Roman" w:hAnsi="Times New Roman" w:cs="Times New Roman"/>
                <w:sz w:val="24"/>
                <w:szCs w:val="24"/>
                <w:shd w:val="clear" w:color="auto" w:fill="FFFFFF"/>
                <w:lang w:val="en-US"/>
              </w:rPr>
              <w:t>.</w:t>
            </w:r>
          </w:p>
          <w:p w14:paraId="47AA88CE" w14:textId="77777777" w:rsidR="00015744" w:rsidRPr="00320C0A" w:rsidRDefault="00015744" w:rsidP="00015744">
            <w:pPr>
              <w:pStyle w:val="a5"/>
              <w:numPr>
                <w:ilvl w:val="0"/>
                <w:numId w:val="29"/>
              </w:numPr>
              <w:tabs>
                <w:tab w:val="left" w:pos="567"/>
              </w:tabs>
              <w:spacing w:after="0" w:line="240" w:lineRule="auto"/>
              <w:jc w:val="both"/>
              <w:rPr>
                <w:rFonts w:ascii="Times New Roman" w:hAnsi="Times New Roman" w:cs="Times New Roman"/>
                <w:sz w:val="24"/>
                <w:szCs w:val="24"/>
                <w:lang w:val="kk-KZ"/>
              </w:rPr>
            </w:pPr>
            <w:r w:rsidRPr="00320C0A">
              <w:rPr>
                <w:rFonts w:ascii="Times New Roman" w:hAnsi="Times New Roman" w:cs="Times New Roman"/>
                <w:sz w:val="24"/>
                <w:szCs w:val="24"/>
                <w:lang w:val="en-US"/>
              </w:rPr>
              <w:t>Handbook of renal biopsy pathology Alexandr J. Howie, Third edition, 2020, 297</w:t>
            </w:r>
            <w:r w:rsidRPr="00320C0A">
              <w:rPr>
                <w:rFonts w:ascii="Times New Roman" w:hAnsi="Times New Roman" w:cs="Times New Roman"/>
                <w:sz w:val="24"/>
                <w:szCs w:val="24"/>
              </w:rPr>
              <w:t>р</w:t>
            </w:r>
            <w:r w:rsidRPr="00320C0A">
              <w:rPr>
                <w:rFonts w:ascii="Times New Roman" w:hAnsi="Times New Roman" w:cs="Times New Roman"/>
                <w:sz w:val="24"/>
                <w:szCs w:val="24"/>
                <w:lang w:val="en-US"/>
              </w:rPr>
              <w:t>.</w:t>
            </w:r>
          </w:p>
          <w:p w14:paraId="744F1DFA" w14:textId="77777777" w:rsidR="00015744" w:rsidRPr="00320C0A" w:rsidRDefault="00015744" w:rsidP="00015744">
            <w:pPr>
              <w:numPr>
                <w:ilvl w:val="0"/>
                <w:numId w:val="29"/>
              </w:numPr>
              <w:tabs>
                <w:tab w:val="left" w:pos="311"/>
              </w:tabs>
              <w:spacing w:after="0" w:line="240" w:lineRule="auto"/>
              <w:ind w:left="33" w:firstLine="0"/>
              <w:jc w:val="both"/>
              <w:rPr>
                <w:rFonts w:ascii="Times New Roman" w:hAnsi="Times New Roman" w:cs="Times New Roman"/>
                <w:sz w:val="24"/>
                <w:szCs w:val="24"/>
                <w:lang w:val="kk-KZ"/>
              </w:rPr>
            </w:pPr>
            <w:r w:rsidRPr="00320C0A">
              <w:rPr>
                <w:rFonts w:ascii="Times New Roman" w:hAnsi="Times New Roman" w:cs="Times New Roman"/>
                <w:sz w:val="24"/>
                <w:szCs w:val="24"/>
                <w:lang w:val="en-US"/>
              </w:rPr>
              <w:t xml:space="preserve">History and Clinical Examination at a Glance Third edition Jonathan Gleadle 178-179 </w:t>
            </w:r>
            <w:r w:rsidRPr="00320C0A">
              <w:rPr>
                <w:rFonts w:ascii="Times New Roman" w:hAnsi="Times New Roman" w:cs="Times New Roman"/>
                <w:sz w:val="24"/>
                <w:szCs w:val="24"/>
              </w:rPr>
              <w:t>стр</w:t>
            </w:r>
            <w:r w:rsidRPr="00320C0A">
              <w:rPr>
                <w:rFonts w:ascii="Times New Roman" w:hAnsi="Times New Roman" w:cs="Times New Roman"/>
                <w:sz w:val="24"/>
                <w:szCs w:val="24"/>
                <w:lang w:val="en-US"/>
              </w:rPr>
              <w:t xml:space="preserve">  </w:t>
            </w:r>
          </w:p>
          <w:p w14:paraId="7D22216E" w14:textId="77777777" w:rsidR="00015744" w:rsidRPr="00320C0A" w:rsidRDefault="00015744" w:rsidP="00015744">
            <w:pPr>
              <w:numPr>
                <w:ilvl w:val="0"/>
                <w:numId w:val="29"/>
              </w:numPr>
              <w:tabs>
                <w:tab w:val="left" w:pos="311"/>
              </w:tabs>
              <w:spacing w:after="0" w:line="240" w:lineRule="auto"/>
              <w:ind w:left="33" w:firstLine="0"/>
              <w:jc w:val="both"/>
              <w:rPr>
                <w:rFonts w:ascii="Times New Roman" w:hAnsi="Times New Roman" w:cs="Times New Roman"/>
                <w:sz w:val="24"/>
                <w:szCs w:val="24"/>
                <w:lang w:val="kk-KZ"/>
              </w:rPr>
            </w:pPr>
            <w:r w:rsidRPr="00320C0A">
              <w:rPr>
                <w:rFonts w:ascii="Times New Roman" w:hAnsi="Times New Roman" w:cs="Times New Roman"/>
                <w:sz w:val="24"/>
                <w:szCs w:val="24"/>
                <w:lang w:val="en-US"/>
              </w:rPr>
              <w:t>Graham Douglas , Fiona Nicol . Macleods Clinical Examination. 13th Edition – 2013 year 137-165 Step-up_to_ Medicine_ 4th_edition_2016, 79-88 pages</w:t>
            </w:r>
          </w:p>
          <w:p w14:paraId="216978F1" w14:textId="77777777" w:rsidR="00015744" w:rsidRPr="00320C0A" w:rsidRDefault="00015744" w:rsidP="00015744">
            <w:pPr>
              <w:numPr>
                <w:ilvl w:val="0"/>
                <w:numId w:val="29"/>
              </w:numPr>
              <w:tabs>
                <w:tab w:val="left" w:pos="311"/>
              </w:tabs>
              <w:spacing w:after="0" w:line="240" w:lineRule="auto"/>
              <w:jc w:val="both"/>
              <w:rPr>
                <w:rFonts w:ascii="Times New Roman" w:hAnsi="Times New Roman" w:cs="Times New Roman"/>
                <w:sz w:val="24"/>
                <w:szCs w:val="24"/>
                <w:lang w:val="kk-KZ"/>
              </w:rPr>
            </w:pPr>
            <w:r w:rsidRPr="00320C0A">
              <w:rPr>
                <w:rFonts w:ascii="Times New Roman" w:hAnsi="Times New Roman" w:cs="Times New Roman"/>
                <w:sz w:val="24"/>
                <w:szCs w:val="24"/>
                <w:lang w:val="kk-KZ"/>
              </w:rPr>
              <w:t>https://geekymedics.com/measuring-recording-urine-output/</w:t>
            </w:r>
          </w:p>
          <w:p w14:paraId="01217F6D" w14:textId="77777777" w:rsidR="00015744" w:rsidRPr="00320C0A" w:rsidRDefault="00015744" w:rsidP="00015744">
            <w:pPr>
              <w:tabs>
                <w:tab w:val="left" w:pos="311"/>
              </w:tabs>
              <w:spacing w:after="0" w:line="240" w:lineRule="auto"/>
              <w:ind w:left="33"/>
              <w:jc w:val="both"/>
              <w:rPr>
                <w:rFonts w:ascii="Times New Roman" w:hAnsi="Times New Roman" w:cs="Times New Roman"/>
                <w:sz w:val="24"/>
                <w:szCs w:val="24"/>
                <w:lang w:val="kk-KZ"/>
              </w:rPr>
            </w:pPr>
          </w:p>
          <w:p w14:paraId="2031E381" w14:textId="651F9086" w:rsidR="00BE5DE2" w:rsidRPr="00320C0A" w:rsidRDefault="00BE5DE2" w:rsidP="00320B06">
            <w:pPr>
              <w:spacing w:line="240" w:lineRule="auto"/>
              <w:contextualSpacing/>
              <w:jc w:val="both"/>
              <w:rPr>
                <w:rFonts w:ascii="Times New Roman" w:hAnsi="Times New Roman" w:cs="Times New Roman"/>
                <w:sz w:val="24"/>
                <w:szCs w:val="24"/>
                <w:highlight w:val="yellow"/>
                <w:lang w:val="kk-KZ"/>
              </w:rPr>
            </w:pPr>
          </w:p>
        </w:tc>
        <w:tc>
          <w:tcPr>
            <w:tcW w:w="2126" w:type="dxa"/>
            <w:tcBorders>
              <w:top w:val="single" w:sz="4" w:space="0" w:color="auto"/>
              <w:left w:val="single" w:sz="4" w:space="0" w:color="000000"/>
              <w:bottom w:val="single" w:sz="4" w:space="0" w:color="auto"/>
              <w:right w:val="single" w:sz="4" w:space="0" w:color="000000"/>
            </w:tcBorders>
          </w:tcPr>
          <w:p w14:paraId="38153198" w14:textId="68E899C2" w:rsidR="008E6C73" w:rsidRPr="00320C0A" w:rsidRDefault="008E6C73" w:rsidP="008E6C73">
            <w:pPr>
              <w:contextualSpacing/>
              <w:jc w:val="both"/>
              <w:rPr>
                <w:rFonts w:ascii="Times New Roman" w:hAnsi="Times New Roman" w:cs="Times New Roman"/>
                <w:sz w:val="24"/>
                <w:szCs w:val="24"/>
                <w:lang w:val="en-US"/>
              </w:rPr>
            </w:pPr>
            <w:r w:rsidRPr="00320C0A">
              <w:rPr>
                <w:rFonts w:ascii="Times New Roman" w:hAnsi="Times New Roman" w:cs="Times New Roman"/>
                <w:sz w:val="24"/>
                <w:szCs w:val="24"/>
                <w:lang w:val="en-US"/>
              </w:rPr>
              <w:lastRenderedPageBreak/>
              <w:t xml:space="preserve">1. </w:t>
            </w:r>
            <w:r w:rsidR="009A16BF" w:rsidRPr="00320C0A">
              <w:rPr>
                <w:rFonts w:ascii="Times New Roman" w:hAnsi="Times New Roman" w:cs="Times New Roman"/>
                <w:sz w:val="24"/>
                <w:szCs w:val="24"/>
                <w:lang w:val="en-US"/>
              </w:rPr>
              <w:t>TBL</w:t>
            </w:r>
          </w:p>
          <w:p w14:paraId="201C5E7A" w14:textId="0EAEEEE7" w:rsidR="008E6C73" w:rsidRPr="00320C0A" w:rsidRDefault="008E6C73" w:rsidP="008E6C73">
            <w:pPr>
              <w:contextualSpacing/>
              <w:jc w:val="both"/>
              <w:rPr>
                <w:rFonts w:ascii="Times New Roman" w:hAnsi="Times New Roman" w:cs="Times New Roman"/>
                <w:sz w:val="24"/>
                <w:szCs w:val="24"/>
                <w:lang w:val="en-US"/>
              </w:rPr>
            </w:pPr>
            <w:r w:rsidRPr="00320C0A">
              <w:rPr>
                <w:rFonts w:ascii="Times New Roman" w:hAnsi="Times New Roman" w:cs="Times New Roman"/>
                <w:sz w:val="24"/>
                <w:szCs w:val="24"/>
                <w:lang w:val="en-US"/>
              </w:rPr>
              <w:t xml:space="preserve">2. </w:t>
            </w:r>
            <w:r w:rsidR="009A16BF" w:rsidRPr="00320C0A">
              <w:rPr>
                <w:rStyle w:val="ezkurwreuab5ozgtqnkl"/>
                <w:rFonts w:ascii="Times New Roman" w:hAnsi="Times New Roman" w:cs="Times New Roman"/>
                <w:sz w:val="24"/>
                <w:szCs w:val="24"/>
              </w:rPr>
              <w:t>Науқаспен</w:t>
            </w:r>
            <w:r w:rsidR="009A16BF" w:rsidRPr="00320C0A">
              <w:rPr>
                <w:rFonts w:ascii="Times New Roman" w:hAnsi="Times New Roman" w:cs="Times New Roman"/>
                <w:sz w:val="24"/>
                <w:szCs w:val="24"/>
                <w:lang w:val="en-US"/>
              </w:rPr>
              <w:t xml:space="preserve"> </w:t>
            </w:r>
            <w:r w:rsidR="009A16BF" w:rsidRPr="00320C0A">
              <w:rPr>
                <w:rStyle w:val="ezkurwreuab5ozgtqnkl"/>
                <w:rFonts w:ascii="Times New Roman" w:hAnsi="Times New Roman" w:cs="Times New Roman"/>
                <w:sz w:val="24"/>
                <w:szCs w:val="24"/>
              </w:rPr>
              <w:t>жұмыс</w:t>
            </w:r>
            <w:r w:rsidR="009A16BF" w:rsidRPr="00320C0A">
              <w:rPr>
                <w:rFonts w:ascii="Times New Roman" w:hAnsi="Times New Roman" w:cs="Times New Roman"/>
                <w:sz w:val="24"/>
                <w:szCs w:val="24"/>
                <w:lang w:val="en-US"/>
              </w:rPr>
              <w:t xml:space="preserve"> </w:t>
            </w:r>
            <w:r w:rsidR="009A16BF" w:rsidRPr="00320C0A">
              <w:rPr>
                <w:rStyle w:val="ezkurwreuab5ozgtqnkl"/>
                <w:rFonts w:ascii="Times New Roman" w:hAnsi="Times New Roman" w:cs="Times New Roman"/>
                <w:sz w:val="24"/>
                <w:szCs w:val="24"/>
              </w:rPr>
              <w:t>Оқу</w:t>
            </w:r>
            <w:r w:rsidR="009A16BF" w:rsidRPr="00320C0A">
              <w:rPr>
                <w:rFonts w:ascii="Times New Roman" w:hAnsi="Times New Roman" w:cs="Times New Roman"/>
                <w:sz w:val="24"/>
                <w:szCs w:val="24"/>
                <w:lang w:val="en-US"/>
              </w:rPr>
              <w:t xml:space="preserve"> </w:t>
            </w:r>
            <w:r w:rsidR="009A16BF" w:rsidRPr="00320C0A">
              <w:rPr>
                <w:rStyle w:val="ezkurwreuab5ozgtqnkl"/>
                <w:rFonts w:ascii="Times New Roman" w:hAnsi="Times New Roman" w:cs="Times New Roman"/>
                <w:sz w:val="24"/>
                <w:szCs w:val="24"/>
              </w:rPr>
              <w:t>уақытының</w:t>
            </w:r>
            <w:r w:rsidR="009A16BF" w:rsidRPr="00320C0A">
              <w:rPr>
                <w:rFonts w:ascii="Times New Roman" w:hAnsi="Times New Roman" w:cs="Times New Roman"/>
                <w:sz w:val="24"/>
                <w:szCs w:val="24"/>
                <w:lang w:val="en-US"/>
              </w:rPr>
              <w:t xml:space="preserve"> </w:t>
            </w:r>
            <w:r w:rsidR="009A16BF" w:rsidRPr="00320C0A">
              <w:rPr>
                <w:rStyle w:val="ezkurwreuab5ozgtqnkl"/>
                <w:rFonts w:ascii="Times New Roman" w:hAnsi="Times New Roman" w:cs="Times New Roman"/>
                <w:sz w:val="24"/>
                <w:szCs w:val="24"/>
              </w:rPr>
              <w:t>кемінде</w:t>
            </w:r>
            <w:r w:rsidR="009A16BF" w:rsidRPr="00320C0A">
              <w:rPr>
                <w:rFonts w:ascii="Times New Roman" w:hAnsi="Times New Roman" w:cs="Times New Roman"/>
                <w:sz w:val="24"/>
                <w:szCs w:val="24"/>
                <w:lang w:val="en-US"/>
              </w:rPr>
              <w:t xml:space="preserve"> </w:t>
            </w:r>
            <w:r w:rsidR="009A16BF" w:rsidRPr="00320C0A">
              <w:rPr>
                <w:rStyle w:val="ezkurwreuab5ozgtqnkl"/>
                <w:rFonts w:ascii="Times New Roman" w:hAnsi="Times New Roman" w:cs="Times New Roman"/>
                <w:sz w:val="24"/>
                <w:szCs w:val="24"/>
                <w:lang w:val="en-US"/>
              </w:rPr>
              <w:t>20%</w:t>
            </w:r>
            <w:r w:rsidR="009A16BF" w:rsidRPr="00320C0A">
              <w:rPr>
                <w:rFonts w:ascii="Times New Roman" w:hAnsi="Times New Roman" w:cs="Times New Roman"/>
                <w:sz w:val="24"/>
                <w:szCs w:val="24"/>
                <w:lang w:val="en-US"/>
              </w:rPr>
              <w:t xml:space="preserve"> </w:t>
            </w:r>
            <w:r w:rsidR="009A16BF" w:rsidRPr="00320C0A">
              <w:rPr>
                <w:rFonts w:ascii="Times New Roman" w:hAnsi="Times New Roman" w:cs="Times New Roman"/>
                <w:sz w:val="24"/>
                <w:szCs w:val="24"/>
              </w:rPr>
              <w:t>құрайды</w:t>
            </w:r>
          </w:p>
          <w:p w14:paraId="7B612204" w14:textId="77777777" w:rsidR="008E6C73" w:rsidRPr="00320C0A" w:rsidRDefault="008E6C73" w:rsidP="008E6C73">
            <w:pPr>
              <w:contextualSpacing/>
              <w:jc w:val="both"/>
              <w:rPr>
                <w:rFonts w:ascii="Times New Roman" w:hAnsi="Times New Roman" w:cs="Times New Roman"/>
                <w:sz w:val="24"/>
                <w:szCs w:val="24"/>
                <w:lang w:val="en-US"/>
              </w:rPr>
            </w:pPr>
            <w:r w:rsidRPr="00320C0A">
              <w:rPr>
                <w:rFonts w:ascii="Times New Roman" w:hAnsi="Times New Roman" w:cs="Times New Roman"/>
                <w:sz w:val="24"/>
                <w:szCs w:val="24"/>
                <w:lang w:val="en-US"/>
              </w:rPr>
              <w:t xml:space="preserve">3. </w:t>
            </w:r>
            <w:r w:rsidRPr="00320C0A">
              <w:rPr>
                <w:rFonts w:ascii="Times New Roman" w:hAnsi="Times New Roman" w:cs="Times New Roman"/>
                <w:sz w:val="24"/>
                <w:szCs w:val="24"/>
              </w:rPr>
              <w:t>Функционалдық</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диагностика</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бөліміндегі</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жұмыс</w:t>
            </w:r>
          </w:p>
          <w:p w14:paraId="34F17F1E" w14:textId="58630064" w:rsidR="00BE5DE2" w:rsidRPr="00320C0A" w:rsidRDefault="008E6C73" w:rsidP="008E6C73">
            <w:pPr>
              <w:spacing w:line="240" w:lineRule="auto"/>
              <w:contextualSpacing/>
              <w:jc w:val="both"/>
              <w:rPr>
                <w:rFonts w:ascii="Times New Roman" w:hAnsi="Times New Roman" w:cs="Times New Roman"/>
                <w:sz w:val="24"/>
                <w:szCs w:val="24"/>
                <w:lang w:val="en-US"/>
              </w:rPr>
            </w:pPr>
            <w:r w:rsidRPr="00320C0A">
              <w:rPr>
                <w:rFonts w:ascii="Times New Roman" w:hAnsi="Times New Roman" w:cs="Times New Roman"/>
                <w:sz w:val="24"/>
                <w:szCs w:val="24"/>
                <w:lang w:val="en-US"/>
              </w:rPr>
              <w:t xml:space="preserve">4. </w:t>
            </w:r>
            <w:r w:rsidRPr="00320C0A">
              <w:rPr>
                <w:rFonts w:ascii="Times New Roman" w:hAnsi="Times New Roman" w:cs="Times New Roman"/>
                <w:sz w:val="24"/>
                <w:szCs w:val="24"/>
              </w:rPr>
              <w:t>Симуляциялық</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орталықта</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жаттығу</w:t>
            </w:r>
          </w:p>
        </w:tc>
      </w:tr>
      <w:tr w:rsidR="00BE5DE2" w:rsidRPr="00320C0A" w14:paraId="5F0BCED3" w14:textId="77777777" w:rsidTr="009C270E">
        <w:trPr>
          <w:trHeight w:val="993"/>
        </w:trPr>
        <w:tc>
          <w:tcPr>
            <w:tcW w:w="568" w:type="dxa"/>
            <w:tcBorders>
              <w:top w:val="single" w:sz="4" w:space="0" w:color="auto"/>
              <w:left w:val="single" w:sz="4" w:space="0" w:color="000000"/>
              <w:bottom w:val="single" w:sz="4" w:space="0" w:color="000000"/>
              <w:right w:val="single" w:sz="4" w:space="0" w:color="000000"/>
            </w:tcBorders>
          </w:tcPr>
          <w:p w14:paraId="21523CA7" w14:textId="05563926" w:rsidR="00BE5DE2" w:rsidRPr="00320C0A" w:rsidRDefault="00BE5DE2" w:rsidP="00B62D84">
            <w:pPr>
              <w:spacing w:line="240" w:lineRule="auto"/>
              <w:contextualSpacing/>
              <w:jc w:val="center"/>
              <w:rPr>
                <w:rFonts w:ascii="Times New Roman" w:hAnsi="Times New Roman" w:cs="Times New Roman"/>
                <w:sz w:val="24"/>
                <w:szCs w:val="24"/>
              </w:rPr>
            </w:pPr>
            <w:r w:rsidRPr="00320C0A">
              <w:rPr>
                <w:rFonts w:ascii="Times New Roman" w:hAnsi="Times New Roman" w:cs="Times New Roman"/>
                <w:sz w:val="24"/>
                <w:szCs w:val="24"/>
              </w:rPr>
              <w:lastRenderedPageBreak/>
              <w:t>3</w:t>
            </w:r>
          </w:p>
        </w:tc>
        <w:tc>
          <w:tcPr>
            <w:tcW w:w="1134" w:type="dxa"/>
            <w:tcBorders>
              <w:top w:val="single" w:sz="4" w:space="0" w:color="auto"/>
              <w:left w:val="single" w:sz="4" w:space="0" w:color="000000"/>
              <w:bottom w:val="single" w:sz="4" w:space="0" w:color="000000"/>
              <w:right w:val="single" w:sz="4" w:space="0" w:color="000000"/>
            </w:tcBorders>
          </w:tcPr>
          <w:p w14:paraId="0AB95F35" w14:textId="0486232A" w:rsidR="00BE5DE2" w:rsidRPr="00320C0A" w:rsidRDefault="00320B06" w:rsidP="00320B06">
            <w:pPr>
              <w:rPr>
                <w:rFonts w:ascii="Times New Roman" w:hAnsi="Times New Roman" w:cs="Times New Roman"/>
                <w:sz w:val="24"/>
                <w:szCs w:val="24"/>
              </w:rPr>
            </w:pPr>
            <w:r w:rsidRPr="00320C0A">
              <w:rPr>
                <w:rFonts w:ascii="Times New Roman" w:hAnsi="Times New Roman" w:cs="Times New Roman"/>
                <w:sz w:val="24"/>
                <w:szCs w:val="24"/>
                <w:lang w:val="kk-KZ"/>
              </w:rPr>
              <w:t>Н</w:t>
            </w:r>
            <w:r w:rsidRPr="00320C0A">
              <w:rPr>
                <w:rFonts w:ascii="Times New Roman" w:hAnsi="Times New Roman" w:cs="Times New Roman"/>
                <w:sz w:val="24"/>
                <w:szCs w:val="24"/>
              </w:rPr>
              <w:t>ефриттік синдром (НиС)</w:t>
            </w:r>
          </w:p>
        </w:tc>
        <w:tc>
          <w:tcPr>
            <w:tcW w:w="6630" w:type="dxa"/>
            <w:tcBorders>
              <w:top w:val="single" w:sz="4" w:space="0" w:color="auto"/>
              <w:left w:val="single" w:sz="4" w:space="0" w:color="000000"/>
              <w:bottom w:val="single" w:sz="4" w:space="0" w:color="000000"/>
              <w:right w:val="single" w:sz="4" w:space="0" w:color="000000"/>
            </w:tcBorders>
          </w:tcPr>
          <w:p w14:paraId="6E03E0D7" w14:textId="77777777" w:rsidR="00413A9F" w:rsidRPr="00320C0A" w:rsidRDefault="00413A9F" w:rsidP="00413A9F">
            <w:pPr>
              <w:pStyle w:val="a5"/>
              <w:spacing w:after="0" w:line="240" w:lineRule="auto"/>
              <w:rPr>
                <w:rFonts w:ascii="Times New Roman" w:eastAsia="Malgun Gothic" w:hAnsi="Times New Roman" w:cs="Times New Roman"/>
                <w:sz w:val="24"/>
                <w:szCs w:val="24"/>
                <w:lang w:val="kk-KZ"/>
              </w:rPr>
            </w:pPr>
          </w:p>
          <w:p w14:paraId="5903381F" w14:textId="77777777" w:rsidR="00320B06" w:rsidRPr="00320C0A" w:rsidRDefault="00320B06" w:rsidP="00320B06">
            <w:pPr>
              <w:spacing w:after="0" w:line="240" w:lineRule="auto"/>
              <w:contextualSpacing/>
              <w:jc w:val="both"/>
              <w:rPr>
                <w:rFonts w:ascii="Times New Roman" w:hAnsi="Times New Roman" w:cs="Times New Roman"/>
                <w:sz w:val="24"/>
                <w:szCs w:val="24"/>
                <w:lang w:val="kk-KZ"/>
              </w:rPr>
            </w:pPr>
            <w:r w:rsidRPr="00320C0A">
              <w:rPr>
                <w:rFonts w:ascii="Times New Roman" w:hAnsi="Times New Roman" w:cs="Times New Roman"/>
                <w:sz w:val="24"/>
                <w:szCs w:val="24"/>
                <w:lang w:val="kk-KZ"/>
              </w:rPr>
              <w:t>Оқыту нәтижелері:</w:t>
            </w:r>
          </w:p>
          <w:p w14:paraId="6B8CE363" w14:textId="77777777" w:rsidR="00320B06" w:rsidRPr="00320C0A" w:rsidRDefault="00320B06" w:rsidP="00320B06">
            <w:pPr>
              <w:pStyle w:val="a5"/>
              <w:numPr>
                <w:ilvl w:val="0"/>
                <w:numId w:val="27"/>
              </w:numPr>
              <w:spacing w:after="0" w:line="240" w:lineRule="auto"/>
              <w:rPr>
                <w:rFonts w:ascii="Times New Roman" w:eastAsia="Malgun Gothic" w:hAnsi="Times New Roman" w:cs="Times New Roman"/>
                <w:sz w:val="24"/>
                <w:szCs w:val="24"/>
                <w:lang w:val="kk-KZ"/>
              </w:rPr>
            </w:pPr>
            <w:r w:rsidRPr="00320C0A">
              <w:rPr>
                <w:rFonts w:ascii="Times New Roman" w:eastAsia="Malgun Gothic" w:hAnsi="Times New Roman" w:cs="Times New Roman"/>
                <w:sz w:val="24"/>
                <w:szCs w:val="24"/>
                <w:lang w:val="kk-KZ"/>
              </w:rPr>
              <w:t>Нефриттік синдромды анықтау үшін патогенез туралы білімді қолдану;</w:t>
            </w:r>
          </w:p>
          <w:p w14:paraId="16FC3CE9" w14:textId="77777777" w:rsidR="00320B06" w:rsidRPr="00320C0A" w:rsidRDefault="00320B06" w:rsidP="00320B06">
            <w:pPr>
              <w:pStyle w:val="a5"/>
              <w:numPr>
                <w:ilvl w:val="0"/>
                <w:numId w:val="27"/>
              </w:numPr>
              <w:spacing w:after="0" w:line="240" w:lineRule="auto"/>
              <w:rPr>
                <w:rFonts w:ascii="Times New Roman" w:eastAsia="Malgun Gothic" w:hAnsi="Times New Roman" w:cs="Times New Roman"/>
                <w:sz w:val="24"/>
                <w:szCs w:val="24"/>
                <w:lang w:val="kk-KZ"/>
              </w:rPr>
            </w:pPr>
            <w:r w:rsidRPr="00320C0A">
              <w:rPr>
                <w:rFonts w:ascii="Times New Roman" w:eastAsia="Malgun Gothic" w:hAnsi="Times New Roman" w:cs="Times New Roman"/>
                <w:sz w:val="24"/>
                <w:szCs w:val="24"/>
                <w:lang w:val="kk-KZ"/>
              </w:rPr>
              <w:t>Нефриттік синдромы бар науқасты тексеру кезінде жас ерекшеліктерін ескере отырып, мақсатты сұрау және физикалық тексеру жүргізу;</w:t>
            </w:r>
          </w:p>
          <w:p w14:paraId="65B97881" w14:textId="77777777" w:rsidR="00320B06" w:rsidRPr="00320C0A" w:rsidRDefault="00320B06" w:rsidP="00320B06">
            <w:pPr>
              <w:pStyle w:val="a5"/>
              <w:numPr>
                <w:ilvl w:val="0"/>
                <w:numId w:val="27"/>
              </w:numPr>
              <w:spacing w:after="0" w:line="240" w:lineRule="auto"/>
              <w:rPr>
                <w:rFonts w:ascii="Times New Roman" w:eastAsia="Malgun Gothic" w:hAnsi="Times New Roman" w:cs="Times New Roman"/>
                <w:sz w:val="24"/>
                <w:szCs w:val="24"/>
                <w:lang w:val="kk-KZ"/>
              </w:rPr>
            </w:pPr>
            <w:r w:rsidRPr="00320C0A">
              <w:rPr>
                <w:rFonts w:ascii="Times New Roman" w:eastAsia="Malgun Gothic" w:hAnsi="Times New Roman" w:cs="Times New Roman"/>
                <w:sz w:val="24"/>
                <w:szCs w:val="24"/>
                <w:lang w:val="kk-KZ"/>
              </w:rPr>
              <w:lastRenderedPageBreak/>
              <w:t>Ісінуді градация дәрежесіне қарай анықтаңыз: 1+, 2+, 3+;</w:t>
            </w:r>
          </w:p>
          <w:p w14:paraId="1750E01B" w14:textId="77777777" w:rsidR="00320B06" w:rsidRPr="00320C0A" w:rsidRDefault="00320B06" w:rsidP="00320B06">
            <w:pPr>
              <w:pStyle w:val="a5"/>
              <w:numPr>
                <w:ilvl w:val="0"/>
                <w:numId w:val="27"/>
              </w:numPr>
              <w:spacing w:after="0" w:line="240" w:lineRule="auto"/>
              <w:rPr>
                <w:rFonts w:ascii="Times New Roman" w:eastAsia="Malgun Gothic" w:hAnsi="Times New Roman" w:cs="Times New Roman"/>
                <w:sz w:val="24"/>
                <w:szCs w:val="24"/>
              </w:rPr>
            </w:pPr>
            <w:r w:rsidRPr="00320C0A">
              <w:rPr>
                <w:rFonts w:ascii="Times New Roman" w:eastAsia="Malgun Gothic" w:hAnsi="Times New Roman" w:cs="Times New Roman"/>
                <w:sz w:val="24"/>
                <w:szCs w:val="24"/>
              </w:rPr>
              <w:t>НАЖ бар науқастарды тексеру жоспарын тағайындау;</w:t>
            </w:r>
          </w:p>
          <w:p w14:paraId="14B22D39" w14:textId="77777777" w:rsidR="00320B06" w:rsidRPr="00320C0A" w:rsidRDefault="00320B06" w:rsidP="00320B06">
            <w:pPr>
              <w:pStyle w:val="a5"/>
              <w:numPr>
                <w:ilvl w:val="0"/>
                <w:numId w:val="27"/>
              </w:numPr>
              <w:spacing w:after="0" w:line="240" w:lineRule="auto"/>
              <w:rPr>
                <w:rFonts w:ascii="Times New Roman" w:eastAsia="Malgun Gothic" w:hAnsi="Times New Roman" w:cs="Times New Roman"/>
                <w:sz w:val="24"/>
                <w:szCs w:val="24"/>
              </w:rPr>
            </w:pPr>
            <w:r w:rsidRPr="00320C0A">
              <w:rPr>
                <w:rFonts w:ascii="Times New Roman" w:eastAsia="Malgun Gothic" w:hAnsi="Times New Roman" w:cs="Times New Roman"/>
                <w:sz w:val="24"/>
                <w:szCs w:val="24"/>
              </w:rPr>
              <w:t>Зертханалық мәліметтерді интерпретациялау (OAC, OAM, ACR, BAC – жалпы ақуыз, альбумин, холестерин, глюкоза, креатинин, мочевина, электролиттер, коагулограмма, ELISA иммуноблотинг, вирустық гепатитке, АҚТҚ, анти PLA2R ELISA); аспаптық (бүйректердің ультрадыбыстық зерттеуі);</w:t>
            </w:r>
          </w:p>
          <w:p w14:paraId="127DAD24" w14:textId="77777777" w:rsidR="00320B06" w:rsidRPr="00320C0A" w:rsidRDefault="00320B06" w:rsidP="00320B06">
            <w:pPr>
              <w:pStyle w:val="a5"/>
              <w:numPr>
                <w:ilvl w:val="0"/>
                <w:numId w:val="27"/>
              </w:numPr>
              <w:spacing w:after="0" w:line="240" w:lineRule="auto"/>
              <w:rPr>
                <w:rFonts w:ascii="Times New Roman" w:eastAsia="Malgun Gothic" w:hAnsi="Times New Roman" w:cs="Times New Roman"/>
                <w:sz w:val="24"/>
                <w:szCs w:val="24"/>
              </w:rPr>
            </w:pPr>
            <w:r w:rsidRPr="00320C0A">
              <w:rPr>
                <w:rFonts w:ascii="Times New Roman" w:eastAsia="Malgun Gothic" w:hAnsi="Times New Roman" w:cs="Times New Roman"/>
                <w:sz w:val="24"/>
                <w:szCs w:val="24"/>
              </w:rPr>
              <w:t>Альбумин-креатинин қатынасын есептеңіз;</w:t>
            </w:r>
          </w:p>
          <w:p w14:paraId="7A67F1DA" w14:textId="77777777" w:rsidR="00320B06" w:rsidRPr="00320C0A" w:rsidRDefault="00320B06" w:rsidP="00320B06">
            <w:pPr>
              <w:pStyle w:val="a5"/>
              <w:numPr>
                <w:ilvl w:val="0"/>
                <w:numId w:val="27"/>
              </w:numPr>
              <w:spacing w:after="0" w:line="240" w:lineRule="auto"/>
              <w:rPr>
                <w:rFonts w:ascii="Times New Roman" w:eastAsia="Malgun Gothic" w:hAnsi="Times New Roman" w:cs="Times New Roman"/>
                <w:sz w:val="24"/>
                <w:szCs w:val="24"/>
              </w:rPr>
            </w:pPr>
            <w:r w:rsidRPr="00320C0A">
              <w:rPr>
                <w:rFonts w:ascii="Times New Roman" w:eastAsia="Malgun Gothic" w:hAnsi="Times New Roman" w:cs="Times New Roman"/>
                <w:sz w:val="24"/>
                <w:szCs w:val="24"/>
              </w:rPr>
              <w:t>Шумақтық фильтрация жылдамдығын есептеу;</w:t>
            </w:r>
          </w:p>
          <w:p w14:paraId="00B625BF" w14:textId="77777777" w:rsidR="00320B06" w:rsidRPr="00320C0A" w:rsidRDefault="00320B06" w:rsidP="00320B06">
            <w:pPr>
              <w:pStyle w:val="a5"/>
              <w:numPr>
                <w:ilvl w:val="0"/>
                <w:numId w:val="27"/>
              </w:numPr>
              <w:spacing w:after="0" w:line="240" w:lineRule="auto"/>
              <w:rPr>
                <w:rFonts w:ascii="Times New Roman" w:eastAsia="Malgun Gothic" w:hAnsi="Times New Roman" w:cs="Times New Roman"/>
                <w:sz w:val="24"/>
                <w:szCs w:val="24"/>
              </w:rPr>
            </w:pPr>
            <w:r w:rsidRPr="00320C0A">
              <w:rPr>
                <w:rFonts w:ascii="Times New Roman" w:eastAsia="Malgun Gothic" w:hAnsi="Times New Roman" w:cs="Times New Roman"/>
                <w:sz w:val="24"/>
                <w:szCs w:val="24"/>
              </w:rPr>
              <w:t>Бүйрек биопсиясы нәтижелерін интерпретациялау: жарық микроскопиясы, иммунофлуоресценция, электронды микроскопия NS морфологиялық нұсқасын нақтылау үшін;</w:t>
            </w:r>
          </w:p>
          <w:p w14:paraId="66D2B314" w14:textId="77777777" w:rsidR="00320B06" w:rsidRPr="00320C0A" w:rsidRDefault="00320B06" w:rsidP="00320B06">
            <w:pPr>
              <w:pStyle w:val="a5"/>
              <w:numPr>
                <w:ilvl w:val="0"/>
                <w:numId w:val="27"/>
              </w:numPr>
              <w:spacing w:after="0" w:line="240" w:lineRule="auto"/>
              <w:rPr>
                <w:rFonts w:ascii="Times New Roman" w:eastAsia="Malgun Gothic" w:hAnsi="Times New Roman" w:cs="Times New Roman"/>
                <w:sz w:val="24"/>
                <w:szCs w:val="24"/>
              </w:rPr>
            </w:pPr>
            <w:r w:rsidRPr="00320C0A">
              <w:rPr>
                <w:rFonts w:ascii="Times New Roman" w:eastAsia="Malgun Gothic" w:hAnsi="Times New Roman" w:cs="Times New Roman"/>
                <w:sz w:val="24"/>
                <w:szCs w:val="24"/>
              </w:rPr>
              <w:t>Бастапқы және қайталама NIS (стрептококктан кейінгі гломерулонефрит, RPGN, MPGN, полиангиитпен гранулематоз, Шегрен ауруы және т.б.) анықтау және дифференциалды диагностикасы бойынша білімдерді біріктіру;</w:t>
            </w:r>
          </w:p>
          <w:p w14:paraId="3C2CE3ED" w14:textId="77777777" w:rsidR="00320B06" w:rsidRPr="00320C0A" w:rsidRDefault="00320B06" w:rsidP="00320B06">
            <w:pPr>
              <w:pStyle w:val="a5"/>
              <w:numPr>
                <w:ilvl w:val="0"/>
                <w:numId w:val="27"/>
              </w:numPr>
              <w:spacing w:after="0" w:line="240" w:lineRule="auto"/>
              <w:rPr>
                <w:rFonts w:ascii="Times New Roman" w:eastAsia="Malgun Gothic" w:hAnsi="Times New Roman" w:cs="Times New Roman"/>
                <w:sz w:val="24"/>
                <w:szCs w:val="24"/>
              </w:rPr>
            </w:pPr>
            <w:r w:rsidRPr="00320C0A">
              <w:rPr>
                <w:rFonts w:ascii="Times New Roman" w:eastAsia="Malgun Gothic" w:hAnsi="Times New Roman" w:cs="Times New Roman"/>
                <w:sz w:val="24"/>
                <w:szCs w:val="24"/>
              </w:rPr>
              <w:t>гематурия – шумақтық және шумақтық емес шығу тегінің дифференциалды диагностикасын жүргізу;</w:t>
            </w:r>
          </w:p>
          <w:p w14:paraId="2130E25A" w14:textId="77777777" w:rsidR="00320B06" w:rsidRPr="00320C0A" w:rsidRDefault="00320B06" w:rsidP="00320B06">
            <w:pPr>
              <w:pStyle w:val="a5"/>
              <w:numPr>
                <w:ilvl w:val="0"/>
                <w:numId w:val="27"/>
              </w:numPr>
              <w:spacing w:after="0" w:line="240" w:lineRule="auto"/>
              <w:rPr>
                <w:rFonts w:ascii="Times New Roman" w:eastAsia="Malgun Gothic" w:hAnsi="Times New Roman" w:cs="Times New Roman"/>
                <w:sz w:val="24"/>
                <w:szCs w:val="24"/>
              </w:rPr>
            </w:pPr>
            <w:r w:rsidRPr="00320C0A">
              <w:rPr>
                <w:rFonts w:ascii="Times New Roman" w:eastAsia="Malgun Gothic" w:hAnsi="Times New Roman" w:cs="Times New Roman"/>
                <w:sz w:val="24"/>
                <w:szCs w:val="24"/>
              </w:rPr>
              <w:t>Медициналық терминологияны пайдалана отырып, алдын ала диагнозды негіздеу;</w:t>
            </w:r>
          </w:p>
          <w:p w14:paraId="6B6855B5" w14:textId="77777777" w:rsidR="00320B06" w:rsidRPr="00320C0A" w:rsidRDefault="00320B06" w:rsidP="00320B06">
            <w:pPr>
              <w:pStyle w:val="a5"/>
              <w:numPr>
                <w:ilvl w:val="0"/>
                <w:numId w:val="27"/>
              </w:numPr>
              <w:spacing w:after="0" w:line="240" w:lineRule="auto"/>
              <w:rPr>
                <w:rFonts w:ascii="Times New Roman" w:eastAsia="Malgun Gothic" w:hAnsi="Times New Roman" w:cs="Times New Roman"/>
                <w:sz w:val="24"/>
                <w:szCs w:val="24"/>
              </w:rPr>
            </w:pPr>
            <w:r w:rsidRPr="00320C0A">
              <w:rPr>
                <w:rFonts w:ascii="Times New Roman" w:eastAsia="Malgun Gothic" w:hAnsi="Times New Roman" w:cs="Times New Roman"/>
                <w:sz w:val="24"/>
                <w:szCs w:val="24"/>
              </w:rPr>
              <w:t>Науқастың жеке ерекшеліктерін, дәрілік заттардың фармакодинамикасын және фармакокинетикасын (диуретиктер, глюкокортикостероидтар, цистостатиктер, антикоагулянттар, антибиотиктер, АӨФ тежегіштері, КҚБ және т.б.) ескере отырып, НИС бар науқасқа емдеуді тағайындау;</w:t>
            </w:r>
          </w:p>
          <w:p w14:paraId="1CACF7BE" w14:textId="77777777" w:rsidR="00320B06" w:rsidRPr="00320C0A" w:rsidRDefault="00320B06" w:rsidP="00320B06">
            <w:pPr>
              <w:pStyle w:val="a5"/>
              <w:numPr>
                <w:ilvl w:val="0"/>
                <w:numId w:val="27"/>
              </w:numPr>
              <w:spacing w:after="0" w:line="240" w:lineRule="auto"/>
              <w:jc w:val="both"/>
              <w:rPr>
                <w:rFonts w:ascii="Times New Roman" w:eastAsia="TimesNewRomanPSMT" w:hAnsi="Times New Roman" w:cs="Times New Roman"/>
                <w:bCs/>
                <w:sz w:val="24"/>
                <w:szCs w:val="24"/>
              </w:rPr>
            </w:pPr>
            <w:r w:rsidRPr="00320C0A">
              <w:rPr>
                <w:rFonts w:ascii="Times New Roman" w:eastAsia="Malgun Gothic" w:hAnsi="Times New Roman" w:cs="Times New Roman"/>
                <w:sz w:val="24"/>
                <w:szCs w:val="24"/>
              </w:rPr>
              <w:t>Нақты науқасты емдеуде жеке тәсілді қамтамасыз ету үшін білім мен дағдыларды біріктіру;</w:t>
            </w:r>
          </w:p>
          <w:p w14:paraId="36CCB944" w14:textId="79C9FB3B" w:rsidR="00627AE1" w:rsidRPr="00320C0A" w:rsidRDefault="00320B06" w:rsidP="00413A9F">
            <w:pPr>
              <w:pStyle w:val="a5"/>
              <w:numPr>
                <w:ilvl w:val="0"/>
                <w:numId w:val="26"/>
              </w:numPr>
              <w:spacing w:after="0" w:line="240" w:lineRule="auto"/>
              <w:jc w:val="both"/>
              <w:rPr>
                <w:rFonts w:ascii="Times New Roman" w:eastAsia="Malgun Gothic" w:hAnsi="Times New Roman" w:cs="Times New Roman"/>
                <w:sz w:val="24"/>
                <w:szCs w:val="24"/>
              </w:rPr>
            </w:pPr>
            <w:r w:rsidRPr="00320C0A">
              <w:rPr>
                <w:rFonts w:ascii="Times New Roman" w:eastAsia="Malgun Gothic" w:hAnsi="Times New Roman" w:cs="Times New Roman"/>
                <w:sz w:val="24"/>
                <w:szCs w:val="24"/>
              </w:rPr>
              <w:lastRenderedPageBreak/>
              <w:t>Коммуникативті дағдыларды, өз бетімен жұмыс істеу дағдыларын, топтық жұмыс және ақпараттық ресурстарды көрсетеді;</w:t>
            </w:r>
          </w:p>
        </w:tc>
        <w:tc>
          <w:tcPr>
            <w:tcW w:w="4536" w:type="dxa"/>
            <w:tcBorders>
              <w:top w:val="single" w:sz="4" w:space="0" w:color="auto"/>
              <w:left w:val="single" w:sz="4" w:space="0" w:color="000000"/>
              <w:bottom w:val="single" w:sz="4" w:space="0" w:color="000000"/>
              <w:right w:val="single" w:sz="4" w:space="0" w:color="000000"/>
            </w:tcBorders>
          </w:tcPr>
          <w:p w14:paraId="35944719" w14:textId="77777777" w:rsidR="00015744" w:rsidRPr="00320C0A" w:rsidRDefault="003461FA" w:rsidP="00015744">
            <w:pPr>
              <w:spacing w:after="0" w:line="240" w:lineRule="auto"/>
              <w:jc w:val="both"/>
              <w:rPr>
                <w:rFonts w:ascii="Times New Roman" w:hAnsi="Times New Roman" w:cs="Times New Roman"/>
                <w:sz w:val="24"/>
                <w:szCs w:val="24"/>
                <w:lang w:val="en-US"/>
              </w:rPr>
            </w:pPr>
            <w:r w:rsidRPr="00320C0A">
              <w:rPr>
                <w:rFonts w:ascii="Times New Roman" w:hAnsi="Times New Roman" w:cs="Times New Roman"/>
                <w:sz w:val="24"/>
                <w:szCs w:val="24"/>
              </w:rPr>
              <w:lastRenderedPageBreak/>
              <w:t xml:space="preserve"> </w:t>
            </w:r>
            <w:r w:rsidR="00015744" w:rsidRPr="00320C0A">
              <w:rPr>
                <w:rFonts w:ascii="Times New Roman" w:hAnsi="Times New Roman" w:cs="Times New Roman"/>
                <w:sz w:val="24"/>
                <w:szCs w:val="24"/>
              </w:rPr>
              <w:t>1. Мухин Н.А., Моисеев В.С. Пропедевтика внутренних болезней: учебник. — 2-е изд., доп. и перераб. М</w:t>
            </w:r>
            <w:r w:rsidR="00015744" w:rsidRPr="00320C0A">
              <w:rPr>
                <w:rFonts w:ascii="Times New Roman" w:hAnsi="Times New Roman" w:cs="Times New Roman"/>
                <w:sz w:val="24"/>
                <w:szCs w:val="24"/>
                <w:lang w:val="en-US"/>
              </w:rPr>
              <w:t xml:space="preserve">.: </w:t>
            </w:r>
            <w:r w:rsidR="00015744" w:rsidRPr="00320C0A">
              <w:rPr>
                <w:rFonts w:ascii="Times New Roman" w:hAnsi="Times New Roman" w:cs="Times New Roman"/>
                <w:sz w:val="24"/>
                <w:szCs w:val="24"/>
              </w:rPr>
              <w:t>ГЭОТАР</w:t>
            </w:r>
            <w:r w:rsidR="00015744" w:rsidRPr="00320C0A">
              <w:rPr>
                <w:rFonts w:ascii="Times New Roman" w:hAnsi="Times New Roman" w:cs="Times New Roman"/>
                <w:sz w:val="24"/>
                <w:szCs w:val="24"/>
                <w:lang w:val="en-US"/>
              </w:rPr>
              <w:t xml:space="preserve"> – 2020</w:t>
            </w:r>
            <w:r w:rsidR="00015744" w:rsidRPr="00320C0A">
              <w:rPr>
                <w:rFonts w:ascii="Times New Roman" w:hAnsi="Times New Roman" w:cs="Times New Roman"/>
                <w:sz w:val="24"/>
                <w:szCs w:val="24"/>
              </w:rPr>
              <w:t>г</w:t>
            </w:r>
            <w:r w:rsidR="00015744" w:rsidRPr="00320C0A">
              <w:rPr>
                <w:rFonts w:ascii="Times New Roman" w:hAnsi="Times New Roman" w:cs="Times New Roman"/>
                <w:sz w:val="24"/>
                <w:szCs w:val="24"/>
                <w:lang w:val="en-US"/>
              </w:rPr>
              <w:t xml:space="preserve">, </w:t>
            </w:r>
            <w:r w:rsidR="00015744" w:rsidRPr="00320C0A">
              <w:rPr>
                <w:rFonts w:ascii="Times New Roman" w:hAnsi="Times New Roman" w:cs="Times New Roman"/>
                <w:sz w:val="24"/>
                <w:szCs w:val="24"/>
              </w:rPr>
              <w:t>стр</w:t>
            </w:r>
            <w:r w:rsidR="00015744" w:rsidRPr="00320C0A">
              <w:rPr>
                <w:rFonts w:ascii="Times New Roman" w:hAnsi="Times New Roman" w:cs="Times New Roman"/>
                <w:sz w:val="24"/>
                <w:szCs w:val="24"/>
                <w:lang w:val="en-US"/>
              </w:rPr>
              <w:t xml:space="preserve"> 649-725 . </w:t>
            </w:r>
          </w:p>
          <w:p w14:paraId="14785B4F" w14:textId="77777777" w:rsidR="00015744" w:rsidRPr="00320C0A" w:rsidRDefault="00015744" w:rsidP="00015744">
            <w:pPr>
              <w:spacing w:after="0" w:line="240" w:lineRule="auto"/>
              <w:jc w:val="both"/>
              <w:rPr>
                <w:rFonts w:ascii="Times New Roman" w:hAnsi="Times New Roman" w:cs="Times New Roman"/>
                <w:sz w:val="24"/>
                <w:szCs w:val="24"/>
              </w:rPr>
            </w:pPr>
            <w:r w:rsidRPr="00320C0A">
              <w:rPr>
                <w:rFonts w:ascii="Times New Roman" w:hAnsi="Times New Roman" w:cs="Times New Roman"/>
                <w:sz w:val="24"/>
                <w:szCs w:val="24"/>
                <w:lang w:val="en-US"/>
              </w:rPr>
              <w:t xml:space="preserve">2. &amp; David Currow. Essentials of Internal medicine Elsevier. </w:t>
            </w:r>
            <w:r w:rsidRPr="00320C0A">
              <w:rPr>
                <w:rFonts w:ascii="Times New Roman" w:hAnsi="Times New Roman" w:cs="Times New Roman"/>
                <w:sz w:val="24"/>
                <w:szCs w:val="24"/>
              </w:rPr>
              <w:t>3</w:t>
            </w:r>
            <w:r w:rsidRPr="00320C0A">
              <w:rPr>
                <w:rFonts w:ascii="Times New Roman" w:hAnsi="Times New Roman" w:cs="Times New Roman"/>
                <w:sz w:val="24"/>
                <w:szCs w:val="24"/>
                <w:lang w:val="en-US"/>
              </w:rPr>
              <w:t>d</w:t>
            </w:r>
            <w:r w:rsidRPr="00320C0A">
              <w:rPr>
                <w:rFonts w:ascii="Times New Roman" w:hAnsi="Times New Roman" w:cs="Times New Roman"/>
                <w:sz w:val="24"/>
                <w:szCs w:val="24"/>
              </w:rPr>
              <w:t xml:space="preserve"> </w:t>
            </w:r>
            <w:r w:rsidRPr="00320C0A">
              <w:rPr>
                <w:rFonts w:ascii="Times New Roman" w:hAnsi="Times New Roman" w:cs="Times New Roman"/>
                <w:sz w:val="24"/>
                <w:szCs w:val="24"/>
                <w:lang w:val="en-US"/>
              </w:rPr>
              <w:t>edition</w:t>
            </w:r>
            <w:r w:rsidRPr="00320C0A">
              <w:rPr>
                <w:rFonts w:ascii="Times New Roman" w:hAnsi="Times New Roman" w:cs="Times New Roman"/>
                <w:sz w:val="24"/>
                <w:szCs w:val="24"/>
              </w:rPr>
              <w:t xml:space="preserve">, </w:t>
            </w:r>
            <w:r w:rsidRPr="00320C0A">
              <w:rPr>
                <w:rFonts w:ascii="Times New Roman" w:hAnsi="Times New Roman" w:cs="Times New Roman"/>
                <w:sz w:val="24"/>
                <w:szCs w:val="24"/>
                <w:lang w:val="en-US"/>
              </w:rPr>
              <w:t>Chapter</w:t>
            </w:r>
            <w:r w:rsidRPr="00320C0A">
              <w:rPr>
                <w:rFonts w:ascii="Times New Roman" w:hAnsi="Times New Roman" w:cs="Times New Roman"/>
                <w:sz w:val="24"/>
                <w:szCs w:val="24"/>
              </w:rPr>
              <w:t xml:space="preserve"> 12, </w:t>
            </w:r>
            <w:r w:rsidRPr="00320C0A">
              <w:rPr>
                <w:rFonts w:ascii="Times New Roman" w:hAnsi="Times New Roman" w:cs="Times New Roman"/>
                <w:sz w:val="24"/>
                <w:szCs w:val="24"/>
                <w:lang w:val="en-US"/>
              </w:rPr>
              <w:t>p</w:t>
            </w:r>
            <w:r w:rsidRPr="00320C0A">
              <w:rPr>
                <w:rFonts w:ascii="Times New Roman" w:hAnsi="Times New Roman" w:cs="Times New Roman"/>
                <w:sz w:val="24"/>
                <w:szCs w:val="24"/>
              </w:rPr>
              <w:t>. 323-327 (Электронный ресурс).</w:t>
            </w:r>
          </w:p>
          <w:p w14:paraId="68539547" w14:textId="77777777" w:rsidR="00015744" w:rsidRPr="00320C0A" w:rsidRDefault="00015744" w:rsidP="00015744">
            <w:pPr>
              <w:tabs>
                <w:tab w:val="left" w:pos="567"/>
              </w:tabs>
              <w:spacing w:after="0" w:line="240" w:lineRule="auto"/>
              <w:jc w:val="both"/>
              <w:rPr>
                <w:rFonts w:ascii="Times New Roman" w:hAnsi="Times New Roman" w:cs="Times New Roman"/>
                <w:sz w:val="24"/>
                <w:szCs w:val="24"/>
                <w:lang w:val="kk-KZ"/>
              </w:rPr>
            </w:pPr>
            <w:r w:rsidRPr="00320C0A">
              <w:rPr>
                <w:rFonts w:ascii="Times New Roman" w:hAnsi="Times New Roman" w:cs="Times New Roman"/>
                <w:sz w:val="24"/>
                <w:szCs w:val="24"/>
              </w:rPr>
              <w:lastRenderedPageBreak/>
              <w:t xml:space="preserve">3. </w:t>
            </w:r>
            <w:r w:rsidRPr="00320C0A">
              <w:rPr>
                <w:rFonts w:ascii="Times New Roman" w:hAnsi="Times New Roman" w:cs="Times New Roman"/>
                <w:sz w:val="24"/>
                <w:szCs w:val="24"/>
                <w:lang w:val="kk-KZ"/>
              </w:rPr>
              <w:t>Нефрология. Оқулық. /Қанатбаева А.Б, Қабулбаев К.А ред – М: Литтера, 2016. – 81-102с.</w:t>
            </w:r>
          </w:p>
          <w:p w14:paraId="6992ABBE" w14:textId="77777777" w:rsidR="00015744" w:rsidRPr="00320C0A" w:rsidRDefault="00015744" w:rsidP="00015744">
            <w:pPr>
              <w:spacing w:after="0" w:line="240" w:lineRule="auto"/>
              <w:jc w:val="both"/>
              <w:rPr>
                <w:rFonts w:ascii="Times New Roman" w:hAnsi="Times New Roman" w:cs="Times New Roman"/>
                <w:sz w:val="24"/>
                <w:szCs w:val="24"/>
              </w:rPr>
            </w:pPr>
            <w:r w:rsidRPr="00320C0A">
              <w:rPr>
                <w:rFonts w:ascii="Times New Roman" w:hAnsi="Times New Roman" w:cs="Times New Roman"/>
                <w:sz w:val="24"/>
                <w:szCs w:val="24"/>
              </w:rPr>
              <w:t>4. Нефрология. Учебник/ Канатбаева А.Б., Кабулбаев К.А., 2021. – 97-113, 131-146.</w:t>
            </w:r>
          </w:p>
          <w:p w14:paraId="3AD387E4" w14:textId="77777777" w:rsidR="00015744" w:rsidRPr="00320C0A" w:rsidRDefault="00015744" w:rsidP="00015744">
            <w:pPr>
              <w:spacing w:after="0" w:line="240" w:lineRule="auto"/>
              <w:jc w:val="both"/>
              <w:rPr>
                <w:rFonts w:ascii="Times New Roman" w:hAnsi="Times New Roman" w:cs="Times New Roman"/>
                <w:sz w:val="24"/>
                <w:szCs w:val="24"/>
              </w:rPr>
            </w:pPr>
            <w:r w:rsidRPr="00320C0A">
              <w:rPr>
                <w:rFonts w:ascii="Times New Roman" w:hAnsi="Times New Roman" w:cs="Times New Roman"/>
                <w:sz w:val="24"/>
                <w:szCs w:val="24"/>
              </w:rPr>
              <w:t xml:space="preserve">5. Шилов Е.М. </w:t>
            </w:r>
            <w:r w:rsidRPr="00320C0A">
              <w:rPr>
                <w:rFonts w:ascii="Times New Roman" w:hAnsi="Times New Roman" w:cs="Times New Roman"/>
                <w:sz w:val="24"/>
                <w:szCs w:val="24"/>
                <w:lang w:val="kk-KZ"/>
              </w:rPr>
              <w:t xml:space="preserve">Нефрология: клинические рекомендации, 2023, с. 156-226. </w:t>
            </w:r>
          </w:p>
          <w:p w14:paraId="601116EF" w14:textId="77777777" w:rsidR="00015744" w:rsidRPr="00320C0A" w:rsidRDefault="00015744" w:rsidP="00015744">
            <w:pPr>
              <w:spacing w:after="0" w:line="240" w:lineRule="auto"/>
              <w:jc w:val="both"/>
              <w:rPr>
                <w:rFonts w:ascii="Times New Roman" w:hAnsi="Times New Roman" w:cs="Times New Roman"/>
                <w:sz w:val="24"/>
                <w:szCs w:val="24"/>
                <w:lang w:val="en-US"/>
              </w:rPr>
            </w:pPr>
            <w:r w:rsidRPr="00320C0A">
              <w:rPr>
                <w:rFonts w:ascii="Times New Roman" w:hAnsi="Times New Roman" w:cs="Times New Roman"/>
                <w:sz w:val="24"/>
                <w:szCs w:val="24"/>
                <w:lang w:val="en-US"/>
              </w:rPr>
              <w:t xml:space="preserve">6. Brenner and Rector's The Kidney, 2-Volume Set, 11th Edition, </w:t>
            </w:r>
            <w:r w:rsidRPr="00320C0A">
              <w:rPr>
                <w:rFonts w:ascii="Times New Roman" w:hAnsi="Times New Roman" w:cs="Times New Roman"/>
                <w:sz w:val="24"/>
                <w:szCs w:val="24"/>
                <w:shd w:val="clear" w:color="auto" w:fill="FFFFFF"/>
                <w:lang w:val="en-US"/>
              </w:rPr>
              <w:t>Alan Yu et al</w:t>
            </w:r>
            <w:r w:rsidRPr="00320C0A">
              <w:rPr>
                <w:rFonts w:ascii="Times New Roman" w:hAnsi="Times New Roman" w:cs="Times New Roman"/>
                <w:sz w:val="24"/>
                <w:szCs w:val="24"/>
                <w:shd w:val="clear" w:color="auto" w:fill="FFFFFF"/>
                <w:lang w:val="kk-KZ"/>
              </w:rPr>
              <w:t xml:space="preserve">. </w:t>
            </w:r>
            <w:r w:rsidRPr="00320C0A">
              <w:rPr>
                <w:rFonts w:ascii="Times New Roman" w:hAnsi="Times New Roman" w:cs="Times New Roman"/>
                <w:sz w:val="24"/>
                <w:szCs w:val="24"/>
                <w:lang w:val="en-US"/>
              </w:rPr>
              <w:t>2020. Chapter 4, 26, 30-32.</w:t>
            </w:r>
          </w:p>
          <w:p w14:paraId="0AA9B840" w14:textId="77777777" w:rsidR="00015744" w:rsidRPr="00320C0A" w:rsidRDefault="00015744" w:rsidP="00015744">
            <w:pPr>
              <w:spacing w:after="0" w:line="240" w:lineRule="auto"/>
              <w:jc w:val="both"/>
              <w:rPr>
                <w:rFonts w:ascii="Times New Roman" w:hAnsi="Times New Roman" w:cs="Times New Roman"/>
                <w:sz w:val="24"/>
                <w:szCs w:val="24"/>
                <w:lang w:val="en-US"/>
              </w:rPr>
            </w:pPr>
            <w:r w:rsidRPr="00320C0A">
              <w:rPr>
                <w:rFonts w:ascii="Times New Roman" w:hAnsi="Times New Roman" w:cs="Times New Roman"/>
                <w:sz w:val="24"/>
                <w:szCs w:val="24"/>
                <w:lang w:val="en-US"/>
              </w:rPr>
              <w:t>7. KDIGO 2021 Clinical Practice Guideline for the Management of Glomerular Diseases. Kidney International, 2021 Vol: 100, Issue: 4, Page: S1-S276.</w:t>
            </w:r>
          </w:p>
          <w:p w14:paraId="2C0E3888" w14:textId="77777777" w:rsidR="00015744" w:rsidRPr="00320C0A" w:rsidRDefault="00015744" w:rsidP="00015744">
            <w:pPr>
              <w:spacing w:after="0" w:line="240" w:lineRule="auto"/>
              <w:jc w:val="both"/>
              <w:rPr>
                <w:rFonts w:ascii="Times New Roman" w:hAnsi="Times New Roman" w:cs="Times New Roman"/>
                <w:sz w:val="24"/>
                <w:szCs w:val="24"/>
                <w:lang w:val="en-US"/>
              </w:rPr>
            </w:pPr>
            <w:r w:rsidRPr="00320C0A">
              <w:rPr>
                <w:rFonts w:ascii="Times New Roman" w:hAnsi="Times New Roman" w:cs="Times New Roman"/>
                <w:sz w:val="24"/>
                <w:szCs w:val="24"/>
                <w:lang w:val="en-US"/>
              </w:rPr>
              <w:t xml:space="preserve">8. </w:t>
            </w:r>
            <w:r w:rsidRPr="00320C0A">
              <w:rPr>
                <w:rFonts w:ascii="Times New Roman" w:eastAsia="Calibri" w:hAnsi="Times New Roman" w:cs="Times New Roman"/>
                <w:sz w:val="24"/>
                <w:szCs w:val="24"/>
                <w:lang w:val="en-US"/>
              </w:rPr>
              <w:t>Nephrology secrets, fourth edition edited by Edgar V. Lerma, 2019</w:t>
            </w:r>
            <w:r w:rsidRPr="00320C0A">
              <w:rPr>
                <w:rFonts w:ascii="Times New Roman" w:hAnsi="Times New Roman" w:cs="Times New Roman"/>
                <w:sz w:val="24"/>
                <w:szCs w:val="24"/>
                <w:lang w:val="en-US"/>
              </w:rPr>
              <w:t>, Part IV.</w:t>
            </w:r>
          </w:p>
          <w:p w14:paraId="389B859C" w14:textId="77777777" w:rsidR="00015744" w:rsidRPr="00320C0A" w:rsidRDefault="00015744" w:rsidP="00015744">
            <w:pPr>
              <w:spacing w:after="0" w:line="240" w:lineRule="auto"/>
              <w:jc w:val="both"/>
              <w:rPr>
                <w:rFonts w:ascii="Times New Roman" w:hAnsi="Times New Roman" w:cs="Times New Roman"/>
                <w:sz w:val="24"/>
                <w:szCs w:val="24"/>
                <w:shd w:val="clear" w:color="auto" w:fill="FFFFFF"/>
                <w:lang w:val="en-US"/>
              </w:rPr>
            </w:pPr>
            <w:r w:rsidRPr="00320C0A">
              <w:rPr>
                <w:rFonts w:ascii="Times New Roman" w:hAnsi="Times New Roman" w:cs="Times New Roman"/>
                <w:sz w:val="24"/>
                <w:szCs w:val="24"/>
                <w:lang w:val="en-US"/>
              </w:rPr>
              <w:t xml:space="preserve">9. </w:t>
            </w:r>
            <w:r w:rsidRPr="00320C0A">
              <w:rPr>
                <w:rFonts w:ascii="Times New Roman" w:eastAsia="Calibri" w:hAnsi="Times New Roman" w:cs="Times New Roman"/>
                <w:sz w:val="24"/>
                <w:szCs w:val="24"/>
                <w:lang w:val="en-US"/>
              </w:rPr>
              <w:t>Harrison’s Nephrology and Acid- Base Disorders, 3</w:t>
            </w:r>
            <w:r w:rsidRPr="00320C0A">
              <w:rPr>
                <w:rFonts w:ascii="Times New Roman" w:eastAsia="Calibri" w:hAnsi="Times New Roman" w:cs="Times New Roman"/>
                <w:sz w:val="24"/>
                <w:szCs w:val="24"/>
                <w:vertAlign w:val="superscript"/>
                <w:lang w:val="en-US"/>
              </w:rPr>
              <w:t>rd</w:t>
            </w:r>
            <w:r w:rsidRPr="00320C0A">
              <w:rPr>
                <w:rFonts w:ascii="Times New Roman" w:eastAsia="Calibri" w:hAnsi="Times New Roman" w:cs="Times New Roman"/>
                <w:sz w:val="24"/>
                <w:szCs w:val="24"/>
                <w:lang w:val="en-US"/>
              </w:rPr>
              <w:t xml:space="preserve"> Edition, </w:t>
            </w:r>
            <w:r w:rsidRPr="00320C0A">
              <w:rPr>
                <w:rFonts w:ascii="Times New Roman" w:hAnsi="Times New Roman" w:cs="Times New Roman"/>
                <w:sz w:val="24"/>
                <w:szCs w:val="24"/>
                <w:shd w:val="clear" w:color="auto" w:fill="FFFFFF"/>
                <w:lang w:val="en-US"/>
              </w:rPr>
              <w:t xml:space="preserve">J. L. Jameson; J.Loscalzo. 2017, 162-189 </w:t>
            </w:r>
            <w:r w:rsidRPr="00320C0A">
              <w:rPr>
                <w:rFonts w:ascii="Times New Roman" w:hAnsi="Times New Roman" w:cs="Times New Roman"/>
                <w:sz w:val="24"/>
                <w:szCs w:val="24"/>
                <w:shd w:val="clear" w:color="auto" w:fill="FFFFFF"/>
              </w:rPr>
              <w:t>р</w:t>
            </w:r>
            <w:r w:rsidRPr="00320C0A">
              <w:rPr>
                <w:rFonts w:ascii="Times New Roman" w:hAnsi="Times New Roman" w:cs="Times New Roman"/>
                <w:sz w:val="24"/>
                <w:szCs w:val="24"/>
                <w:shd w:val="clear" w:color="auto" w:fill="FFFFFF"/>
                <w:lang w:val="en-US"/>
              </w:rPr>
              <w:t>.</w:t>
            </w:r>
          </w:p>
          <w:p w14:paraId="41618119" w14:textId="77777777" w:rsidR="00015744" w:rsidRPr="00320C0A" w:rsidRDefault="00015744" w:rsidP="00015744">
            <w:pPr>
              <w:spacing w:after="0" w:line="240" w:lineRule="auto"/>
              <w:jc w:val="both"/>
              <w:rPr>
                <w:rFonts w:ascii="Times New Roman" w:hAnsi="Times New Roman" w:cs="Times New Roman"/>
                <w:sz w:val="24"/>
                <w:szCs w:val="24"/>
                <w:shd w:val="clear" w:color="auto" w:fill="FFFFFF"/>
                <w:lang w:val="en-US"/>
              </w:rPr>
            </w:pPr>
            <w:r w:rsidRPr="00320C0A">
              <w:rPr>
                <w:rFonts w:ascii="Times New Roman" w:hAnsi="Times New Roman" w:cs="Times New Roman"/>
                <w:sz w:val="24"/>
                <w:szCs w:val="24"/>
                <w:shd w:val="clear" w:color="auto" w:fill="FFFFFF"/>
                <w:lang w:val="en-US"/>
              </w:rPr>
              <w:t xml:space="preserve">10. </w:t>
            </w:r>
            <w:r w:rsidRPr="00320C0A">
              <w:rPr>
                <w:rFonts w:ascii="Times New Roman" w:hAnsi="Times New Roman" w:cs="Times New Roman"/>
                <w:sz w:val="24"/>
                <w:szCs w:val="24"/>
                <w:lang w:val="en-US"/>
              </w:rPr>
              <w:t>Handbook of renal biopsy pathology Alexandr J. Howie, Third edition, 2020, 297</w:t>
            </w:r>
            <w:r w:rsidRPr="00320C0A">
              <w:rPr>
                <w:rFonts w:ascii="Times New Roman" w:hAnsi="Times New Roman" w:cs="Times New Roman"/>
                <w:sz w:val="24"/>
                <w:szCs w:val="24"/>
              </w:rPr>
              <w:t>р</w:t>
            </w:r>
            <w:r w:rsidRPr="00320C0A">
              <w:rPr>
                <w:rFonts w:ascii="Times New Roman" w:hAnsi="Times New Roman" w:cs="Times New Roman"/>
                <w:sz w:val="24"/>
                <w:szCs w:val="24"/>
                <w:lang w:val="en-US"/>
              </w:rPr>
              <w:t>.</w:t>
            </w:r>
          </w:p>
          <w:p w14:paraId="54A2643D" w14:textId="77777777" w:rsidR="00015744" w:rsidRPr="00320C0A" w:rsidRDefault="00015744" w:rsidP="00015744">
            <w:pPr>
              <w:spacing w:after="0" w:line="240" w:lineRule="auto"/>
              <w:jc w:val="both"/>
              <w:rPr>
                <w:rFonts w:ascii="Times New Roman" w:hAnsi="Times New Roman" w:cs="Times New Roman"/>
                <w:sz w:val="24"/>
                <w:szCs w:val="24"/>
                <w:shd w:val="clear" w:color="auto" w:fill="FFFFFF"/>
                <w:lang w:val="en-US"/>
              </w:rPr>
            </w:pPr>
            <w:r w:rsidRPr="00320C0A">
              <w:rPr>
                <w:rFonts w:ascii="Times New Roman" w:hAnsi="Times New Roman" w:cs="Times New Roman"/>
                <w:sz w:val="24"/>
                <w:szCs w:val="24"/>
                <w:shd w:val="clear" w:color="auto" w:fill="FFFFFF"/>
                <w:lang w:val="en-US"/>
              </w:rPr>
              <w:t xml:space="preserve">11. </w:t>
            </w:r>
            <w:r w:rsidRPr="00320C0A">
              <w:rPr>
                <w:rFonts w:ascii="Times New Roman" w:hAnsi="Times New Roman" w:cs="Times New Roman"/>
                <w:sz w:val="24"/>
                <w:szCs w:val="24"/>
                <w:lang w:val="en-US"/>
              </w:rPr>
              <w:t xml:space="preserve">History and Clinical Examination at a Glance Third edition Jonathan Gleadle 178-179 </w:t>
            </w:r>
            <w:r w:rsidRPr="00320C0A">
              <w:rPr>
                <w:rFonts w:ascii="Times New Roman" w:hAnsi="Times New Roman" w:cs="Times New Roman"/>
                <w:sz w:val="24"/>
                <w:szCs w:val="24"/>
              </w:rPr>
              <w:t>стр</w:t>
            </w:r>
            <w:r w:rsidRPr="00320C0A">
              <w:rPr>
                <w:rFonts w:ascii="Times New Roman" w:hAnsi="Times New Roman" w:cs="Times New Roman"/>
                <w:sz w:val="24"/>
                <w:szCs w:val="24"/>
                <w:lang w:val="en-US"/>
              </w:rPr>
              <w:t xml:space="preserve">  </w:t>
            </w:r>
          </w:p>
          <w:p w14:paraId="74EC4EED" w14:textId="77777777" w:rsidR="00015744" w:rsidRPr="00320C0A" w:rsidRDefault="00015744" w:rsidP="00015744">
            <w:pPr>
              <w:pStyle w:val="a5"/>
              <w:numPr>
                <w:ilvl w:val="0"/>
                <w:numId w:val="17"/>
              </w:numPr>
              <w:tabs>
                <w:tab w:val="left" w:pos="311"/>
              </w:tabs>
              <w:spacing w:after="0" w:line="240" w:lineRule="auto"/>
              <w:ind w:left="455" w:hanging="455"/>
              <w:jc w:val="both"/>
              <w:rPr>
                <w:rFonts w:ascii="Times New Roman" w:hAnsi="Times New Roman" w:cs="Times New Roman"/>
                <w:sz w:val="24"/>
                <w:szCs w:val="24"/>
                <w:lang w:val="kk-KZ"/>
              </w:rPr>
            </w:pPr>
            <w:r w:rsidRPr="00320C0A">
              <w:rPr>
                <w:rFonts w:ascii="Times New Roman" w:hAnsi="Times New Roman" w:cs="Times New Roman"/>
                <w:sz w:val="24"/>
                <w:szCs w:val="24"/>
                <w:lang w:val="en-US"/>
              </w:rPr>
              <w:t>Graham Douglas , Fiona Nicol . Macleods Clinical Examination. 13th Edition – 2013 year 137-165 Step-up_to_ Medicine_ 4th_edition_2016, 79-88 pages</w:t>
            </w:r>
          </w:p>
          <w:p w14:paraId="66EC45D6" w14:textId="77AAA398" w:rsidR="00BE5DE2" w:rsidRPr="00320C0A" w:rsidRDefault="00BE5DE2" w:rsidP="00AA15A4">
            <w:pPr>
              <w:spacing w:line="240" w:lineRule="auto"/>
              <w:contextualSpacing/>
              <w:jc w:val="both"/>
              <w:rPr>
                <w:rFonts w:ascii="Times New Roman" w:hAnsi="Times New Roman" w:cs="Times New Roman"/>
                <w:sz w:val="24"/>
                <w:szCs w:val="24"/>
                <w:lang w:val="kk-KZ"/>
              </w:rPr>
            </w:pPr>
          </w:p>
        </w:tc>
        <w:tc>
          <w:tcPr>
            <w:tcW w:w="2126" w:type="dxa"/>
            <w:tcBorders>
              <w:top w:val="single" w:sz="4" w:space="0" w:color="auto"/>
              <w:left w:val="single" w:sz="4" w:space="0" w:color="000000"/>
              <w:bottom w:val="single" w:sz="4" w:space="0" w:color="000000"/>
              <w:right w:val="single" w:sz="4" w:space="0" w:color="000000"/>
            </w:tcBorders>
          </w:tcPr>
          <w:p w14:paraId="5D69E33B" w14:textId="7246E2B5" w:rsidR="00D92DA7" w:rsidRPr="00320C0A" w:rsidRDefault="00D92DA7" w:rsidP="00D92DA7">
            <w:pPr>
              <w:contextualSpacing/>
              <w:jc w:val="both"/>
              <w:rPr>
                <w:rFonts w:ascii="Times New Roman" w:hAnsi="Times New Roman" w:cs="Times New Roman"/>
                <w:sz w:val="24"/>
                <w:szCs w:val="24"/>
                <w:lang w:val="en-US"/>
              </w:rPr>
            </w:pPr>
            <w:r w:rsidRPr="00320C0A">
              <w:rPr>
                <w:rFonts w:ascii="Times New Roman" w:hAnsi="Times New Roman" w:cs="Times New Roman"/>
                <w:sz w:val="24"/>
                <w:szCs w:val="24"/>
                <w:lang w:val="en-US"/>
              </w:rPr>
              <w:lastRenderedPageBreak/>
              <w:t>1.</w:t>
            </w:r>
            <w:r w:rsidR="009A16BF" w:rsidRPr="00320C0A">
              <w:rPr>
                <w:rFonts w:ascii="Times New Roman" w:hAnsi="Times New Roman" w:cs="Times New Roman"/>
                <w:sz w:val="24"/>
                <w:szCs w:val="24"/>
                <w:lang w:val="en-US"/>
              </w:rPr>
              <w:t xml:space="preserve"> TBL</w:t>
            </w:r>
          </w:p>
          <w:p w14:paraId="423F323D" w14:textId="35F7053A" w:rsidR="00D92DA7" w:rsidRPr="00320C0A" w:rsidRDefault="00D92DA7" w:rsidP="00D92DA7">
            <w:pPr>
              <w:contextualSpacing/>
              <w:jc w:val="both"/>
              <w:rPr>
                <w:rFonts w:ascii="Times New Roman" w:hAnsi="Times New Roman" w:cs="Times New Roman"/>
                <w:sz w:val="24"/>
                <w:szCs w:val="24"/>
                <w:lang w:val="en-US"/>
              </w:rPr>
            </w:pPr>
            <w:r w:rsidRPr="00320C0A">
              <w:rPr>
                <w:rFonts w:ascii="Times New Roman" w:hAnsi="Times New Roman" w:cs="Times New Roman"/>
                <w:sz w:val="24"/>
                <w:szCs w:val="24"/>
                <w:lang w:val="en-US"/>
              </w:rPr>
              <w:t xml:space="preserve">2. </w:t>
            </w:r>
            <w:r w:rsidR="009A16BF" w:rsidRPr="00320C0A">
              <w:rPr>
                <w:rStyle w:val="ezkurwreuab5ozgtqnkl"/>
                <w:rFonts w:ascii="Times New Roman" w:hAnsi="Times New Roman" w:cs="Times New Roman"/>
                <w:sz w:val="24"/>
                <w:szCs w:val="24"/>
              </w:rPr>
              <w:t>Науқаспен</w:t>
            </w:r>
            <w:r w:rsidR="009A16BF" w:rsidRPr="00320C0A">
              <w:rPr>
                <w:rFonts w:ascii="Times New Roman" w:hAnsi="Times New Roman" w:cs="Times New Roman"/>
                <w:sz w:val="24"/>
                <w:szCs w:val="24"/>
                <w:lang w:val="en-US"/>
              </w:rPr>
              <w:t xml:space="preserve"> </w:t>
            </w:r>
            <w:r w:rsidR="009A16BF" w:rsidRPr="00320C0A">
              <w:rPr>
                <w:rStyle w:val="ezkurwreuab5ozgtqnkl"/>
                <w:rFonts w:ascii="Times New Roman" w:hAnsi="Times New Roman" w:cs="Times New Roman"/>
                <w:sz w:val="24"/>
                <w:szCs w:val="24"/>
              </w:rPr>
              <w:t>жұмыс</w:t>
            </w:r>
            <w:r w:rsidR="009A16BF" w:rsidRPr="00320C0A">
              <w:rPr>
                <w:rFonts w:ascii="Times New Roman" w:hAnsi="Times New Roman" w:cs="Times New Roman"/>
                <w:sz w:val="24"/>
                <w:szCs w:val="24"/>
                <w:lang w:val="en-US"/>
              </w:rPr>
              <w:t xml:space="preserve"> </w:t>
            </w:r>
            <w:r w:rsidR="009A16BF" w:rsidRPr="00320C0A">
              <w:rPr>
                <w:rStyle w:val="ezkurwreuab5ozgtqnkl"/>
                <w:rFonts w:ascii="Times New Roman" w:hAnsi="Times New Roman" w:cs="Times New Roman"/>
                <w:sz w:val="24"/>
                <w:szCs w:val="24"/>
              </w:rPr>
              <w:t>Оқу</w:t>
            </w:r>
            <w:r w:rsidR="009A16BF" w:rsidRPr="00320C0A">
              <w:rPr>
                <w:rFonts w:ascii="Times New Roman" w:hAnsi="Times New Roman" w:cs="Times New Roman"/>
                <w:sz w:val="24"/>
                <w:szCs w:val="24"/>
                <w:lang w:val="en-US"/>
              </w:rPr>
              <w:t xml:space="preserve"> </w:t>
            </w:r>
            <w:r w:rsidR="009A16BF" w:rsidRPr="00320C0A">
              <w:rPr>
                <w:rStyle w:val="ezkurwreuab5ozgtqnkl"/>
                <w:rFonts w:ascii="Times New Roman" w:hAnsi="Times New Roman" w:cs="Times New Roman"/>
                <w:sz w:val="24"/>
                <w:szCs w:val="24"/>
              </w:rPr>
              <w:t>уақытының</w:t>
            </w:r>
            <w:r w:rsidR="009A16BF" w:rsidRPr="00320C0A">
              <w:rPr>
                <w:rFonts w:ascii="Times New Roman" w:hAnsi="Times New Roman" w:cs="Times New Roman"/>
                <w:sz w:val="24"/>
                <w:szCs w:val="24"/>
                <w:lang w:val="en-US"/>
              </w:rPr>
              <w:t xml:space="preserve"> </w:t>
            </w:r>
            <w:r w:rsidR="009A16BF" w:rsidRPr="00320C0A">
              <w:rPr>
                <w:rStyle w:val="ezkurwreuab5ozgtqnkl"/>
                <w:rFonts w:ascii="Times New Roman" w:hAnsi="Times New Roman" w:cs="Times New Roman"/>
                <w:sz w:val="24"/>
                <w:szCs w:val="24"/>
              </w:rPr>
              <w:t>кемінде</w:t>
            </w:r>
            <w:r w:rsidR="009A16BF" w:rsidRPr="00320C0A">
              <w:rPr>
                <w:rFonts w:ascii="Times New Roman" w:hAnsi="Times New Roman" w:cs="Times New Roman"/>
                <w:sz w:val="24"/>
                <w:szCs w:val="24"/>
                <w:lang w:val="en-US"/>
              </w:rPr>
              <w:t xml:space="preserve"> </w:t>
            </w:r>
            <w:r w:rsidR="009A16BF" w:rsidRPr="00320C0A">
              <w:rPr>
                <w:rStyle w:val="ezkurwreuab5ozgtqnkl"/>
                <w:rFonts w:ascii="Times New Roman" w:hAnsi="Times New Roman" w:cs="Times New Roman"/>
                <w:sz w:val="24"/>
                <w:szCs w:val="24"/>
                <w:lang w:val="en-US"/>
              </w:rPr>
              <w:t>20%</w:t>
            </w:r>
            <w:r w:rsidR="009A16BF" w:rsidRPr="00320C0A">
              <w:rPr>
                <w:rFonts w:ascii="Times New Roman" w:hAnsi="Times New Roman" w:cs="Times New Roman"/>
                <w:sz w:val="24"/>
                <w:szCs w:val="24"/>
                <w:lang w:val="en-US"/>
              </w:rPr>
              <w:t xml:space="preserve"> </w:t>
            </w:r>
            <w:r w:rsidR="009A16BF" w:rsidRPr="00320C0A">
              <w:rPr>
                <w:rFonts w:ascii="Times New Roman" w:hAnsi="Times New Roman" w:cs="Times New Roman"/>
                <w:sz w:val="24"/>
                <w:szCs w:val="24"/>
              </w:rPr>
              <w:t>құрайды</w:t>
            </w:r>
          </w:p>
          <w:p w14:paraId="0D7725E8" w14:textId="77777777" w:rsidR="00D92DA7" w:rsidRPr="00320C0A" w:rsidRDefault="00D92DA7" w:rsidP="00D92DA7">
            <w:pPr>
              <w:contextualSpacing/>
              <w:jc w:val="both"/>
              <w:rPr>
                <w:rFonts w:ascii="Times New Roman" w:hAnsi="Times New Roman" w:cs="Times New Roman"/>
                <w:sz w:val="24"/>
                <w:szCs w:val="24"/>
                <w:lang w:val="en-US"/>
              </w:rPr>
            </w:pPr>
            <w:r w:rsidRPr="00320C0A">
              <w:rPr>
                <w:rFonts w:ascii="Times New Roman" w:hAnsi="Times New Roman" w:cs="Times New Roman"/>
                <w:sz w:val="24"/>
                <w:szCs w:val="24"/>
                <w:lang w:val="en-US"/>
              </w:rPr>
              <w:lastRenderedPageBreak/>
              <w:t xml:space="preserve">3. </w:t>
            </w:r>
            <w:r w:rsidRPr="00320C0A">
              <w:rPr>
                <w:rFonts w:ascii="Times New Roman" w:hAnsi="Times New Roman" w:cs="Times New Roman"/>
                <w:sz w:val="24"/>
                <w:szCs w:val="24"/>
              </w:rPr>
              <w:t>Функционалдық</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диагностика</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бөліміндегі</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жұмыс</w:t>
            </w:r>
          </w:p>
          <w:p w14:paraId="113FFE4F" w14:textId="2EF5DD4B" w:rsidR="00BE5DE2" w:rsidRPr="00320C0A" w:rsidRDefault="00D92DA7" w:rsidP="00D92DA7">
            <w:pPr>
              <w:contextualSpacing/>
              <w:jc w:val="both"/>
              <w:rPr>
                <w:rFonts w:ascii="Times New Roman" w:hAnsi="Times New Roman" w:cs="Times New Roman"/>
                <w:sz w:val="24"/>
                <w:szCs w:val="24"/>
                <w:lang w:val="en-US"/>
              </w:rPr>
            </w:pPr>
            <w:r w:rsidRPr="00320C0A">
              <w:rPr>
                <w:rFonts w:ascii="Times New Roman" w:hAnsi="Times New Roman" w:cs="Times New Roman"/>
                <w:sz w:val="24"/>
                <w:szCs w:val="24"/>
                <w:lang w:val="en-US"/>
              </w:rPr>
              <w:t xml:space="preserve">4. </w:t>
            </w:r>
            <w:r w:rsidRPr="00320C0A">
              <w:rPr>
                <w:rFonts w:ascii="Times New Roman" w:hAnsi="Times New Roman" w:cs="Times New Roman"/>
                <w:sz w:val="24"/>
                <w:szCs w:val="24"/>
              </w:rPr>
              <w:t>Симуляциялық</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орталықта</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жаттығу</w:t>
            </w:r>
          </w:p>
        </w:tc>
      </w:tr>
      <w:tr w:rsidR="00B62D84" w:rsidRPr="00320C0A" w14:paraId="67C3430B" w14:textId="77777777" w:rsidTr="009C270E">
        <w:trPr>
          <w:trHeight w:val="1265"/>
        </w:trPr>
        <w:tc>
          <w:tcPr>
            <w:tcW w:w="568" w:type="dxa"/>
            <w:tcBorders>
              <w:top w:val="single" w:sz="4" w:space="0" w:color="000000"/>
              <w:left w:val="single" w:sz="4" w:space="0" w:color="000000"/>
              <w:bottom w:val="single" w:sz="4" w:space="0" w:color="000000"/>
              <w:right w:val="single" w:sz="4" w:space="0" w:color="000000"/>
            </w:tcBorders>
          </w:tcPr>
          <w:p w14:paraId="3ADBA011" w14:textId="371A550D" w:rsidR="00B62D84" w:rsidRPr="00320C0A" w:rsidRDefault="00627AE1" w:rsidP="00B62D84">
            <w:pPr>
              <w:spacing w:line="240" w:lineRule="auto"/>
              <w:contextualSpacing/>
              <w:jc w:val="center"/>
              <w:rPr>
                <w:rFonts w:ascii="Times New Roman" w:hAnsi="Times New Roman" w:cs="Times New Roman"/>
                <w:sz w:val="24"/>
                <w:szCs w:val="24"/>
                <w:lang w:val="en-US"/>
              </w:rPr>
            </w:pPr>
            <w:r w:rsidRPr="00320C0A">
              <w:rPr>
                <w:rFonts w:ascii="Times New Roman" w:hAnsi="Times New Roman" w:cs="Times New Roman"/>
                <w:sz w:val="24"/>
                <w:szCs w:val="24"/>
                <w:lang w:val="en-US"/>
              </w:rPr>
              <w:lastRenderedPageBreak/>
              <w:t>4</w:t>
            </w:r>
          </w:p>
        </w:tc>
        <w:tc>
          <w:tcPr>
            <w:tcW w:w="1134" w:type="dxa"/>
            <w:tcBorders>
              <w:top w:val="single" w:sz="4" w:space="0" w:color="000000"/>
              <w:left w:val="single" w:sz="4" w:space="0" w:color="000000"/>
              <w:bottom w:val="single" w:sz="4" w:space="0" w:color="000000"/>
              <w:right w:val="single" w:sz="4" w:space="0" w:color="000000"/>
            </w:tcBorders>
          </w:tcPr>
          <w:p w14:paraId="16986CB1" w14:textId="3E921F72" w:rsidR="00B62D84" w:rsidRPr="00320C0A" w:rsidRDefault="00320B06" w:rsidP="00B62D84">
            <w:pPr>
              <w:spacing w:line="240" w:lineRule="auto"/>
              <w:contextualSpacing/>
              <w:jc w:val="both"/>
              <w:rPr>
                <w:rFonts w:ascii="Times New Roman" w:hAnsi="Times New Roman" w:cs="Times New Roman"/>
                <w:sz w:val="24"/>
                <w:szCs w:val="24"/>
                <w:lang w:val="en-US"/>
              </w:rPr>
            </w:pPr>
            <w:r w:rsidRPr="00320C0A">
              <w:rPr>
                <w:rFonts w:ascii="Times New Roman" w:hAnsi="Times New Roman" w:cs="Times New Roman"/>
                <w:sz w:val="24"/>
                <w:szCs w:val="24"/>
              </w:rPr>
              <w:t>Бүйрек</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жеткіліксіздігі</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синдромы</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бүйректің</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жедел</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зақымдануы</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lang w:val="kk-KZ"/>
              </w:rPr>
              <w:t>БЖЗ</w:t>
            </w:r>
            <w:r w:rsidRPr="00320C0A">
              <w:rPr>
                <w:rFonts w:ascii="Times New Roman" w:hAnsi="Times New Roman" w:cs="Times New Roman"/>
                <w:sz w:val="24"/>
                <w:szCs w:val="24"/>
                <w:lang w:val="en-US"/>
              </w:rPr>
              <w:t>)</w:t>
            </w:r>
          </w:p>
        </w:tc>
        <w:tc>
          <w:tcPr>
            <w:tcW w:w="6630" w:type="dxa"/>
            <w:tcBorders>
              <w:top w:val="single" w:sz="4" w:space="0" w:color="000000"/>
              <w:left w:val="single" w:sz="4" w:space="0" w:color="000000"/>
              <w:bottom w:val="single" w:sz="4" w:space="0" w:color="000000"/>
              <w:right w:val="single" w:sz="4" w:space="0" w:color="000000"/>
            </w:tcBorders>
          </w:tcPr>
          <w:p w14:paraId="3CFA3B2F" w14:textId="337B141B" w:rsidR="00320B06" w:rsidRPr="00320C0A" w:rsidRDefault="00320B06" w:rsidP="00320B06">
            <w:pPr>
              <w:spacing w:after="0" w:line="240" w:lineRule="auto"/>
              <w:rPr>
                <w:rFonts w:ascii="Times New Roman" w:hAnsi="Times New Roman" w:cs="Times New Roman"/>
                <w:sz w:val="24"/>
                <w:szCs w:val="24"/>
                <w:lang w:val="en-US"/>
              </w:rPr>
            </w:pPr>
          </w:p>
          <w:p w14:paraId="22E84119" w14:textId="77777777" w:rsidR="00320B06" w:rsidRPr="00320C0A" w:rsidRDefault="00320B06" w:rsidP="00320B06">
            <w:pPr>
              <w:spacing w:after="0" w:line="240" w:lineRule="auto"/>
              <w:contextualSpacing/>
              <w:jc w:val="both"/>
              <w:rPr>
                <w:rFonts w:ascii="Times New Roman" w:hAnsi="Times New Roman" w:cs="Times New Roman"/>
                <w:sz w:val="24"/>
                <w:szCs w:val="24"/>
                <w:lang w:val="kk-KZ"/>
              </w:rPr>
            </w:pPr>
            <w:r w:rsidRPr="00320C0A">
              <w:rPr>
                <w:rFonts w:ascii="Times New Roman" w:hAnsi="Times New Roman" w:cs="Times New Roman"/>
                <w:sz w:val="24"/>
                <w:szCs w:val="24"/>
                <w:lang w:val="kk-KZ"/>
              </w:rPr>
              <w:t>Оқыту нәтижелері:</w:t>
            </w:r>
          </w:p>
          <w:p w14:paraId="43161DA5" w14:textId="77777777" w:rsidR="00320B06" w:rsidRPr="00320C0A" w:rsidRDefault="00320B06" w:rsidP="00320B06">
            <w:pPr>
              <w:pStyle w:val="a5"/>
              <w:numPr>
                <w:ilvl w:val="0"/>
                <w:numId w:val="26"/>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t>Бүйрек жеткіліксіздігін анықтау және дифференциалды диагностикалау үшін патогенез туралы білімді қолдану;</w:t>
            </w:r>
          </w:p>
          <w:p w14:paraId="427C1A4F" w14:textId="77777777" w:rsidR="00320B06" w:rsidRPr="00320C0A" w:rsidRDefault="00320B06" w:rsidP="00320B06">
            <w:pPr>
              <w:pStyle w:val="a5"/>
              <w:numPr>
                <w:ilvl w:val="0"/>
                <w:numId w:val="26"/>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t>Бүйрек жеткіліксіздігі бар науқасты қарау кезінде жас ерекшеліктерін ескере отырып, мақсатты сұрау және физикалық тексеру жүргізу;</w:t>
            </w:r>
          </w:p>
          <w:p w14:paraId="2E0A1A99" w14:textId="77777777" w:rsidR="00320B06" w:rsidRPr="00320C0A" w:rsidRDefault="00320B06" w:rsidP="00320B06">
            <w:pPr>
              <w:pStyle w:val="a5"/>
              <w:numPr>
                <w:ilvl w:val="0"/>
                <w:numId w:val="26"/>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t>Ісінуді градация дәрежесіне қарай анықтаңыз: 1+, 2+, 3+;</w:t>
            </w:r>
          </w:p>
          <w:p w14:paraId="54AB2783" w14:textId="77777777" w:rsidR="00320B06" w:rsidRPr="00320C0A" w:rsidRDefault="00320B06" w:rsidP="00320B06">
            <w:pPr>
              <w:pStyle w:val="a5"/>
              <w:numPr>
                <w:ilvl w:val="0"/>
                <w:numId w:val="26"/>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t>Бүйректің жедел зақымдануының нұсқаларын анықтау және саралау;</w:t>
            </w:r>
          </w:p>
          <w:p w14:paraId="4517B4D1" w14:textId="77777777" w:rsidR="00320B06" w:rsidRPr="00320C0A" w:rsidRDefault="00320B06" w:rsidP="00320B06">
            <w:pPr>
              <w:pStyle w:val="a5"/>
              <w:numPr>
                <w:ilvl w:val="0"/>
                <w:numId w:val="26"/>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t>Жедел және созылмалы бүйрек жеткіліксіздігінің белгілерін анықтау және ажырату – клиникалық, зертханалық және аспаптық (бүйрек УДЗ, бүйрек тамырларының ультрадыбыстық зерттеуі, ЭКГ);</w:t>
            </w:r>
          </w:p>
          <w:p w14:paraId="398082CE" w14:textId="77777777" w:rsidR="00320B06" w:rsidRPr="00320C0A" w:rsidRDefault="00320B06" w:rsidP="00320B06">
            <w:pPr>
              <w:pStyle w:val="a5"/>
              <w:numPr>
                <w:ilvl w:val="0"/>
                <w:numId w:val="26"/>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t>Жалпы клиникалық зерттеулер мен қышқыл-негіз балансының (қан газдары) нәтижелерін интерпретациялау;</w:t>
            </w:r>
          </w:p>
          <w:p w14:paraId="1226DA40" w14:textId="77777777" w:rsidR="00320B06" w:rsidRPr="00320C0A" w:rsidRDefault="00320B06" w:rsidP="00320B06">
            <w:pPr>
              <w:pStyle w:val="a5"/>
              <w:numPr>
                <w:ilvl w:val="0"/>
                <w:numId w:val="26"/>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t>Альбумин-креатинин қатынасын есептеңіз;</w:t>
            </w:r>
          </w:p>
          <w:p w14:paraId="778F92AD" w14:textId="77777777" w:rsidR="00320B06" w:rsidRPr="00320C0A" w:rsidRDefault="00320B06" w:rsidP="00320B06">
            <w:pPr>
              <w:pStyle w:val="a5"/>
              <w:numPr>
                <w:ilvl w:val="0"/>
                <w:numId w:val="26"/>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t>Шумақтық фильтрация жылдамдығын есептеу;</w:t>
            </w:r>
          </w:p>
          <w:p w14:paraId="59FAF759" w14:textId="77777777" w:rsidR="00320B06" w:rsidRPr="00320C0A" w:rsidRDefault="00320B06" w:rsidP="00320B06">
            <w:pPr>
              <w:pStyle w:val="a5"/>
              <w:numPr>
                <w:ilvl w:val="0"/>
                <w:numId w:val="26"/>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t>ЖПГН (RPGN) кезінде нефробиопсияға көрсеткіштер мен қарсы көрсеткіштерді анықтай алады;</w:t>
            </w:r>
          </w:p>
          <w:p w14:paraId="0BEFFEF5" w14:textId="77777777" w:rsidR="00320B06" w:rsidRPr="00320C0A" w:rsidRDefault="00320B06" w:rsidP="00320B06">
            <w:pPr>
              <w:pStyle w:val="a5"/>
              <w:numPr>
                <w:ilvl w:val="0"/>
                <w:numId w:val="26"/>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t>Медициналық терминологияны пайдалана отырып, алдын ала диагнозды негіздеу;</w:t>
            </w:r>
          </w:p>
          <w:p w14:paraId="1114A684" w14:textId="77777777" w:rsidR="00320B06" w:rsidRPr="00320C0A" w:rsidRDefault="00320B06" w:rsidP="00320B06">
            <w:pPr>
              <w:pStyle w:val="a5"/>
              <w:numPr>
                <w:ilvl w:val="0"/>
                <w:numId w:val="26"/>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t xml:space="preserve">Науқастың жеке ерекшеліктерін, қатар жүретін ауруларын, асқынуларын – гипотензиялық, ренопротекторлық, бактерияға қарсы, кортикостероидтар, цитостатиктер, метаболикалық ацидозды, электролиттік бұзылыстарды түзетуге </w:t>
            </w:r>
            <w:r w:rsidRPr="00320C0A">
              <w:rPr>
                <w:rFonts w:ascii="Times New Roman" w:eastAsia="TimesNewRomanPSMT" w:hAnsi="Times New Roman" w:cs="Times New Roman"/>
                <w:sz w:val="24"/>
                <w:szCs w:val="24"/>
                <w:lang w:val="kk-KZ"/>
              </w:rPr>
              <w:lastRenderedPageBreak/>
              <w:t>арналған препараттарды және т.б. ескере отырып, БЖЗ бар науқастарға консервативті терапияны тағайындау;</w:t>
            </w:r>
          </w:p>
          <w:p w14:paraId="6044E18E" w14:textId="77777777" w:rsidR="00320B06" w:rsidRPr="00320C0A" w:rsidRDefault="00320B06" w:rsidP="00320B06">
            <w:pPr>
              <w:pStyle w:val="a5"/>
              <w:numPr>
                <w:ilvl w:val="0"/>
                <w:numId w:val="26"/>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t>Бүйрек алмастыру терапиясының көрсеткіштері мен қарсы көрсеткіштерін анықтайды (жедел гемодиализ, жедел перитонеальді диализ);</w:t>
            </w:r>
          </w:p>
          <w:p w14:paraId="5087841E" w14:textId="4D8DE8FD" w:rsidR="00B62D84" w:rsidRPr="00320C0A" w:rsidRDefault="00320B06" w:rsidP="00320B06">
            <w:pPr>
              <w:spacing w:line="240" w:lineRule="auto"/>
              <w:contextualSpacing/>
              <w:jc w:val="both"/>
              <w:rPr>
                <w:rFonts w:ascii="Times New Roman" w:hAnsi="Times New Roman" w:cs="Times New Roman"/>
                <w:sz w:val="24"/>
                <w:szCs w:val="24"/>
                <w:lang w:val="kk-KZ"/>
              </w:rPr>
            </w:pPr>
            <w:r w:rsidRPr="00320C0A">
              <w:rPr>
                <w:rFonts w:ascii="Times New Roman" w:eastAsia="TimesNewRomanPSMT" w:hAnsi="Times New Roman" w:cs="Times New Roman"/>
                <w:sz w:val="24"/>
                <w:szCs w:val="24"/>
                <w:lang w:val="kk-KZ"/>
              </w:rPr>
              <w:t>- Гипер- және гипокалиемия, гипер- және гипонатриемия, ісіну синдромы және т.б. сияқты төтенше жағдайларды емдеуді тағайындаңыз</w:t>
            </w:r>
          </w:p>
        </w:tc>
        <w:tc>
          <w:tcPr>
            <w:tcW w:w="4536" w:type="dxa"/>
            <w:tcBorders>
              <w:top w:val="single" w:sz="4" w:space="0" w:color="000000"/>
              <w:left w:val="single" w:sz="4" w:space="0" w:color="000000"/>
              <w:bottom w:val="single" w:sz="4" w:space="0" w:color="000000"/>
              <w:right w:val="single" w:sz="4" w:space="0" w:color="000000"/>
            </w:tcBorders>
          </w:tcPr>
          <w:p w14:paraId="72FDF38F" w14:textId="77777777" w:rsidR="00015744" w:rsidRPr="00320C0A" w:rsidRDefault="003461FA" w:rsidP="00015744">
            <w:pPr>
              <w:spacing w:after="0" w:line="240" w:lineRule="auto"/>
              <w:jc w:val="both"/>
              <w:rPr>
                <w:rFonts w:ascii="Times New Roman" w:hAnsi="Times New Roman" w:cs="Times New Roman"/>
                <w:sz w:val="24"/>
                <w:szCs w:val="24"/>
                <w:lang w:val="en-US"/>
              </w:rPr>
            </w:pPr>
            <w:r w:rsidRPr="00320C0A">
              <w:rPr>
                <w:rFonts w:ascii="Times New Roman" w:hAnsi="Times New Roman" w:cs="Times New Roman"/>
                <w:sz w:val="24"/>
                <w:szCs w:val="24"/>
                <w:lang w:val="kk-KZ"/>
              </w:rPr>
              <w:lastRenderedPageBreak/>
              <w:t xml:space="preserve"> </w:t>
            </w:r>
            <w:r w:rsidR="00015744" w:rsidRPr="00320C0A">
              <w:rPr>
                <w:rFonts w:ascii="Times New Roman" w:hAnsi="Times New Roman" w:cs="Times New Roman"/>
                <w:sz w:val="24"/>
                <w:szCs w:val="24"/>
              </w:rPr>
              <w:t>1. Мухин Н.А., Моисеев В.С. Пропедевтика внутренних болезней: учебник. — 2-е изд., доп. и перераб. М</w:t>
            </w:r>
            <w:r w:rsidR="00015744" w:rsidRPr="00320C0A">
              <w:rPr>
                <w:rFonts w:ascii="Times New Roman" w:hAnsi="Times New Roman" w:cs="Times New Roman"/>
                <w:sz w:val="24"/>
                <w:szCs w:val="24"/>
                <w:lang w:val="en-US"/>
              </w:rPr>
              <w:t xml:space="preserve">.: </w:t>
            </w:r>
            <w:r w:rsidR="00015744" w:rsidRPr="00320C0A">
              <w:rPr>
                <w:rFonts w:ascii="Times New Roman" w:hAnsi="Times New Roman" w:cs="Times New Roman"/>
                <w:sz w:val="24"/>
                <w:szCs w:val="24"/>
              </w:rPr>
              <w:t>ГЭОТАР</w:t>
            </w:r>
            <w:r w:rsidR="00015744" w:rsidRPr="00320C0A">
              <w:rPr>
                <w:rFonts w:ascii="Times New Roman" w:hAnsi="Times New Roman" w:cs="Times New Roman"/>
                <w:sz w:val="24"/>
                <w:szCs w:val="24"/>
                <w:lang w:val="en-US"/>
              </w:rPr>
              <w:t xml:space="preserve"> – 2020</w:t>
            </w:r>
            <w:r w:rsidR="00015744" w:rsidRPr="00320C0A">
              <w:rPr>
                <w:rFonts w:ascii="Times New Roman" w:hAnsi="Times New Roman" w:cs="Times New Roman"/>
                <w:sz w:val="24"/>
                <w:szCs w:val="24"/>
              </w:rPr>
              <w:t>г</w:t>
            </w:r>
            <w:r w:rsidR="00015744" w:rsidRPr="00320C0A">
              <w:rPr>
                <w:rFonts w:ascii="Times New Roman" w:hAnsi="Times New Roman" w:cs="Times New Roman"/>
                <w:sz w:val="24"/>
                <w:szCs w:val="24"/>
                <w:lang w:val="en-US"/>
              </w:rPr>
              <w:t xml:space="preserve">, </w:t>
            </w:r>
            <w:r w:rsidR="00015744" w:rsidRPr="00320C0A">
              <w:rPr>
                <w:rFonts w:ascii="Times New Roman" w:hAnsi="Times New Roman" w:cs="Times New Roman"/>
                <w:sz w:val="24"/>
                <w:szCs w:val="24"/>
              </w:rPr>
              <w:t>стр</w:t>
            </w:r>
            <w:r w:rsidR="00015744" w:rsidRPr="00320C0A">
              <w:rPr>
                <w:rFonts w:ascii="Times New Roman" w:hAnsi="Times New Roman" w:cs="Times New Roman"/>
                <w:sz w:val="24"/>
                <w:szCs w:val="24"/>
                <w:lang w:val="en-US"/>
              </w:rPr>
              <w:t xml:space="preserve"> 649-725 . </w:t>
            </w:r>
          </w:p>
          <w:p w14:paraId="13759709" w14:textId="77777777" w:rsidR="00015744" w:rsidRPr="00320C0A" w:rsidRDefault="00015744" w:rsidP="00015744">
            <w:pPr>
              <w:spacing w:after="0" w:line="240" w:lineRule="auto"/>
              <w:jc w:val="both"/>
              <w:rPr>
                <w:rFonts w:ascii="Times New Roman" w:hAnsi="Times New Roman" w:cs="Times New Roman"/>
                <w:sz w:val="24"/>
                <w:szCs w:val="24"/>
              </w:rPr>
            </w:pPr>
            <w:r w:rsidRPr="00320C0A">
              <w:rPr>
                <w:rFonts w:ascii="Times New Roman" w:hAnsi="Times New Roman" w:cs="Times New Roman"/>
                <w:sz w:val="24"/>
                <w:szCs w:val="24"/>
                <w:lang w:val="en-US"/>
              </w:rPr>
              <w:t xml:space="preserve">2. &amp; David Currow. Essentials of Internal medicine Elsevier. </w:t>
            </w:r>
            <w:r w:rsidRPr="00320C0A">
              <w:rPr>
                <w:rFonts w:ascii="Times New Roman" w:hAnsi="Times New Roman" w:cs="Times New Roman"/>
                <w:sz w:val="24"/>
                <w:szCs w:val="24"/>
              </w:rPr>
              <w:t>3</w:t>
            </w:r>
            <w:r w:rsidRPr="00320C0A">
              <w:rPr>
                <w:rFonts w:ascii="Times New Roman" w:hAnsi="Times New Roman" w:cs="Times New Roman"/>
                <w:sz w:val="24"/>
                <w:szCs w:val="24"/>
                <w:lang w:val="en-US"/>
              </w:rPr>
              <w:t>d</w:t>
            </w:r>
            <w:r w:rsidRPr="00320C0A">
              <w:rPr>
                <w:rFonts w:ascii="Times New Roman" w:hAnsi="Times New Roman" w:cs="Times New Roman"/>
                <w:sz w:val="24"/>
                <w:szCs w:val="24"/>
              </w:rPr>
              <w:t xml:space="preserve"> </w:t>
            </w:r>
            <w:r w:rsidRPr="00320C0A">
              <w:rPr>
                <w:rFonts w:ascii="Times New Roman" w:hAnsi="Times New Roman" w:cs="Times New Roman"/>
                <w:sz w:val="24"/>
                <w:szCs w:val="24"/>
                <w:lang w:val="en-US"/>
              </w:rPr>
              <w:t>edition</w:t>
            </w:r>
            <w:r w:rsidRPr="00320C0A">
              <w:rPr>
                <w:rFonts w:ascii="Times New Roman" w:hAnsi="Times New Roman" w:cs="Times New Roman"/>
                <w:sz w:val="24"/>
                <w:szCs w:val="24"/>
              </w:rPr>
              <w:t xml:space="preserve">, </w:t>
            </w:r>
            <w:r w:rsidRPr="00320C0A">
              <w:rPr>
                <w:rFonts w:ascii="Times New Roman" w:hAnsi="Times New Roman" w:cs="Times New Roman"/>
                <w:sz w:val="24"/>
                <w:szCs w:val="24"/>
                <w:lang w:val="en-US"/>
              </w:rPr>
              <w:t>Chapter</w:t>
            </w:r>
            <w:r w:rsidRPr="00320C0A">
              <w:rPr>
                <w:rFonts w:ascii="Times New Roman" w:hAnsi="Times New Roman" w:cs="Times New Roman"/>
                <w:sz w:val="24"/>
                <w:szCs w:val="24"/>
              </w:rPr>
              <w:t xml:space="preserve"> 12, </w:t>
            </w:r>
            <w:r w:rsidRPr="00320C0A">
              <w:rPr>
                <w:rFonts w:ascii="Times New Roman" w:hAnsi="Times New Roman" w:cs="Times New Roman"/>
                <w:sz w:val="24"/>
                <w:szCs w:val="24"/>
                <w:lang w:val="en-US"/>
              </w:rPr>
              <w:t>p</w:t>
            </w:r>
            <w:r w:rsidRPr="00320C0A">
              <w:rPr>
                <w:rFonts w:ascii="Times New Roman" w:hAnsi="Times New Roman" w:cs="Times New Roman"/>
                <w:sz w:val="24"/>
                <w:szCs w:val="24"/>
              </w:rPr>
              <w:t>. 323-327 (Электронный ресурс).</w:t>
            </w:r>
          </w:p>
          <w:p w14:paraId="212FDEE8" w14:textId="77777777" w:rsidR="00015744" w:rsidRPr="00320C0A" w:rsidRDefault="00015744" w:rsidP="00015744">
            <w:pPr>
              <w:tabs>
                <w:tab w:val="left" w:pos="567"/>
              </w:tabs>
              <w:spacing w:after="0" w:line="240" w:lineRule="auto"/>
              <w:jc w:val="both"/>
              <w:rPr>
                <w:rFonts w:ascii="Times New Roman" w:hAnsi="Times New Roman" w:cs="Times New Roman"/>
                <w:sz w:val="24"/>
                <w:szCs w:val="24"/>
                <w:lang w:val="kk-KZ"/>
              </w:rPr>
            </w:pPr>
            <w:r w:rsidRPr="00320C0A">
              <w:rPr>
                <w:rFonts w:ascii="Times New Roman" w:hAnsi="Times New Roman" w:cs="Times New Roman"/>
                <w:sz w:val="24"/>
                <w:szCs w:val="24"/>
              </w:rPr>
              <w:t xml:space="preserve">3. </w:t>
            </w:r>
            <w:r w:rsidRPr="00320C0A">
              <w:rPr>
                <w:rFonts w:ascii="Times New Roman" w:hAnsi="Times New Roman" w:cs="Times New Roman"/>
                <w:sz w:val="24"/>
                <w:szCs w:val="24"/>
                <w:lang w:val="kk-KZ"/>
              </w:rPr>
              <w:t>Нефрология. Оқулық. /Қанатбаева А.Б, Қабулбаев К.А ред – М: Литтера, 2016. – 264-293 б.</w:t>
            </w:r>
          </w:p>
          <w:p w14:paraId="44872B52" w14:textId="77777777" w:rsidR="00015744" w:rsidRPr="00320C0A" w:rsidRDefault="00015744" w:rsidP="00015744">
            <w:pPr>
              <w:spacing w:after="0" w:line="240" w:lineRule="auto"/>
              <w:jc w:val="both"/>
              <w:rPr>
                <w:rFonts w:ascii="Times New Roman" w:hAnsi="Times New Roman" w:cs="Times New Roman"/>
                <w:sz w:val="24"/>
                <w:szCs w:val="24"/>
              </w:rPr>
            </w:pPr>
            <w:r w:rsidRPr="00320C0A">
              <w:rPr>
                <w:rFonts w:ascii="Times New Roman" w:hAnsi="Times New Roman" w:cs="Times New Roman"/>
                <w:sz w:val="24"/>
                <w:szCs w:val="24"/>
              </w:rPr>
              <w:t>4. Нефрология. Учебник/ Канатбаева А.Б., Кабулбаев К.А., 2021. – 334-366.</w:t>
            </w:r>
          </w:p>
          <w:p w14:paraId="1095B5BE" w14:textId="77777777" w:rsidR="00015744" w:rsidRPr="00320C0A" w:rsidRDefault="00015744" w:rsidP="00015744">
            <w:pPr>
              <w:spacing w:after="0" w:line="240" w:lineRule="auto"/>
              <w:jc w:val="both"/>
              <w:rPr>
                <w:rFonts w:ascii="Times New Roman" w:hAnsi="Times New Roman" w:cs="Times New Roman"/>
                <w:sz w:val="24"/>
                <w:szCs w:val="24"/>
              </w:rPr>
            </w:pPr>
            <w:r w:rsidRPr="00320C0A">
              <w:rPr>
                <w:rFonts w:ascii="Times New Roman" w:hAnsi="Times New Roman" w:cs="Times New Roman"/>
                <w:sz w:val="24"/>
                <w:szCs w:val="24"/>
              </w:rPr>
              <w:t xml:space="preserve">5. Шилов Е.М. </w:t>
            </w:r>
            <w:r w:rsidRPr="00320C0A">
              <w:rPr>
                <w:rFonts w:ascii="Times New Roman" w:hAnsi="Times New Roman" w:cs="Times New Roman"/>
                <w:sz w:val="24"/>
                <w:szCs w:val="24"/>
                <w:lang w:val="kk-KZ"/>
              </w:rPr>
              <w:t xml:space="preserve">Нефрология: клинические рекомендации, 2023, с. 561-617. </w:t>
            </w:r>
          </w:p>
          <w:p w14:paraId="5A6A0267" w14:textId="77777777" w:rsidR="00015744" w:rsidRPr="00320C0A" w:rsidRDefault="00015744" w:rsidP="00015744">
            <w:pPr>
              <w:spacing w:after="0" w:line="240" w:lineRule="auto"/>
              <w:jc w:val="both"/>
              <w:rPr>
                <w:rFonts w:ascii="Times New Roman" w:hAnsi="Times New Roman" w:cs="Times New Roman"/>
                <w:sz w:val="24"/>
                <w:szCs w:val="24"/>
                <w:lang w:val="en-US"/>
              </w:rPr>
            </w:pPr>
            <w:r w:rsidRPr="00320C0A">
              <w:rPr>
                <w:rFonts w:ascii="Times New Roman" w:hAnsi="Times New Roman" w:cs="Times New Roman"/>
                <w:sz w:val="24"/>
                <w:szCs w:val="24"/>
                <w:lang w:val="en-US"/>
              </w:rPr>
              <w:t xml:space="preserve">6. Brenner and Rector's The Kidney, 2-Volume Set, 11th Edition, </w:t>
            </w:r>
            <w:r w:rsidRPr="00320C0A">
              <w:rPr>
                <w:rFonts w:ascii="Times New Roman" w:hAnsi="Times New Roman" w:cs="Times New Roman"/>
                <w:sz w:val="24"/>
                <w:szCs w:val="24"/>
                <w:shd w:val="clear" w:color="auto" w:fill="FFFFFF"/>
                <w:lang w:val="en-US"/>
              </w:rPr>
              <w:t>Alan Yu et al</w:t>
            </w:r>
            <w:r w:rsidRPr="00320C0A">
              <w:rPr>
                <w:rFonts w:ascii="Times New Roman" w:hAnsi="Times New Roman" w:cs="Times New Roman"/>
                <w:sz w:val="24"/>
                <w:szCs w:val="24"/>
                <w:shd w:val="clear" w:color="auto" w:fill="FFFFFF"/>
                <w:lang w:val="kk-KZ"/>
              </w:rPr>
              <w:t xml:space="preserve">. </w:t>
            </w:r>
            <w:r w:rsidRPr="00320C0A">
              <w:rPr>
                <w:rFonts w:ascii="Times New Roman" w:hAnsi="Times New Roman" w:cs="Times New Roman"/>
                <w:sz w:val="24"/>
                <w:szCs w:val="24"/>
                <w:lang w:val="en-US"/>
              </w:rPr>
              <w:t>2020. Chapter 4, 26, 30-32.</w:t>
            </w:r>
          </w:p>
          <w:p w14:paraId="2FEB1517" w14:textId="77777777" w:rsidR="00015744" w:rsidRPr="00320C0A" w:rsidRDefault="00015744" w:rsidP="00015744">
            <w:pPr>
              <w:spacing w:after="0" w:line="240" w:lineRule="auto"/>
              <w:jc w:val="both"/>
              <w:rPr>
                <w:rFonts w:ascii="Times New Roman" w:hAnsi="Times New Roman" w:cs="Times New Roman"/>
                <w:sz w:val="24"/>
                <w:szCs w:val="24"/>
                <w:lang w:val="en-US"/>
              </w:rPr>
            </w:pPr>
            <w:r w:rsidRPr="00320C0A">
              <w:rPr>
                <w:rFonts w:ascii="Times New Roman" w:hAnsi="Times New Roman" w:cs="Times New Roman"/>
                <w:sz w:val="24"/>
                <w:szCs w:val="24"/>
                <w:lang w:val="en-US"/>
              </w:rPr>
              <w:t>7. Nicholas J Talley, Brad Frankum &amp; David Currow. Essentials of Internal medicine Elsevier. 3d edition, Chapter 12, p. 358-363 (</w:t>
            </w:r>
            <w:r w:rsidRPr="00320C0A">
              <w:rPr>
                <w:rFonts w:ascii="Times New Roman" w:hAnsi="Times New Roman" w:cs="Times New Roman"/>
                <w:sz w:val="24"/>
                <w:szCs w:val="24"/>
              </w:rPr>
              <w:t>Электронный</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ресурс</w:t>
            </w:r>
            <w:r w:rsidRPr="00320C0A">
              <w:rPr>
                <w:rFonts w:ascii="Times New Roman" w:hAnsi="Times New Roman" w:cs="Times New Roman"/>
                <w:sz w:val="24"/>
                <w:szCs w:val="24"/>
                <w:lang w:val="en-US"/>
              </w:rPr>
              <w:t>).</w:t>
            </w:r>
          </w:p>
          <w:p w14:paraId="6894EDDE" w14:textId="77777777" w:rsidR="00015744" w:rsidRPr="00320C0A" w:rsidRDefault="00015744" w:rsidP="00015744">
            <w:pPr>
              <w:tabs>
                <w:tab w:val="left" w:pos="311"/>
              </w:tabs>
              <w:spacing w:after="0" w:line="240" w:lineRule="auto"/>
              <w:jc w:val="both"/>
              <w:rPr>
                <w:rFonts w:ascii="Times New Roman" w:hAnsi="Times New Roman" w:cs="Times New Roman"/>
                <w:sz w:val="24"/>
                <w:szCs w:val="24"/>
                <w:lang w:val="kk-KZ"/>
              </w:rPr>
            </w:pPr>
            <w:r w:rsidRPr="00320C0A">
              <w:rPr>
                <w:rFonts w:ascii="Times New Roman" w:hAnsi="Times New Roman" w:cs="Times New Roman"/>
                <w:sz w:val="24"/>
                <w:szCs w:val="24"/>
                <w:lang w:val="en-US"/>
              </w:rPr>
              <w:t>8.</w:t>
            </w:r>
            <w:r w:rsidRPr="00320C0A">
              <w:rPr>
                <w:rFonts w:ascii="Times New Roman" w:eastAsia="Calibri" w:hAnsi="Times New Roman" w:cs="Times New Roman"/>
                <w:sz w:val="24"/>
                <w:szCs w:val="24"/>
                <w:lang w:val="en-US"/>
              </w:rPr>
              <w:t xml:space="preserve"> Harrison’s Nephrology and Acid- Base Disorders, 3</w:t>
            </w:r>
            <w:r w:rsidRPr="00320C0A">
              <w:rPr>
                <w:rFonts w:ascii="Times New Roman" w:eastAsia="Calibri" w:hAnsi="Times New Roman" w:cs="Times New Roman"/>
                <w:sz w:val="24"/>
                <w:szCs w:val="24"/>
                <w:vertAlign w:val="superscript"/>
                <w:lang w:val="en-US"/>
              </w:rPr>
              <w:t>rd</w:t>
            </w:r>
            <w:r w:rsidRPr="00320C0A">
              <w:rPr>
                <w:rFonts w:ascii="Times New Roman" w:eastAsia="Calibri" w:hAnsi="Times New Roman" w:cs="Times New Roman"/>
                <w:sz w:val="24"/>
                <w:szCs w:val="24"/>
                <w:lang w:val="en-US"/>
              </w:rPr>
              <w:t xml:space="preserve"> Edition, </w:t>
            </w:r>
            <w:r w:rsidRPr="00320C0A">
              <w:rPr>
                <w:rFonts w:ascii="Times New Roman" w:hAnsi="Times New Roman" w:cs="Times New Roman"/>
                <w:sz w:val="24"/>
                <w:szCs w:val="24"/>
                <w:shd w:val="clear" w:color="auto" w:fill="FFFFFF"/>
                <w:lang w:val="en-US"/>
              </w:rPr>
              <w:t>J. L. Jameson; J.Loscalzo. 2017, page 43-58.</w:t>
            </w:r>
          </w:p>
          <w:p w14:paraId="347647AC" w14:textId="77777777" w:rsidR="00015744" w:rsidRPr="00320C0A" w:rsidRDefault="00015744" w:rsidP="00015744">
            <w:pPr>
              <w:spacing w:after="0" w:line="240" w:lineRule="auto"/>
              <w:jc w:val="both"/>
              <w:rPr>
                <w:rFonts w:ascii="Times New Roman" w:hAnsi="Times New Roman" w:cs="Times New Roman"/>
                <w:sz w:val="24"/>
                <w:szCs w:val="24"/>
                <w:lang w:val="kk-KZ"/>
              </w:rPr>
            </w:pPr>
          </w:p>
          <w:p w14:paraId="38A86C26" w14:textId="77777777" w:rsidR="00015744" w:rsidRPr="00320C0A" w:rsidRDefault="00015744" w:rsidP="00015744">
            <w:pPr>
              <w:spacing w:after="0" w:line="240" w:lineRule="auto"/>
              <w:jc w:val="both"/>
              <w:rPr>
                <w:rFonts w:ascii="Times New Roman" w:hAnsi="Times New Roman" w:cs="Times New Roman"/>
                <w:sz w:val="24"/>
                <w:szCs w:val="24"/>
                <w:lang w:val="en-US"/>
              </w:rPr>
            </w:pPr>
            <w:r w:rsidRPr="00320C0A">
              <w:rPr>
                <w:rFonts w:ascii="Times New Roman" w:hAnsi="Times New Roman" w:cs="Times New Roman"/>
                <w:sz w:val="24"/>
                <w:szCs w:val="24"/>
                <w:lang w:val="en-US"/>
              </w:rPr>
              <w:t>9.Harrisson’s Manual of Medicine/ 20th Edition, p. 2433-2449.</w:t>
            </w:r>
          </w:p>
          <w:p w14:paraId="0A7F30C5" w14:textId="2C62DFB8" w:rsidR="00B62D84" w:rsidRPr="00320C0A" w:rsidRDefault="00B62D84" w:rsidP="00560440">
            <w:pPr>
              <w:spacing w:line="240" w:lineRule="auto"/>
              <w:contextualSpacing/>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561C685D" w14:textId="24741B76" w:rsidR="00D92DA7" w:rsidRPr="00320C0A" w:rsidRDefault="00D92DA7" w:rsidP="00D92DA7">
            <w:pPr>
              <w:contextualSpacing/>
              <w:jc w:val="both"/>
              <w:rPr>
                <w:rFonts w:ascii="Times New Roman" w:hAnsi="Times New Roman" w:cs="Times New Roman"/>
                <w:sz w:val="24"/>
                <w:szCs w:val="24"/>
                <w:lang w:val="en-US"/>
              </w:rPr>
            </w:pPr>
            <w:r w:rsidRPr="00320C0A">
              <w:rPr>
                <w:rFonts w:ascii="Times New Roman" w:hAnsi="Times New Roman" w:cs="Times New Roman"/>
                <w:sz w:val="24"/>
                <w:szCs w:val="24"/>
                <w:lang w:val="en-US"/>
              </w:rPr>
              <w:t xml:space="preserve">1. </w:t>
            </w:r>
            <w:r w:rsidR="009A16BF" w:rsidRPr="00320C0A">
              <w:rPr>
                <w:rFonts w:ascii="Times New Roman" w:hAnsi="Times New Roman" w:cs="Times New Roman"/>
                <w:sz w:val="24"/>
                <w:szCs w:val="24"/>
                <w:lang w:val="en-US"/>
              </w:rPr>
              <w:t>TBL</w:t>
            </w:r>
          </w:p>
          <w:p w14:paraId="1ADCABA0" w14:textId="75760447" w:rsidR="00D92DA7" w:rsidRPr="00320C0A" w:rsidRDefault="00D92DA7" w:rsidP="00D92DA7">
            <w:pPr>
              <w:contextualSpacing/>
              <w:jc w:val="both"/>
              <w:rPr>
                <w:rFonts w:ascii="Times New Roman" w:hAnsi="Times New Roman" w:cs="Times New Roman"/>
                <w:sz w:val="24"/>
                <w:szCs w:val="24"/>
                <w:lang w:val="en-US"/>
              </w:rPr>
            </w:pPr>
            <w:r w:rsidRPr="00320C0A">
              <w:rPr>
                <w:rFonts w:ascii="Times New Roman" w:hAnsi="Times New Roman" w:cs="Times New Roman"/>
                <w:sz w:val="24"/>
                <w:szCs w:val="24"/>
                <w:lang w:val="en-US"/>
              </w:rPr>
              <w:t xml:space="preserve">2. </w:t>
            </w:r>
            <w:r w:rsidR="009A16BF" w:rsidRPr="00320C0A">
              <w:rPr>
                <w:rStyle w:val="ezkurwreuab5ozgtqnkl"/>
                <w:rFonts w:ascii="Times New Roman" w:hAnsi="Times New Roman" w:cs="Times New Roman"/>
                <w:sz w:val="24"/>
                <w:szCs w:val="24"/>
              </w:rPr>
              <w:t>Науқаспен</w:t>
            </w:r>
            <w:r w:rsidR="009A16BF" w:rsidRPr="00320C0A">
              <w:rPr>
                <w:rFonts w:ascii="Times New Roman" w:hAnsi="Times New Roman" w:cs="Times New Roman"/>
                <w:sz w:val="24"/>
                <w:szCs w:val="24"/>
                <w:lang w:val="en-US"/>
              </w:rPr>
              <w:t xml:space="preserve"> </w:t>
            </w:r>
            <w:r w:rsidR="009A16BF" w:rsidRPr="00320C0A">
              <w:rPr>
                <w:rStyle w:val="ezkurwreuab5ozgtqnkl"/>
                <w:rFonts w:ascii="Times New Roman" w:hAnsi="Times New Roman" w:cs="Times New Roman"/>
                <w:sz w:val="24"/>
                <w:szCs w:val="24"/>
              </w:rPr>
              <w:t>жұмыс</w:t>
            </w:r>
            <w:r w:rsidR="009A16BF" w:rsidRPr="00320C0A">
              <w:rPr>
                <w:rFonts w:ascii="Times New Roman" w:hAnsi="Times New Roman" w:cs="Times New Roman"/>
                <w:sz w:val="24"/>
                <w:szCs w:val="24"/>
                <w:lang w:val="en-US"/>
              </w:rPr>
              <w:t xml:space="preserve"> </w:t>
            </w:r>
            <w:r w:rsidR="009A16BF" w:rsidRPr="00320C0A">
              <w:rPr>
                <w:rStyle w:val="ezkurwreuab5ozgtqnkl"/>
                <w:rFonts w:ascii="Times New Roman" w:hAnsi="Times New Roman" w:cs="Times New Roman"/>
                <w:sz w:val="24"/>
                <w:szCs w:val="24"/>
              </w:rPr>
              <w:t>Оқу</w:t>
            </w:r>
            <w:r w:rsidR="009A16BF" w:rsidRPr="00320C0A">
              <w:rPr>
                <w:rFonts w:ascii="Times New Roman" w:hAnsi="Times New Roman" w:cs="Times New Roman"/>
                <w:sz w:val="24"/>
                <w:szCs w:val="24"/>
                <w:lang w:val="en-US"/>
              </w:rPr>
              <w:t xml:space="preserve"> </w:t>
            </w:r>
            <w:r w:rsidR="009A16BF" w:rsidRPr="00320C0A">
              <w:rPr>
                <w:rStyle w:val="ezkurwreuab5ozgtqnkl"/>
                <w:rFonts w:ascii="Times New Roman" w:hAnsi="Times New Roman" w:cs="Times New Roman"/>
                <w:sz w:val="24"/>
                <w:szCs w:val="24"/>
              </w:rPr>
              <w:t>уақытының</w:t>
            </w:r>
            <w:r w:rsidR="009A16BF" w:rsidRPr="00320C0A">
              <w:rPr>
                <w:rFonts w:ascii="Times New Roman" w:hAnsi="Times New Roman" w:cs="Times New Roman"/>
                <w:sz w:val="24"/>
                <w:szCs w:val="24"/>
                <w:lang w:val="en-US"/>
              </w:rPr>
              <w:t xml:space="preserve"> </w:t>
            </w:r>
            <w:r w:rsidR="009A16BF" w:rsidRPr="00320C0A">
              <w:rPr>
                <w:rStyle w:val="ezkurwreuab5ozgtqnkl"/>
                <w:rFonts w:ascii="Times New Roman" w:hAnsi="Times New Roman" w:cs="Times New Roman"/>
                <w:sz w:val="24"/>
                <w:szCs w:val="24"/>
              </w:rPr>
              <w:t>кемінде</w:t>
            </w:r>
            <w:r w:rsidR="009A16BF" w:rsidRPr="00320C0A">
              <w:rPr>
                <w:rFonts w:ascii="Times New Roman" w:hAnsi="Times New Roman" w:cs="Times New Roman"/>
                <w:sz w:val="24"/>
                <w:szCs w:val="24"/>
                <w:lang w:val="en-US"/>
              </w:rPr>
              <w:t xml:space="preserve"> </w:t>
            </w:r>
            <w:r w:rsidR="009A16BF" w:rsidRPr="00320C0A">
              <w:rPr>
                <w:rStyle w:val="ezkurwreuab5ozgtqnkl"/>
                <w:rFonts w:ascii="Times New Roman" w:hAnsi="Times New Roman" w:cs="Times New Roman"/>
                <w:sz w:val="24"/>
                <w:szCs w:val="24"/>
                <w:lang w:val="en-US"/>
              </w:rPr>
              <w:t>20%</w:t>
            </w:r>
            <w:r w:rsidR="009A16BF" w:rsidRPr="00320C0A">
              <w:rPr>
                <w:rFonts w:ascii="Times New Roman" w:hAnsi="Times New Roman" w:cs="Times New Roman"/>
                <w:sz w:val="24"/>
                <w:szCs w:val="24"/>
                <w:lang w:val="en-US"/>
              </w:rPr>
              <w:t xml:space="preserve"> </w:t>
            </w:r>
            <w:r w:rsidR="009A16BF" w:rsidRPr="00320C0A">
              <w:rPr>
                <w:rFonts w:ascii="Times New Roman" w:hAnsi="Times New Roman" w:cs="Times New Roman"/>
                <w:sz w:val="24"/>
                <w:szCs w:val="24"/>
              </w:rPr>
              <w:t>құрайды</w:t>
            </w:r>
          </w:p>
          <w:p w14:paraId="1EB0EBEC" w14:textId="77777777" w:rsidR="00D92DA7" w:rsidRPr="00320C0A" w:rsidRDefault="00D92DA7" w:rsidP="00D92DA7">
            <w:pPr>
              <w:contextualSpacing/>
              <w:jc w:val="both"/>
              <w:rPr>
                <w:rFonts w:ascii="Times New Roman" w:hAnsi="Times New Roman" w:cs="Times New Roman"/>
                <w:sz w:val="24"/>
                <w:szCs w:val="24"/>
                <w:lang w:val="en-US"/>
              </w:rPr>
            </w:pPr>
            <w:r w:rsidRPr="00320C0A">
              <w:rPr>
                <w:rFonts w:ascii="Times New Roman" w:hAnsi="Times New Roman" w:cs="Times New Roman"/>
                <w:sz w:val="24"/>
                <w:szCs w:val="24"/>
                <w:lang w:val="en-US"/>
              </w:rPr>
              <w:t xml:space="preserve">3. </w:t>
            </w:r>
            <w:r w:rsidRPr="00320C0A">
              <w:rPr>
                <w:rFonts w:ascii="Times New Roman" w:hAnsi="Times New Roman" w:cs="Times New Roman"/>
                <w:sz w:val="24"/>
                <w:szCs w:val="24"/>
              </w:rPr>
              <w:t>Функционалдық</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диагностика</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бөліміндегі</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жұмыс</w:t>
            </w:r>
          </w:p>
          <w:p w14:paraId="3B55DB1A" w14:textId="04578B90" w:rsidR="00B62D84" w:rsidRPr="00320C0A" w:rsidRDefault="00D92DA7" w:rsidP="00D92DA7">
            <w:pPr>
              <w:spacing w:line="240" w:lineRule="auto"/>
              <w:contextualSpacing/>
              <w:jc w:val="both"/>
              <w:rPr>
                <w:rFonts w:ascii="Times New Roman" w:hAnsi="Times New Roman" w:cs="Times New Roman"/>
                <w:sz w:val="24"/>
                <w:szCs w:val="24"/>
                <w:lang w:val="en-US"/>
              </w:rPr>
            </w:pPr>
            <w:r w:rsidRPr="00320C0A">
              <w:rPr>
                <w:rFonts w:ascii="Times New Roman" w:hAnsi="Times New Roman" w:cs="Times New Roman"/>
                <w:sz w:val="24"/>
                <w:szCs w:val="24"/>
                <w:lang w:val="en-US"/>
              </w:rPr>
              <w:t xml:space="preserve">4. </w:t>
            </w:r>
            <w:r w:rsidRPr="00320C0A">
              <w:rPr>
                <w:rFonts w:ascii="Times New Roman" w:hAnsi="Times New Roman" w:cs="Times New Roman"/>
                <w:sz w:val="24"/>
                <w:szCs w:val="24"/>
              </w:rPr>
              <w:t>Симуляциялық</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орталықта</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жаттығу</w:t>
            </w:r>
          </w:p>
        </w:tc>
      </w:tr>
      <w:tr w:rsidR="00B62D84" w:rsidRPr="00320C0A" w14:paraId="36D46EED" w14:textId="77777777" w:rsidTr="009C270E">
        <w:trPr>
          <w:trHeight w:val="59"/>
        </w:trPr>
        <w:tc>
          <w:tcPr>
            <w:tcW w:w="568" w:type="dxa"/>
            <w:tcBorders>
              <w:top w:val="single" w:sz="4" w:space="0" w:color="000000"/>
              <w:left w:val="single" w:sz="4" w:space="0" w:color="000000"/>
              <w:bottom w:val="single" w:sz="4" w:space="0" w:color="000000"/>
              <w:right w:val="single" w:sz="4" w:space="0" w:color="000000"/>
            </w:tcBorders>
          </w:tcPr>
          <w:p w14:paraId="48EFEB97" w14:textId="399C2488" w:rsidR="00B62D84" w:rsidRPr="00320C0A" w:rsidRDefault="004E2FB3" w:rsidP="00B62D84">
            <w:pPr>
              <w:spacing w:line="240" w:lineRule="auto"/>
              <w:contextualSpacing/>
              <w:jc w:val="center"/>
              <w:rPr>
                <w:rFonts w:ascii="Times New Roman" w:hAnsi="Times New Roman" w:cs="Times New Roman"/>
                <w:sz w:val="24"/>
                <w:szCs w:val="24"/>
              </w:rPr>
            </w:pPr>
            <w:r w:rsidRPr="00320C0A">
              <w:rPr>
                <w:rFonts w:ascii="Times New Roman" w:hAnsi="Times New Roman" w:cs="Times New Roman"/>
                <w:sz w:val="24"/>
                <w:szCs w:val="24"/>
              </w:rPr>
              <w:lastRenderedPageBreak/>
              <w:t>5</w:t>
            </w:r>
          </w:p>
        </w:tc>
        <w:tc>
          <w:tcPr>
            <w:tcW w:w="1134" w:type="dxa"/>
            <w:tcBorders>
              <w:top w:val="single" w:sz="4" w:space="0" w:color="000000"/>
              <w:left w:val="single" w:sz="4" w:space="0" w:color="000000"/>
              <w:bottom w:val="single" w:sz="4" w:space="0" w:color="000000"/>
              <w:right w:val="single" w:sz="4" w:space="0" w:color="000000"/>
            </w:tcBorders>
          </w:tcPr>
          <w:p w14:paraId="372DDD97" w14:textId="1473C5BA" w:rsidR="00320B06" w:rsidRPr="00320C0A" w:rsidRDefault="00320B06" w:rsidP="00320B06">
            <w:pPr>
              <w:spacing w:line="240" w:lineRule="auto"/>
              <w:contextualSpacing/>
              <w:rPr>
                <w:rFonts w:ascii="Times New Roman" w:hAnsi="Times New Roman" w:cs="Times New Roman"/>
                <w:sz w:val="24"/>
                <w:szCs w:val="24"/>
              </w:rPr>
            </w:pPr>
            <w:r w:rsidRPr="00320C0A">
              <w:rPr>
                <w:rFonts w:ascii="Times New Roman" w:hAnsi="Times New Roman" w:cs="Times New Roman"/>
                <w:sz w:val="24"/>
                <w:szCs w:val="24"/>
              </w:rPr>
              <w:t>Бүйрек жеткіліксіздігі синдромы: созылмалы бүйрек ауруы (БСА)</w:t>
            </w:r>
          </w:p>
          <w:p w14:paraId="685B5FB6" w14:textId="77777777" w:rsidR="00B62D84" w:rsidRPr="00320C0A" w:rsidRDefault="00B62D84" w:rsidP="00320B06">
            <w:pPr>
              <w:rPr>
                <w:rFonts w:ascii="Times New Roman" w:hAnsi="Times New Roman" w:cs="Times New Roman"/>
                <w:sz w:val="24"/>
                <w:szCs w:val="24"/>
              </w:rPr>
            </w:pPr>
          </w:p>
        </w:tc>
        <w:tc>
          <w:tcPr>
            <w:tcW w:w="6630" w:type="dxa"/>
            <w:tcBorders>
              <w:top w:val="single" w:sz="4" w:space="0" w:color="000000"/>
              <w:left w:val="single" w:sz="4" w:space="0" w:color="000000"/>
              <w:bottom w:val="single" w:sz="4" w:space="0" w:color="000000"/>
              <w:right w:val="single" w:sz="4" w:space="0" w:color="000000"/>
            </w:tcBorders>
          </w:tcPr>
          <w:p w14:paraId="1E0A0E21" w14:textId="77777777" w:rsidR="00320B06" w:rsidRPr="00320C0A" w:rsidRDefault="00320B06" w:rsidP="00320B06">
            <w:pPr>
              <w:spacing w:after="0" w:line="240" w:lineRule="auto"/>
              <w:contextualSpacing/>
              <w:jc w:val="both"/>
              <w:rPr>
                <w:rFonts w:ascii="Times New Roman" w:hAnsi="Times New Roman" w:cs="Times New Roman"/>
                <w:sz w:val="24"/>
                <w:szCs w:val="24"/>
                <w:lang w:val="kk-KZ"/>
              </w:rPr>
            </w:pPr>
            <w:r w:rsidRPr="00320C0A">
              <w:rPr>
                <w:rFonts w:ascii="Times New Roman" w:hAnsi="Times New Roman" w:cs="Times New Roman"/>
                <w:sz w:val="24"/>
                <w:szCs w:val="24"/>
                <w:lang w:val="kk-KZ"/>
              </w:rPr>
              <w:t>Оқыту нәтижелері:</w:t>
            </w:r>
          </w:p>
          <w:p w14:paraId="02CCBB8B" w14:textId="77777777" w:rsidR="00320B06" w:rsidRPr="00320C0A" w:rsidRDefault="00320B06" w:rsidP="00320B06">
            <w:pPr>
              <w:spacing w:after="0" w:line="240" w:lineRule="auto"/>
              <w:rPr>
                <w:rFonts w:ascii="Times New Roman" w:hAnsi="Times New Roman" w:cs="Times New Roman"/>
                <w:sz w:val="24"/>
                <w:szCs w:val="24"/>
                <w:lang w:val="kk-KZ"/>
              </w:rPr>
            </w:pPr>
          </w:p>
          <w:p w14:paraId="034375C7" w14:textId="77777777" w:rsidR="00320B06" w:rsidRPr="00320C0A" w:rsidRDefault="00320B06" w:rsidP="00320B06">
            <w:pPr>
              <w:pStyle w:val="a5"/>
              <w:numPr>
                <w:ilvl w:val="0"/>
                <w:numId w:val="26"/>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t>БЖЗ және БСА анықтау және дифференциалды диагностикасы үшін патогенез туралы білімді қолдану;</w:t>
            </w:r>
          </w:p>
          <w:p w14:paraId="4E0A0233" w14:textId="77777777" w:rsidR="00320B06" w:rsidRPr="00320C0A" w:rsidRDefault="00320B06" w:rsidP="00320B06">
            <w:pPr>
              <w:pStyle w:val="a5"/>
              <w:numPr>
                <w:ilvl w:val="0"/>
                <w:numId w:val="26"/>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t>БСА бар науқасты тексеру кезінде жас ерекшеліктерін ескере отырып, мақсатты сұрау және физикалық тексеру жүргізу;</w:t>
            </w:r>
          </w:p>
          <w:p w14:paraId="7103441F" w14:textId="77777777" w:rsidR="00320B06" w:rsidRPr="00320C0A" w:rsidRDefault="00320B06" w:rsidP="00320B06">
            <w:pPr>
              <w:pStyle w:val="a5"/>
              <w:numPr>
                <w:ilvl w:val="0"/>
                <w:numId w:val="26"/>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t>Ісінуді градация дәрежесіне қарай анықтаңыз: 1+, 2+, 3+;</w:t>
            </w:r>
          </w:p>
          <w:p w14:paraId="25595D83" w14:textId="77777777" w:rsidR="00320B06" w:rsidRPr="00320C0A" w:rsidRDefault="00320B06" w:rsidP="00320B06">
            <w:pPr>
              <w:pStyle w:val="a5"/>
              <w:numPr>
                <w:ilvl w:val="0"/>
                <w:numId w:val="26"/>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t>БСА кезеңдерін анықтау және ажырату;</w:t>
            </w:r>
          </w:p>
          <w:p w14:paraId="706534FE" w14:textId="77777777" w:rsidR="00320B06" w:rsidRPr="00320C0A" w:rsidRDefault="00320B06" w:rsidP="00320B06">
            <w:pPr>
              <w:pStyle w:val="a5"/>
              <w:numPr>
                <w:ilvl w:val="0"/>
                <w:numId w:val="26"/>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t>Клиникалық, зертханалық және аспаптық зерттеулерді (бүйрек УДЗ, бүйрек тамырларының УДЗ, бүйрек тамырларының МРТ) қолдану арқылы белгілерін анықтау және саралау;</w:t>
            </w:r>
          </w:p>
          <w:p w14:paraId="75AEDC45" w14:textId="77777777" w:rsidR="00320B06" w:rsidRPr="00320C0A" w:rsidRDefault="00320B06" w:rsidP="00320B06">
            <w:pPr>
              <w:pStyle w:val="a5"/>
              <w:numPr>
                <w:ilvl w:val="0"/>
                <w:numId w:val="26"/>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t>Жалпы клиникалық зерттеулердің нәтижелерін интерпретациялау (ЖҚА, ЖЗА, ACR, биохимиялық қан анализі – жалпы ақуыз, альбумин, креатинин, мочевина, сарысулық темір, ферритин, трансферрин, кальций, фосфор, паратгормон, калий, натрий, D витамині, вирустық гепатит В және С) және аспаптық (бүйрек УДЗ, бүйрек тамырларының ультрадыбыстық, бүйрек тамырларының МРТ, ЭКГ, ЭхоКГ);</w:t>
            </w:r>
          </w:p>
          <w:p w14:paraId="504547C4" w14:textId="77777777" w:rsidR="00320B06" w:rsidRPr="00320C0A" w:rsidRDefault="00320B06" w:rsidP="00320B06">
            <w:pPr>
              <w:pStyle w:val="a5"/>
              <w:numPr>
                <w:ilvl w:val="0"/>
                <w:numId w:val="26"/>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t>Альбумин-креатинин қатынасын есептеңіз;</w:t>
            </w:r>
          </w:p>
          <w:p w14:paraId="0CDEF80F" w14:textId="77777777" w:rsidR="00320B06" w:rsidRPr="00320C0A" w:rsidRDefault="00320B06" w:rsidP="00320B06">
            <w:pPr>
              <w:pStyle w:val="a5"/>
              <w:numPr>
                <w:ilvl w:val="0"/>
                <w:numId w:val="26"/>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t>Шумақтық фильтрация жылдамдығын есептеу;</w:t>
            </w:r>
          </w:p>
          <w:p w14:paraId="60DF005C" w14:textId="77777777" w:rsidR="00320B06" w:rsidRPr="00320C0A" w:rsidRDefault="00320B06" w:rsidP="00320B06">
            <w:pPr>
              <w:pStyle w:val="a5"/>
              <w:numPr>
                <w:ilvl w:val="0"/>
                <w:numId w:val="26"/>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lastRenderedPageBreak/>
              <w:t>Медициналық терминологияны пайдалана отырып, алдын ала диагнозды негіздеу;</w:t>
            </w:r>
          </w:p>
          <w:p w14:paraId="661DAA01" w14:textId="77777777" w:rsidR="00320B06" w:rsidRPr="00320C0A" w:rsidRDefault="00320B06" w:rsidP="00320B06">
            <w:pPr>
              <w:pStyle w:val="a5"/>
              <w:numPr>
                <w:ilvl w:val="0"/>
                <w:numId w:val="26"/>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t>Кезеңіне байланысты ҚҚСЖ асқынуларын анықтау: гипертония, анемия, минералды және сүйек тіндерінің бұзылуы, метаболикалық ацидоз;</w:t>
            </w:r>
          </w:p>
          <w:p w14:paraId="1B0FC760" w14:textId="77777777" w:rsidR="00320B06" w:rsidRPr="00320C0A" w:rsidRDefault="00320B06" w:rsidP="00320B06">
            <w:pPr>
              <w:pStyle w:val="a5"/>
              <w:numPr>
                <w:ilvl w:val="0"/>
                <w:numId w:val="26"/>
              </w:numPr>
              <w:spacing w:after="0" w:line="240" w:lineRule="auto"/>
              <w:jc w:val="both"/>
              <w:rPr>
                <w:rFonts w:ascii="Times New Roman" w:eastAsia="TimesNewRomanPSMT" w:hAnsi="Times New Roman" w:cs="Times New Roman"/>
                <w:bCs/>
                <w:sz w:val="24"/>
                <w:szCs w:val="24"/>
                <w:lang w:val="kk-KZ"/>
              </w:rPr>
            </w:pPr>
            <w:r w:rsidRPr="00320C0A">
              <w:rPr>
                <w:rFonts w:ascii="Times New Roman" w:eastAsia="TimesNewRomanPSMT" w:hAnsi="Times New Roman" w:cs="Times New Roman"/>
                <w:sz w:val="24"/>
                <w:szCs w:val="24"/>
                <w:lang w:val="kk-KZ"/>
              </w:rPr>
              <w:t>БСА бар науқастарға емдік тамақтануды тағайындау – тағамдық қолдау;</w:t>
            </w:r>
          </w:p>
          <w:p w14:paraId="7D9924DE" w14:textId="77777777" w:rsidR="00320B06" w:rsidRPr="00320C0A" w:rsidRDefault="00320B06" w:rsidP="00320B06">
            <w:pPr>
              <w:pStyle w:val="a5"/>
              <w:numPr>
                <w:ilvl w:val="0"/>
                <w:numId w:val="26"/>
              </w:numPr>
              <w:spacing w:after="0" w:line="240" w:lineRule="auto"/>
              <w:jc w:val="both"/>
              <w:rPr>
                <w:rFonts w:ascii="Times New Roman" w:eastAsia="TimesNewRomanPSMT" w:hAnsi="Times New Roman" w:cs="Times New Roman"/>
                <w:bCs/>
                <w:sz w:val="24"/>
                <w:szCs w:val="24"/>
                <w:lang w:val="kk-KZ"/>
              </w:rPr>
            </w:pPr>
            <w:r w:rsidRPr="00320C0A">
              <w:rPr>
                <w:rFonts w:ascii="Times New Roman" w:eastAsia="TimesNewRomanPSMT" w:hAnsi="Times New Roman" w:cs="Times New Roman"/>
                <w:bCs/>
                <w:sz w:val="24"/>
                <w:szCs w:val="24"/>
                <w:lang w:val="kk-KZ"/>
              </w:rPr>
              <w:t>БСА бар науқастарға науқастың жеке ерекшеліктерін, қатар жүретін ауруларын, асқынуларын ескере отырып консервативті терапияны тағайындау – гипотензиялық, ренопротекторлық, диуретиктер, ЭПО препараттары</w:t>
            </w:r>
            <w:r w:rsidRPr="00320C0A">
              <w:rPr>
                <w:rFonts w:ascii="Times New Roman" w:eastAsia="TimesNewRomanPSMT" w:hAnsi="Times New Roman" w:cs="Times New Roman"/>
                <w:bCs/>
                <w:sz w:val="24"/>
                <w:szCs w:val="24"/>
                <w:lang w:val="kk-KZ"/>
              </w:rPr>
              <w:t xml:space="preserve">, </w:t>
            </w:r>
            <w:r w:rsidRPr="00320C0A">
              <w:rPr>
                <w:rFonts w:ascii="Times New Roman" w:eastAsia="TimesNewRomanPSMT" w:hAnsi="Times New Roman" w:cs="Times New Roman"/>
                <w:bCs/>
                <w:sz w:val="24"/>
                <w:szCs w:val="24"/>
                <w:lang w:val="kk-KZ"/>
              </w:rPr>
              <w:t>кальцимиметиктер, метаболикалық ацидозды, электролиттік бұзылыстарды түзетуге арналған препараттар және т.б.;</w:t>
            </w:r>
          </w:p>
          <w:p w14:paraId="55F44FD4" w14:textId="77777777" w:rsidR="00320B06" w:rsidRPr="00320C0A" w:rsidRDefault="00320B06" w:rsidP="00320B06">
            <w:pPr>
              <w:pStyle w:val="a5"/>
              <w:numPr>
                <w:ilvl w:val="0"/>
                <w:numId w:val="26"/>
              </w:numPr>
              <w:spacing w:after="0" w:line="240" w:lineRule="auto"/>
              <w:jc w:val="both"/>
              <w:rPr>
                <w:rFonts w:ascii="Times New Roman" w:eastAsia="TimesNewRomanPSMT" w:hAnsi="Times New Roman" w:cs="Times New Roman"/>
                <w:bCs/>
                <w:sz w:val="24"/>
                <w:szCs w:val="24"/>
                <w:lang w:val="kk-KZ"/>
              </w:rPr>
            </w:pPr>
            <w:r w:rsidRPr="00320C0A">
              <w:rPr>
                <w:rFonts w:ascii="Times New Roman" w:eastAsia="TimesNewRomanPSMT" w:hAnsi="Times New Roman" w:cs="Times New Roman"/>
                <w:bCs/>
                <w:sz w:val="24"/>
                <w:szCs w:val="24"/>
                <w:lang w:val="kk-KZ"/>
              </w:rPr>
              <w:t>Бүйрек алмастыру терапиясының көрсеткіштері мен қарсы көрсеткіштерін анықтайды (созылмалы гемодиализ, созылмалы перитонеальді диализ);</w:t>
            </w:r>
          </w:p>
          <w:p w14:paraId="41CACA60" w14:textId="18A765B7" w:rsidR="00B62D84" w:rsidRPr="00320C0A" w:rsidRDefault="00320B06" w:rsidP="00320B06">
            <w:pPr>
              <w:pStyle w:val="a5"/>
              <w:numPr>
                <w:ilvl w:val="0"/>
                <w:numId w:val="26"/>
              </w:numPr>
              <w:spacing w:after="0" w:line="240" w:lineRule="auto"/>
              <w:jc w:val="both"/>
              <w:rPr>
                <w:rFonts w:ascii="Times New Roman" w:eastAsia="TimesNewRomanPSMT" w:hAnsi="Times New Roman" w:cs="Times New Roman"/>
                <w:bCs/>
                <w:sz w:val="24"/>
                <w:szCs w:val="24"/>
                <w:lang w:val="kk-KZ"/>
              </w:rPr>
            </w:pPr>
            <w:r w:rsidRPr="00320C0A">
              <w:rPr>
                <w:rFonts w:ascii="Times New Roman" w:eastAsia="TimesNewRomanPSMT" w:hAnsi="Times New Roman" w:cs="Times New Roman"/>
                <w:bCs/>
                <w:sz w:val="24"/>
                <w:szCs w:val="24"/>
                <w:lang w:val="kk-KZ"/>
              </w:rPr>
              <w:t>коммуникативті дағдыларды, өз бетінше жұмыс істеу дағдыларын, топтық жұмысты, диагностикалық және емдеу процесін ұйымдастыруды және басқаруды көрсетеді;</w:t>
            </w:r>
            <w:r w:rsidRPr="00320C0A">
              <w:rPr>
                <w:rFonts w:ascii="Times New Roman" w:eastAsia="TimesNewRomanPSMT" w:hAnsi="Times New Roman" w:cs="Times New Roman"/>
                <w:bCs/>
                <w:sz w:val="24"/>
                <w:szCs w:val="24"/>
                <w:lang w:val="kk-KZ"/>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2AF1CA31" w14:textId="77777777" w:rsidR="00015744" w:rsidRPr="00320C0A" w:rsidRDefault="00015744" w:rsidP="00015744">
            <w:pPr>
              <w:spacing w:after="0" w:line="240" w:lineRule="auto"/>
              <w:jc w:val="both"/>
              <w:rPr>
                <w:rFonts w:ascii="Times New Roman" w:hAnsi="Times New Roman" w:cs="Times New Roman"/>
                <w:sz w:val="24"/>
                <w:szCs w:val="24"/>
                <w:lang w:val="en-US"/>
              </w:rPr>
            </w:pPr>
            <w:r w:rsidRPr="00320C0A">
              <w:rPr>
                <w:rFonts w:ascii="Times New Roman" w:eastAsia="Arial" w:hAnsi="Times New Roman" w:cs="Times New Roman"/>
                <w:sz w:val="24"/>
                <w:szCs w:val="24"/>
              </w:rPr>
              <w:lastRenderedPageBreak/>
              <w:t>1.</w:t>
            </w:r>
            <w:r w:rsidRPr="00320C0A">
              <w:rPr>
                <w:rFonts w:ascii="Times New Roman" w:hAnsi="Times New Roman" w:cs="Times New Roman"/>
                <w:sz w:val="24"/>
                <w:szCs w:val="24"/>
              </w:rPr>
              <w:t xml:space="preserve"> Мухин Н.А., Моисеев В.С. Пропедевтика внутренних болезней: учебник. — 2-е изд., доп. и перераб. М</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ГЭОТАР</w:t>
            </w:r>
            <w:r w:rsidRPr="00320C0A">
              <w:rPr>
                <w:rFonts w:ascii="Times New Roman" w:hAnsi="Times New Roman" w:cs="Times New Roman"/>
                <w:sz w:val="24"/>
                <w:szCs w:val="24"/>
                <w:lang w:val="en-US"/>
              </w:rPr>
              <w:t xml:space="preserve"> – 2020</w:t>
            </w:r>
            <w:r w:rsidRPr="00320C0A">
              <w:rPr>
                <w:rFonts w:ascii="Times New Roman" w:hAnsi="Times New Roman" w:cs="Times New Roman"/>
                <w:sz w:val="24"/>
                <w:szCs w:val="24"/>
              </w:rPr>
              <w:t>г</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стр</w:t>
            </w:r>
            <w:r w:rsidRPr="00320C0A">
              <w:rPr>
                <w:rFonts w:ascii="Times New Roman" w:hAnsi="Times New Roman" w:cs="Times New Roman"/>
                <w:sz w:val="24"/>
                <w:szCs w:val="24"/>
                <w:lang w:val="en-US"/>
              </w:rPr>
              <w:t xml:space="preserve"> 649-725 . </w:t>
            </w:r>
          </w:p>
          <w:p w14:paraId="18E67B97" w14:textId="77777777" w:rsidR="00015744" w:rsidRPr="00320C0A" w:rsidRDefault="00015744" w:rsidP="00015744">
            <w:pPr>
              <w:spacing w:after="0" w:line="240" w:lineRule="auto"/>
              <w:jc w:val="both"/>
              <w:rPr>
                <w:rFonts w:ascii="Times New Roman" w:hAnsi="Times New Roman" w:cs="Times New Roman"/>
                <w:sz w:val="24"/>
                <w:szCs w:val="24"/>
              </w:rPr>
            </w:pPr>
            <w:r w:rsidRPr="00320C0A">
              <w:rPr>
                <w:rFonts w:ascii="Times New Roman" w:hAnsi="Times New Roman" w:cs="Times New Roman"/>
                <w:sz w:val="24"/>
                <w:szCs w:val="24"/>
                <w:lang w:val="en-US"/>
              </w:rPr>
              <w:t xml:space="preserve">2. &amp; David Currow. Essentials of Internal medicine Elsevier. </w:t>
            </w:r>
            <w:r w:rsidRPr="00320C0A">
              <w:rPr>
                <w:rFonts w:ascii="Times New Roman" w:hAnsi="Times New Roman" w:cs="Times New Roman"/>
                <w:sz w:val="24"/>
                <w:szCs w:val="24"/>
              </w:rPr>
              <w:t>3</w:t>
            </w:r>
            <w:r w:rsidRPr="00320C0A">
              <w:rPr>
                <w:rFonts w:ascii="Times New Roman" w:hAnsi="Times New Roman" w:cs="Times New Roman"/>
                <w:sz w:val="24"/>
                <w:szCs w:val="24"/>
                <w:lang w:val="en-US"/>
              </w:rPr>
              <w:t>d</w:t>
            </w:r>
            <w:r w:rsidRPr="00320C0A">
              <w:rPr>
                <w:rFonts w:ascii="Times New Roman" w:hAnsi="Times New Roman" w:cs="Times New Roman"/>
                <w:sz w:val="24"/>
                <w:szCs w:val="24"/>
              </w:rPr>
              <w:t xml:space="preserve"> </w:t>
            </w:r>
            <w:r w:rsidRPr="00320C0A">
              <w:rPr>
                <w:rFonts w:ascii="Times New Roman" w:hAnsi="Times New Roman" w:cs="Times New Roman"/>
                <w:sz w:val="24"/>
                <w:szCs w:val="24"/>
                <w:lang w:val="en-US"/>
              </w:rPr>
              <w:t>edition</w:t>
            </w:r>
            <w:r w:rsidRPr="00320C0A">
              <w:rPr>
                <w:rFonts w:ascii="Times New Roman" w:hAnsi="Times New Roman" w:cs="Times New Roman"/>
                <w:sz w:val="24"/>
                <w:szCs w:val="24"/>
              </w:rPr>
              <w:t xml:space="preserve">, </w:t>
            </w:r>
            <w:r w:rsidRPr="00320C0A">
              <w:rPr>
                <w:rFonts w:ascii="Times New Roman" w:hAnsi="Times New Roman" w:cs="Times New Roman"/>
                <w:sz w:val="24"/>
                <w:szCs w:val="24"/>
                <w:lang w:val="en-US"/>
              </w:rPr>
              <w:t>Chapter</w:t>
            </w:r>
            <w:r w:rsidRPr="00320C0A">
              <w:rPr>
                <w:rFonts w:ascii="Times New Roman" w:hAnsi="Times New Roman" w:cs="Times New Roman"/>
                <w:sz w:val="24"/>
                <w:szCs w:val="24"/>
              </w:rPr>
              <w:t xml:space="preserve"> 12, </w:t>
            </w:r>
            <w:r w:rsidRPr="00320C0A">
              <w:rPr>
                <w:rFonts w:ascii="Times New Roman" w:hAnsi="Times New Roman" w:cs="Times New Roman"/>
                <w:sz w:val="24"/>
                <w:szCs w:val="24"/>
                <w:lang w:val="en-US"/>
              </w:rPr>
              <w:t>p</w:t>
            </w:r>
            <w:r w:rsidRPr="00320C0A">
              <w:rPr>
                <w:rFonts w:ascii="Times New Roman" w:hAnsi="Times New Roman" w:cs="Times New Roman"/>
                <w:sz w:val="24"/>
                <w:szCs w:val="24"/>
              </w:rPr>
              <w:t>. 323-327 (Электронный ресурс).</w:t>
            </w:r>
          </w:p>
          <w:p w14:paraId="5D2015C3" w14:textId="77777777" w:rsidR="00015744" w:rsidRPr="00320C0A" w:rsidRDefault="00015744" w:rsidP="00015744">
            <w:pPr>
              <w:tabs>
                <w:tab w:val="left" w:pos="567"/>
              </w:tabs>
              <w:spacing w:after="0" w:line="240" w:lineRule="auto"/>
              <w:jc w:val="both"/>
              <w:rPr>
                <w:rFonts w:ascii="Times New Roman" w:hAnsi="Times New Roman" w:cs="Times New Roman"/>
                <w:sz w:val="24"/>
                <w:szCs w:val="24"/>
                <w:lang w:val="kk-KZ"/>
              </w:rPr>
            </w:pPr>
            <w:r w:rsidRPr="00320C0A">
              <w:rPr>
                <w:rFonts w:ascii="Times New Roman" w:hAnsi="Times New Roman" w:cs="Times New Roman"/>
                <w:sz w:val="24"/>
                <w:szCs w:val="24"/>
              </w:rPr>
              <w:t xml:space="preserve">3. </w:t>
            </w:r>
            <w:r w:rsidRPr="00320C0A">
              <w:rPr>
                <w:rFonts w:ascii="Times New Roman" w:hAnsi="Times New Roman" w:cs="Times New Roman"/>
                <w:sz w:val="24"/>
                <w:szCs w:val="24"/>
                <w:lang w:val="kk-KZ"/>
              </w:rPr>
              <w:t>Нефрология. Оқулық. /Қанатбаева А.Б, Қабулбаев К.А ред – М: Литтера, 2016. – 293-307 б.</w:t>
            </w:r>
          </w:p>
          <w:p w14:paraId="32EFC5BD" w14:textId="77777777" w:rsidR="00015744" w:rsidRPr="00320C0A" w:rsidRDefault="00015744" w:rsidP="00015744">
            <w:pPr>
              <w:spacing w:after="0" w:line="240" w:lineRule="auto"/>
              <w:jc w:val="both"/>
              <w:rPr>
                <w:rFonts w:ascii="Times New Roman" w:hAnsi="Times New Roman" w:cs="Times New Roman"/>
                <w:sz w:val="24"/>
                <w:szCs w:val="24"/>
              </w:rPr>
            </w:pPr>
            <w:r w:rsidRPr="00320C0A">
              <w:rPr>
                <w:rFonts w:ascii="Times New Roman" w:hAnsi="Times New Roman" w:cs="Times New Roman"/>
                <w:sz w:val="24"/>
                <w:szCs w:val="24"/>
              </w:rPr>
              <w:t>4. Нефрология. Учебник/ Канатбаева А.Б., Кабулбаев К.А., 2021. –367-425.</w:t>
            </w:r>
          </w:p>
          <w:p w14:paraId="3381ACB7" w14:textId="77777777" w:rsidR="00015744" w:rsidRPr="00320C0A" w:rsidRDefault="00015744" w:rsidP="00015744">
            <w:pPr>
              <w:spacing w:after="0" w:line="240" w:lineRule="auto"/>
              <w:jc w:val="both"/>
              <w:rPr>
                <w:rFonts w:ascii="Times New Roman" w:hAnsi="Times New Roman" w:cs="Times New Roman"/>
                <w:sz w:val="24"/>
                <w:szCs w:val="24"/>
              </w:rPr>
            </w:pPr>
            <w:r w:rsidRPr="00320C0A">
              <w:rPr>
                <w:rFonts w:ascii="Times New Roman" w:hAnsi="Times New Roman" w:cs="Times New Roman"/>
                <w:sz w:val="24"/>
                <w:szCs w:val="24"/>
              </w:rPr>
              <w:t xml:space="preserve">5. Шилов Е.М. </w:t>
            </w:r>
            <w:r w:rsidRPr="00320C0A">
              <w:rPr>
                <w:rFonts w:ascii="Times New Roman" w:hAnsi="Times New Roman" w:cs="Times New Roman"/>
                <w:sz w:val="24"/>
                <w:szCs w:val="24"/>
                <w:lang w:val="kk-KZ"/>
              </w:rPr>
              <w:t xml:space="preserve">Нефрология: клинические рекомендации, 2023, с. 633-770. </w:t>
            </w:r>
          </w:p>
          <w:p w14:paraId="10CBC625" w14:textId="77777777" w:rsidR="00015744" w:rsidRPr="00320C0A" w:rsidRDefault="00015744" w:rsidP="00015744">
            <w:pPr>
              <w:spacing w:after="0" w:line="240" w:lineRule="auto"/>
              <w:jc w:val="both"/>
              <w:rPr>
                <w:rFonts w:ascii="Times New Roman" w:hAnsi="Times New Roman" w:cs="Times New Roman"/>
                <w:sz w:val="24"/>
                <w:szCs w:val="24"/>
                <w:lang w:val="en-US"/>
              </w:rPr>
            </w:pPr>
            <w:r w:rsidRPr="00320C0A">
              <w:rPr>
                <w:rFonts w:ascii="Times New Roman" w:hAnsi="Times New Roman" w:cs="Times New Roman"/>
                <w:sz w:val="24"/>
                <w:szCs w:val="24"/>
                <w:lang w:val="en-US"/>
              </w:rPr>
              <w:t xml:space="preserve">6. Brenner and Rector's The Kidney, 2-Volume Set, 11th Edition, </w:t>
            </w:r>
            <w:r w:rsidRPr="00320C0A">
              <w:rPr>
                <w:rFonts w:ascii="Times New Roman" w:hAnsi="Times New Roman" w:cs="Times New Roman"/>
                <w:sz w:val="24"/>
                <w:szCs w:val="24"/>
                <w:shd w:val="clear" w:color="auto" w:fill="FFFFFF"/>
                <w:lang w:val="en-US"/>
              </w:rPr>
              <w:t>Alan Yu et al</w:t>
            </w:r>
            <w:r w:rsidRPr="00320C0A">
              <w:rPr>
                <w:rFonts w:ascii="Times New Roman" w:hAnsi="Times New Roman" w:cs="Times New Roman"/>
                <w:sz w:val="24"/>
                <w:szCs w:val="24"/>
                <w:shd w:val="clear" w:color="auto" w:fill="FFFFFF"/>
                <w:lang w:val="kk-KZ"/>
              </w:rPr>
              <w:t xml:space="preserve">. </w:t>
            </w:r>
            <w:r w:rsidRPr="00320C0A">
              <w:rPr>
                <w:rFonts w:ascii="Times New Roman" w:hAnsi="Times New Roman" w:cs="Times New Roman"/>
                <w:sz w:val="24"/>
                <w:szCs w:val="24"/>
                <w:lang w:val="en-US"/>
              </w:rPr>
              <w:t>2020. Chapter 4, 27, 51-68.</w:t>
            </w:r>
          </w:p>
          <w:p w14:paraId="747D2EDD" w14:textId="77777777" w:rsidR="00015744" w:rsidRPr="00320C0A" w:rsidRDefault="00015744" w:rsidP="00015744">
            <w:pPr>
              <w:tabs>
                <w:tab w:val="left" w:pos="311"/>
              </w:tabs>
              <w:spacing w:after="0" w:line="240" w:lineRule="auto"/>
              <w:jc w:val="both"/>
              <w:rPr>
                <w:rFonts w:ascii="Times New Roman" w:hAnsi="Times New Roman" w:cs="Times New Roman"/>
                <w:sz w:val="24"/>
                <w:szCs w:val="24"/>
                <w:lang w:val="kk-KZ"/>
              </w:rPr>
            </w:pPr>
            <w:r w:rsidRPr="00320C0A">
              <w:rPr>
                <w:rFonts w:ascii="Times New Roman" w:hAnsi="Times New Roman" w:cs="Times New Roman"/>
                <w:sz w:val="24"/>
                <w:szCs w:val="24"/>
                <w:lang w:val="en-US"/>
              </w:rPr>
              <w:t>7.</w:t>
            </w:r>
            <w:r w:rsidRPr="00320C0A">
              <w:rPr>
                <w:rFonts w:ascii="Times New Roman" w:eastAsia="Calibri" w:hAnsi="Times New Roman" w:cs="Times New Roman"/>
                <w:sz w:val="24"/>
                <w:szCs w:val="24"/>
                <w:lang w:val="en-US"/>
              </w:rPr>
              <w:t xml:space="preserve"> Harrison’s Nephrology and Acid- Base Disorders, 3</w:t>
            </w:r>
            <w:r w:rsidRPr="00320C0A">
              <w:rPr>
                <w:rFonts w:ascii="Times New Roman" w:eastAsia="Calibri" w:hAnsi="Times New Roman" w:cs="Times New Roman"/>
                <w:sz w:val="24"/>
                <w:szCs w:val="24"/>
                <w:vertAlign w:val="superscript"/>
                <w:lang w:val="en-US"/>
              </w:rPr>
              <w:t>rd</w:t>
            </w:r>
            <w:r w:rsidRPr="00320C0A">
              <w:rPr>
                <w:rFonts w:ascii="Times New Roman" w:eastAsia="Calibri" w:hAnsi="Times New Roman" w:cs="Times New Roman"/>
                <w:sz w:val="24"/>
                <w:szCs w:val="24"/>
                <w:lang w:val="en-US"/>
              </w:rPr>
              <w:t xml:space="preserve"> Edition, </w:t>
            </w:r>
            <w:r w:rsidRPr="00320C0A">
              <w:rPr>
                <w:rFonts w:ascii="Times New Roman" w:hAnsi="Times New Roman" w:cs="Times New Roman"/>
                <w:sz w:val="24"/>
                <w:szCs w:val="24"/>
                <w:shd w:val="clear" w:color="auto" w:fill="FFFFFF"/>
                <w:lang w:val="en-US"/>
              </w:rPr>
              <w:t>J. L. Jameson; J.Loscalzo. 2017, page 43-58.</w:t>
            </w:r>
          </w:p>
          <w:p w14:paraId="017BC1AF" w14:textId="77777777" w:rsidR="00015744" w:rsidRPr="00320C0A" w:rsidRDefault="00015744" w:rsidP="00015744">
            <w:pPr>
              <w:spacing w:after="0" w:line="240" w:lineRule="auto"/>
              <w:jc w:val="both"/>
              <w:rPr>
                <w:rFonts w:ascii="Times New Roman" w:hAnsi="Times New Roman" w:cs="Times New Roman"/>
                <w:sz w:val="24"/>
                <w:szCs w:val="24"/>
                <w:lang w:val="en-US"/>
              </w:rPr>
            </w:pPr>
            <w:r w:rsidRPr="00320C0A">
              <w:rPr>
                <w:rFonts w:ascii="Times New Roman" w:hAnsi="Times New Roman" w:cs="Times New Roman"/>
                <w:sz w:val="24"/>
                <w:szCs w:val="24"/>
                <w:lang w:val="en-US"/>
              </w:rPr>
              <w:t xml:space="preserve"> </w:t>
            </w:r>
          </w:p>
          <w:p w14:paraId="03C2118C" w14:textId="77777777" w:rsidR="00015744" w:rsidRPr="00320C0A" w:rsidRDefault="00015744" w:rsidP="00015744">
            <w:pPr>
              <w:spacing w:after="0" w:line="240" w:lineRule="auto"/>
              <w:jc w:val="both"/>
              <w:rPr>
                <w:rFonts w:ascii="Times New Roman" w:hAnsi="Times New Roman" w:cs="Times New Roman"/>
                <w:sz w:val="24"/>
                <w:szCs w:val="24"/>
                <w:lang w:val="en-US"/>
              </w:rPr>
            </w:pPr>
            <w:r w:rsidRPr="00320C0A">
              <w:rPr>
                <w:rFonts w:ascii="Times New Roman" w:hAnsi="Times New Roman" w:cs="Times New Roman"/>
                <w:sz w:val="24"/>
                <w:szCs w:val="24"/>
                <w:lang w:val="en-US"/>
              </w:rPr>
              <w:t>8. Harrisson’s Manual of Medicine/ 20th Edition, p. 2332-2342, p. 2347-2405.</w:t>
            </w:r>
          </w:p>
          <w:p w14:paraId="4727D977" w14:textId="77777777" w:rsidR="00015744" w:rsidRPr="00320C0A" w:rsidRDefault="00015744" w:rsidP="00015744">
            <w:pPr>
              <w:spacing w:after="0" w:line="240" w:lineRule="auto"/>
              <w:jc w:val="both"/>
              <w:rPr>
                <w:rFonts w:ascii="Times New Roman" w:eastAsia="Arial" w:hAnsi="Times New Roman" w:cs="Times New Roman"/>
                <w:sz w:val="24"/>
                <w:szCs w:val="24"/>
                <w:lang w:val="en-US"/>
              </w:rPr>
            </w:pPr>
            <w:r w:rsidRPr="00320C0A">
              <w:rPr>
                <w:rFonts w:ascii="Times New Roman" w:eastAsia="Arial" w:hAnsi="Times New Roman" w:cs="Times New Roman"/>
                <w:sz w:val="24"/>
                <w:szCs w:val="24"/>
                <w:lang w:val="en-US"/>
              </w:rPr>
              <w:t>9. Davidson’s principles and practice of Medicine, 22nd edition, pgs 928, 943</w:t>
            </w:r>
          </w:p>
          <w:p w14:paraId="389054CC" w14:textId="363C0F55" w:rsidR="004E2FB3" w:rsidRPr="00320C0A" w:rsidRDefault="004E2FB3" w:rsidP="00320B06">
            <w:pPr>
              <w:spacing w:line="240" w:lineRule="auto"/>
              <w:contextualSpacing/>
              <w:jc w:val="both"/>
              <w:rPr>
                <w:rFonts w:ascii="Times New Roman" w:hAnsi="Times New Roman" w:cs="Times New Roman"/>
                <w:sz w:val="24"/>
                <w:szCs w:val="24"/>
                <w:lang w:val="en-US"/>
              </w:rPr>
            </w:pPr>
          </w:p>
          <w:p w14:paraId="49FD7FE0" w14:textId="3925128F" w:rsidR="003461FA" w:rsidRPr="00320C0A" w:rsidRDefault="003461FA" w:rsidP="00B62D84">
            <w:pPr>
              <w:spacing w:line="240" w:lineRule="auto"/>
              <w:contextualSpacing/>
              <w:jc w:val="both"/>
              <w:rPr>
                <w:rFonts w:ascii="Times New Roman" w:hAnsi="Times New Roman" w:cs="Times New Roman"/>
                <w:sz w:val="24"/>
                <w:szCs w:val="24"/>
                <w:lang w:val="kk-KZ"/>
              </w:rPr>
            </w:pPr>
            <w:r w:rsidRPr="00320C0A">
              <w:rPr>
                <w:rFonts w:ascii="Times New Roman" w:hAnsi="Times New Roman" w:cs="Times New Roman"/>
                <w:sz w:val="24"/>
                <w:szCs w:val="24"/>
                <w:lang w:val="kk-KZ"/>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379064BE" w14:textId="154E5250" w:rsidR="00CA0CB4" w:rsidRPr="00320C0A" w:rsidRDefault="00CA0CB4" w:rsidP="00CA0CB4">
            <w:pPr>
              <w:contextualSpacing/>
              <w:jc w:val="both"/>
              <w:rPr>
                <w:rFonts w:ascii="Times New Roman" w:hAnsi="Times New Roman" w:cs="Times New Roman"/>
                <w:sz w:val="24"/>
                <w:szCs w:val="24"/>
                <w:lang w:val="en-US"/>
              </w:rPr>
            </w:pPr>
            <w:r w:rsidRPr="00320C0A">
              <w:rPr>
                <w:rFonts w:ascii="Times New Roman" w:hAnsi="Times New Roman" w:cs="Times New Roman"/>
                <w:sz w:val="24"/>
                <w:szCs w:val="24"/>
                <w:lang w:val="en-US"/>
              </w:rPr>
              <w:lastRenderedPageBreak/>
              <w:t xml:space="preserve">1. </w:t>
            </w:r>
            <w:r w:rsidR="009A16BF" w:rsidRPr="00320C0A">
              <w:rPr>
                <w:rFonts w:ascii="Times New Roman" w:hAnsi="Times New Roman" w:cs="Times New Roman"/>
                <w:sz w:val="24"/>
                <w:szCs w:val="24"/>
                <w:lang w:val="en-US"/>
              </w:rPr>
              <w:t>TBL</w:t>
            </w:r>
          </w:p>
          <w:p w14:paraId="3975A18B" w14:textId="2E2C2F18" w:rsidR="00CA0CB4" w:rsidRPr="00320C0A" w:rsidRDefault="00CA0CB4" w:rsidP="00CA0CB4">
            <w:pPr>
              <w:contextualSpacing/>
              <w:jc w:val="both"/>
              <w:rPr>
                <w:rFonts w:ascii="Times New Roman" w:hAnsi="Times New Roman" w:cs="Times New Roman"/>
                <w:sz w:val="24"/>
                <w:szCs w:val="24"/>
                <w:lang w:val="en-US"/>
              </w:rPr>
            </w:pPr>
            <w:r w:rsidRPr="00320C0A">
              <w:rPr>
                <w:rFonts w:ascii="Times New Roman" w:hAnsi="Times New Roman" w:cs="Times New Roman"/>
                <w:sz w:val="24"/>
                <w:szCs w:val="24"/>
                <w:lang w:val="en-US"/>
              </w:rPr>
              <w:t xml:space="preserve">2. </w:t>
            </w:r>
            <w:r w:rsidR="009A16BF" w:rsidRPr="00320C0A">
              <w:rPr>
                <w:rStyle w:val="ezkurwreuab5ozgtqnkl"/>
                <w:rFonts w:ascii="Times New Roman" w:hAnsi="Times New Roman" w:cs="Times New Roman"/>
                <w:sz w:val="24"/>
                <w:szCs w:val="24"/>
              </w:rPr>
              <w:t>Науқаспен</w:t>
            </w:r>
            <w:r w:rsidR="009A16BF" w:rsidRPr="00320C0A">
              <w:rPr>
                <w:rFonts w:ascii="Times New Roman" w:hAnsi="Times New Roman" w:cs="Times New Roman"/>
                <w:sz w:val="24"/>
                <w:szCs w:val="24"/>
                <w:lang w:val="en-US"/>
              </w:rPr>
              <w:t xml:space="preserve"> </w:t>
            </w:r>
            <w:r w:rsidR="009A16BF" w:rsidRPr="00320C0A">
              <w:rPr>
                <w:rStyle w:val="ezkurwreuab5ozgtqnkl"/>
                <w:rFonts w:ascii="Times New Roman" w:hAnsi="Times New Roman" w:cs="Times New Roman"/>
                <w:sz w:val="24"/>
                <w:szCs w:val="24"/>
              </w:rPr>
              <w:t>жұмыс</w:t>
            </w:r>
            <w:r w:rsidR="009A16BF" w:rsidRPr="00320C0A">
              <w:rPr>
                <w:rFonts w:ascii="Times New Roman" w:hAnsi="Times New Roman" w:cs="Times New Roman"/>
                <w:sz w:val="24"/>
                <w:szCs w:val="24"/>
                <w:lang w:val="en-US"/>
              </w:rPr>
              <w:t xml:space="preserve"> </w:t>
            </w:r>
            <w:r w:rsidR="009A16BF" w:rsidRPr="00320C0A">
              <w:rPr>
                <w:rStyle w:val="ezkurwreuab5ozgtqnkl"/>
                <w:rFonts w:ascii="Times New Roman" w:hAnsi="Times New Roman" w:cs="Times New Roman"/>
                <w:sz w:val="24"/>
                <w:szCs w:val="24"/>
              </w:rPr>
              <w:t>Оқу</w:t>
            </w:r>
            <w:r w:rsidR="009A16BF" w:rsidRPr="00320C0A">
              <w:rPr>
                <w:rFonts w:ascii="Times New Roman" w:hAnsi="Times New Roman" w:cs="Times New Roman"/>
                <w:sz w:val="24"/>
                <w:szCs w:val="24"/>
                <w:lang w:val="en-US"/>
              </w:rPr>
              <w:t xml:space="preserve"> </w:t>
            </w:r>
            <w:r w:rsidR="009A16BF" w:rsidRPr="00320C0A">
              <w:rPr>
                <w:rStyle w:val="ezkurwreuab5ozgtqnkl"/>
                <w:rFonts w:ascii="Times New Roman" w:hAnsi="Times New Roman" w:cs="Times New Roman"/>
                <w:sz w:val="24"/>
                <w:szCs w:val="24"/>
              </w:rPr>
              <w:t>уақытының</w:t>
            </w:r>
            <w:r w:rsidR="009A16BF" w:rsidRPr="00320C0A">
              <w:rPr>
                <w:rFonts w:ascii="Times New Roman" w:hAnsi="Times New Roman" w:cs="Times New Roman"/>
                <w:sz w:val="24"/>
                <w:szCs w:val="24"/>
                <w:lang w:val="en-US"/>
              </w:rPr>
              <w:t xml:space="preserve"> </w:t>
            </w:r>
            <w:r w:rsidR="009A16BF" w:rsidRPr="00320C0A">
              <w:rPr>
                <w:rStyle w:val="ezkurwreuab5ozgtqnkl"/>
                <w:rFonts w:ascii="Times New Roman" w:hAnsi="Times New Roman" w:cs="Times New Roman"/>
                <w:sz w:val="24"/>
                <w:szCs w:val="24"/>
              </w:rPr>
              <w:t>кемінде</w:t>
            </w:r>
            <w:r w:rsidR="009A16BF" w:rsidRPr="00320C0A">
              <w:rPr>
                <w:rFonts w:ascii="Times New Roman" w:hAnsi="Times New Roman" w:cs="Times New Roman"/>
                <w:sz w:val="24"/>
                <w:szCs w:val="24"/>
                <w:lang w:val="en-US"/>
              </w:rPr>
              <w:t xml:space="preserve"> </w:t>
            </w:r>
            <w:r w:rsidR="009A16BF" w:rsidRPr="00320C0A">
              <w:rPr>
                <w:rStyle w:val="ezkurwreuab5ozgtqnkl"/>
                <w:rFonts w:ascii="Times New Roman" w:hAnsi="Times New Roman" w:cs="Times New Roman"/>
                <w:sz w:val="24"/>
                <w:szCs w:val="24"/>
                <w:lang w:val="en-US"/>
              </w:rPr>
              <w:t>20%</w:t>
            </w:r>
            <w:r w:rsidR="009A16BF" w:rsidRPr="00320C0A">
              <w:rPr>
                <w:rFonts w:ascii="Times New Roman" w:hAnsi="Times New Roman" w:cs="Times New Roman"/>
                <w:sz w:val="24"/>
                <w:szCs w:val="24"/>
                <w:lang w:val="en-US"/>
              </w:rPr>
              <w:t xml:space="preserve"> </w:t>
            </w:r>
            <w:r w:rsidR="009A16BF" w:rsidRPr="00320C0A">
              <w:rPr>
                <w:rFonts w:ascii="Times New Roman" w:hAnsi="Times New Roman" w:cs="Times New Roman"/>
                <w:sz w:val="24"/>
                <w:szCs w:val="24"/>
              </w:rPr>
              <w:t>құрайды</w:t>
            </w:r>
          </w:p>
          <w:p w14:paraId="70C32723" w14:textId="77777777" w:rsidR="00CA0CB4" w:rsidRPr="00320C0A" w:rsidRDefault="00CA0CB4" w:rsidP="00CA0CB4">
            <w:pPr>
              <w:contextualSpacing/>
              <w:jc w:val="both"/>
              <w:rPr>
                <w:rFonts w:ascii="Times New Roman" w:hAnsi="Times New Roman" w:cs="Times New Roman"/>
                <w:sz w:val="24"/>
                <w:szCs w:val="24"/>
                <w:lang w:val="en-US"/>
              </w:rPr>
            </w:pPr>
            <w:r w:rsidRPr="00320C0A">
              <w:rPr>
                <w:rFonts w:ascii="Times New Roman" w:hAnsi="Times New Roman" w:cs="Times New Roman"/>
                <w:sz w:val="24"/>
                <w:szCs w:val="24"/>
                <w:lang w:val="en-US"/>
              </w:rPr>
              <w:t xml:space="preserve">3. </w:t>
            </w:r>
            <w:r w:rsidRPr="00320C0A">
              <w:rPr>
                <w:rFonts w:ascii="Times New Roman" w:hAnsi="Times New Roman" w:cs="Times New Roman"/>
                <w:sz w:val="24"/>
                <w:szCs w:val="24"/>
              </w:rPr>
              <w:t>Функционалдық</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диагностика</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бөліміндегі</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жұмыс</w:t>
            </w:r>
          </w:p>
          <w:p w14:paraId="60A8626A" w14:textId="09C15B29" w:rsidR="00B62D84" w:rsidRPr="00320C0A" w:rsidRDefault="00CA0CB4" w:rsidP="00CA0CB4">
            <w:pPr>
              <w:spacing w:line="240" w:lineRule="auto"/>
              <w:contextualSpacing/>
              <w:jc w:val="both"/>
              <w:rPr>
                <w:rFonts w:ascii="Times New Roman" w:hAnsi="Times New Roman" w:cs="Times New Roman"/>
                <w:sz w:val="24"/>
                <w:szCs w:val="24"/>
                <w:lang w:val="en-US"/>
              </w:rPr>
            </w:pPr>
            <w:r w:rsidRPr="00320C0A">
              <w:rPr>
                <w:rFonts w:ascii="Times New Roman" w:hAnsi="Times New Roman" w:cs="Times New Roman"/>
                <w:sz w:val="24"/>
                <w:szCs w:val="24"/>
                <w:lang w:val="en-US"/>
              </w:rPr>
              <w:t xml:space="preserve">4. </w:t>
            </w:r>
            <w:r w:rsidRPr="00320C0A">
              <w:rPr>
                <w:rFonts w:ascii="Times New Roman" w:hAnsi="Times New Roman" w:cs="Times New Roman"/>
                <w:sz w:val="24"/>
                <w:szCs w:val="24"/>
              </w:rPr>
              <w:t>Симуляциялық</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орталықта</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жаттығу</w:t>
            </w:r>
          </w:p>
        </w:tc>
      </w:tr>
      <w:tr w:rsidR="00375896" w:rsidRPr="00320C0A" w14:paraId="2C5C67FB" w14:textId="77777777" w:rsidTr="009C270E">
        <w:tc>
          <w:tcPr>
            <w:tcW w:w="568" w:type="dxa"/>
            <w:tcBorders>
              <w:top w:val="single" w:sz="4" w:space="0" w:color="000000"/>
              <w:left w:val="single" w:sz="4" w:space="0" w:color="000000"/>
              <w:bottom w:val="single" w:sz="4" w:space="0" w:color="000000"/>
              <w:right w:val="single" w:sz="4" w:space="0" w:color="000000"/>
            </w:tcBorders>
          </w:tcPr>
          <w:p w14:paraId="0EB03B97" w14:textId="0F9D8B76" w:rsidR="00375896" w:rsidRPr="00320C0A" w:rsidRDefault="00DE58B5" w:rsidP="00375896">
            <w:pPr>
              <w:spacing w:line="240" w:lineRule="auto"/>
              <w:contextualSpacing/>
              <w:jc w:val="center"/>
              <w:rPr>
                <w:rFonts w:ascii="Times New Roman" w:hAnsi="Times New Roman" w:cs="Times New Roman"/>
                <w:sz w:val="24"/>
                <w:szCs w:val="24"/>
                <w:lang w:val="kk-KZ"/>
              </w:rPr>
            </w:pPr>
            <w:r w:rsidRPr="00320C0A">
              <w:rPr>
                <w:rFonts w:ascii="Times New Roman" w:hAnsi="Times New Roman" w:cs="Times New Roman"/>
                <w:sz w:val="24"/>
                <w:szCs w:val="24"/>
              </w:rPr>
              <w:lastRenderedPageBreak/>
              <w:t>6</w:t>
            </w:r>
          </w:p>
        </w:tc>
        <w:tc>
          <w:tcPr>
            <w:tcW w:w="1134" w:type="dxa"/>
            <w:tcBorders>
              <w:top w:val="single" w:sz="4" w:space="0" w:color="000000"/>
              <w:left w:val="single" w:sz="4" w:space="0" w:color="000000"/>
              <w:bottom w:val="single" w:sz="4" w:space="0" w:color="000000"/>
              <w:right w:val="single" w:sz="4" w:space="0" w:color="000000"/>
            </w:tcBorders>
          </w:tcPr>
          <w:p w14:paraId="19EAB9E5" w14:textId="4014D2F5" w:rsidR="00375896" w:rsidRPr="00320C0A" w:rsidRDefault="00320B06" w:rsidP="00375896">
            <w:pPr>
              <w:spacing w:line="240" w:lineRule="auto"/>
              <w:contextualSpacing/>
              <w:rPr>
                <w:rFonts w:ascii="Times New Roman" w:hAnsi="Times New Roman" w:cs="Times New Roman"/>
                <w:sz w:val="24"/>
                <w:szCs w:val="24"/>
                <w:lang w:val="kk-KZ"/>
              </w:rPr>
            </w:pPr>
            <w:r w:rsidRPr="00320C0A">
              <w:rPr>
                <w:rFonts w:ascii="Times New Roman" w:hAnsi="Times New Roman" w:cs="Times New Roman"/>
                <w:sz w:val="24"/>
                <w:szCs w:val="24"/>
                <w:lang w:val="kk-KZ"/>
              </w:rPr>
              <w:t>Зәр шығару жолдарының инфекциясы. Бүйрек тас</w:t>
            </w:r>
            <w:r w:rsidRPr="00320C0A">
              <w:rPr>
                <w:rFonts w:ascii="Times New Roman" w:hAnsi="Times New Roman" w:cs="Times New Roman"/>
                <w:sz w:val="24"/>
                <w:szCs w:val="24"/>
                <w:lang w:val="kk-KZ"/>
              </w:rPr>
              <w:t xml:space="preserve"> ауруы</w:t>
            </w:r>
          </w:p>
        </w:tc>
        <w:tc>
          <w:tcPr>
            <w:tcW w:w="6630" w:type="dxa"/>
            <w:tcBorders>
              <w:top w:val="single" w:sz="4" w:space="0" w:color="000000"/>
              <w:left w:val="single" w:sz="4" w:space="0" w:color="000000"/>
              <w:bottom w:val="single" w:sz="4" w:space="0" w:color="000000"/>
              <w:right w:val="single" w:sz="4" w:space="0" w:color="000000"/>
            </w:tcBorders>
          </w:tcPr>
          <w:p w14:paraId="1D93C540" w14:textId="77777777" w:rsidR="00320B06" w:rsidRPr="00320C0A" w:rsidRDefault="00320B06" w:rsidP="00320B06">
            <w:pPr>
              <w:spacing w:after="0" w:line="240" w:lineRule="auto"/>
              <w:contextualSpacing/>
              <w:jc w:val="both"/>
              <w:rPr>
                <w:rFonts w:ascii="Times New Roman" w:hAnsi="Times New Roman" w:cs="Times New Roman"/>
                <w:sz w:val="24"/>
                <w:szCs w:val="24"/>
                <w:lang w:val="kk-KZ"/>
              </w:rPr>
            </w:pPr>
            <w:r w:rsidRPr="00320C0A">
              <w:rPr>
                <w:rFonts w:ascii="Times New Roman" w:hAnsi="Times New Roman" w:cs="Times New Roman"/>
                <w:sz w:val="24"/>
                <w:szCs w:val="24"/>
                <w:lang w:val="kk-KZ"/>
              </w:rPr>
              <w:t>Оқыту нәтижелері:</w:t>
            </w:r>
          </w:p>
          <w:p w14:paraId="4902E2D8" w14:textId="77777777" w:rsidR="00320B06" w:rsidRPr="00320C0A" w:rsidRDefault="00320B06" w:rsidP="00320B06">
            <w:pPr>
              <w:spacing w:after="0" w:line="240" w:lineRule="auto"/>
              <w:rPr>
                <w:rFonts w:ascii="Times New Roman" w:hAnsi="Times New Roman" w:cs="Times New Roman"/>
                <w:sz w:val="24"/>
                <w:szCs w:val="24"/>
              </w:rPr>
            </w:pPr>
          </w:p>
          <w:p w14:paraId="0EC553F6" w14:textId="77777777" w:rsidR="00320B06" w:rsidRPr="00320C0A" w:rsidRDefault="00320B06" w:rsidP="00320B06">
            <w:pPr>
              <w:pStyle w:val="a5"/>
              <w:numPr>
                <w:ilvl w:val="0"/>
                <w:numId w:val="28"/>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t>Несеп шығару жолдарының асқынған және асқынбаған инфекцияларын анықтау және дифференциалды диагностикалау үшін патогенез туралы білімдерін қолдану;</w:t>
            </w:r>
          </w:p>
          <w:p w14:paraId="4332AF87" w14:textId="77777777" w:rsidR="00320B06" w:rsidRPr="00320C0A" w:rsidRDefault="00320B06" w:rsidP="00320B06">
            <w:pPr>
              <w:pStyle w:val="a5"/>
              <w:numPr>
                <w:ilvl w:val="0"/>
                <w:numId w:val="28"/>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t>Зәр шығару жолдарының инфекциясы, несеп тас ауруымен ауыратын науқасты тексеру кезінде жас ерекшеліктерін ескере отырып, мақсатты сұрау және физикалық тексеру жүргізу;</w:t>
            </w:r>
          </w:p>
          <w:p w14:paraId="0A849980" w14:textId="77777777" w:rsidR="00320B06" w:rsidRPr="00320C0A" w:rsidRDefault="00320B06" w:rsidP="00320B06">
            <w:pPr>
              <w:pStyle w:val="a5"/>
              <w:numPr>
                <w:ilvl w:val="0"/>
                <w:numId w:val="28"/>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lastRenderedPageBreak/>
              <w:t>Науқаспен сұхбаттасу кезінде асқынған/асқынбаған симптомдарды (пиелонефрит, цистит, уретрит) анықтау және ажырату;</w:t>
            </w:r>
          </w:p>
          <w:p w14:paraId="1C01739B" w14:textId="77777777" w:rsidR="00320B06" w:rsidRPr="00320C0A" w:rsidRDefault="00320B06" w:rsidP="00320B06">
            <w:pPr>
              <w:pStyle w:val="a5"/>
              <w:numPr>
                <w:ilvl w:val="0"/>
                <w:numId w:val="28"/>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t>Зәр шығару жолдарының инфекциясы, уролития ауруы бар науқасқа тексеру жоспарын тағайындау;</w:t>
            </w:r>
          </w:p>
          <w:p w14:paraId="7EBCCC4F" w14:textId="77777777" w:rsidR="00320B06" w:rsidRPr="00320C0A" w:rsidRDefault="00320B06" w:rsidP="00320B06">
            <w:pPr>
              <w:pStyle w:val="a5"/>
              <w:numPr>
                <w:ilvl w:val="0"/>
                <w:numId w:val="28"/>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t>Науқасты қарау кезінде алынған физикалық және зертханалық-аспаптық зерттеу мәліметтерін интерпретациялау және қорытындылау – жалпы қан анализі, жалпы зәр анализі, биохимиялық қан анализі, зәр мәдениеті, бүйректің, қуықтың ультрадыбыстық зерттеуі, іш қуысы мүшелерінің компьютерлік томографиясы, құрсақ қуысы мүшелерінің магнитті-резонансты томографиясы;</w:t>
            </w:r>
          </w:p>
          <w:p w14:paraId="2BF6EC16" w14:textId="77777777" w:rsidR="00320B06" w:rsidRPr="00320C0A" w:rsidRDefault="00320B06" w:rsidP="00320B06">
            <w:pPr>
              <w:pStyle w:val="a5"/>
              <w:numPr>
                <w:ilvl w:val="0"/>
                <w:numId w:val="28"/>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t>Шумақтық фильтрация жылдамдығын есептеу;</w:t>
            </w:r>
          </w:p>
          <w:p w14:paraId="3ACBC55C" w14:textId="77777777" w:rsidR="00320B06" w:rsidRPr="00320C0A" w:rsidRDefault="00320B06" w:rsidP="00320B06">
            <w:pPr>
              <w:pStyle w:val="a5"/>
              <w:numPr>
                <w:ilvl w:val="0"/>
                <w:numId w:val="28"/>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t>Несеп-тас ауруын диагностикалау және шабуыл кезінде шұғыл көмек көрсету;</w:t>
            </w:r>
          </w:p>
          <w:p w14:paraId="365F2B32" w14:textId="77777777" w:rsidR="00320B06" w:rsidRPr="00320C0A" w:rsidRDefault="00320B06" w:rsidP="00320B06">
            <w:pPr>
              <w:pStyle w:val="a5"/>
              <w:numPr>
                <w:ilvl w:val="0"/>
                <w:numId w:val="28"/>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t>Медициналық терминологияны пайдалана отырып, алдын ала диагнозды негіздеу;</w:t>
            </w:r>
          </w:p>
          <w:p w14:paraId="58E4CE53" w14:textId="77777777" w:rsidR="00320B06" w:rsidRPr="00320C0A" w:rsidRDefault="00320B06" w:rsidP="00320B06">
            <w:pPr>
              <w:pStyle w:val="a5"/>
              <w:numPr>
                <w:ilvl w:val="0"/>
                <w:numId w:val="28"/>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t>Несеп шығару жолдарының асқынған және асқынбаған инфекцияларын емдеу стратегиясын құру: микробқа қарсы препараттар, уросептиктер, литолитиктер, спазмолитиктер;</w:t>
            </w:r>
          </w:p>
          <w:p w14:paraId="720D6D6E" w14:textId="53FF55CF" w:rsidR="00375896" w:rsidRPr="00320C0A" w:rsidRDefault="00320B06" w:rsidP="00320B06">
            <w:pPr>
              <w:pStyle w:val="a5"/>
              <w:numPr>
                <w:ilvl w:val="0"/>
                <w:numId w:val="28"/>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t>Тұлғааралық қарым-қатынас пен пациенттерге кеңес беру дағдыларын жақсарту;</w:t>
            </w:r>
            <w:r w:rsidRPr="00320C0A">
              <w:rPr>
                <w:rFonts w:ascii="Times New Roman" w:eastAsia="Malgun Gothic" w:hAnsi="Times New Roman" w:cs="Times New Roman"/>
                <w:sz w:val="24"/>
                <w:szCs w:val="24"/>
              </w:rPr>
              <w:t>Демонстрирует</w:t>
            </w:r>
            <w:r w:rsidRPr="00320C0A">
              <w:rPr>
                <w:rFonts w:ascii="Times New Roman" w:eastAsia="Malgun Gothic" w:hAnsi="Times New Roman" w:cs="Times New Roman"/>
                <w:sz w:val="24"/>
                <w:szCs w:val="24"/>
                <w:lang w:val="kk-KZ"/>
              </w:rPr>
              <w:t xml:space="preserve"> </w:t>
            </w:r>
            <w:r w:rsidRPr="00320C0A">
              <w:rPr>
                <w:rFonts w:ascii="Times New Roman" w:eastAsia="Malgun Gothic" w:hAnsi="Times New Roman" w:cs="Times New Roman"/>
                <w:sz w:val="24"/>
                <w:szCs w:val="24"/>
              </w:rPr>
              <w:t>способность и потребность к непрерывному профессиональному обучению и совершенствованию своих знаний и навыков профессиональной деятельности;</w:t>
            </w:r>
            <w:r w:rsidRPr="00320C0A">
              <w:rPr>
                <w:rFonts w:ascii="Times New Roman" w:eastAsia="Malgun Gothic" w:hAnsi="Times New Roman" w:cs="Times New Roman"/>
                <w:sz w:val="24"/>
                <w:szCs w:val="24"/>
                <w:lang w:val="kk-KZ"/>
              </w:rPr>
              <w:tab/>
            </w:r>
          </w:p>
        </w:tc>
        <w:tc>
          <w:tcPr>
            <w:tcW w:w="4536" w:type="dxa"/>
            <w:tcBorders>
              <w:top w:val="single" w:sz="4" w:space="0" w:color="000000"/>
              <w:left w:val="single" w:sz="4" w:space="0" w:color="000000"/>
              <w:bottom w:val="single" w:sz="4" w:space="0" w:color="000000"/>
              <w:right w:val="single" w:sz="4" w:space="0" w:color="000000"/>
            </w:tcBorders>
          </w:tcPr>
          <w:p w14:paraId="0E2C01DC" w14:textId="77777777" w:rsidR="00015744" w:rsidRPr="00320C0A" w:rsidRDefault="003461FA" w:rsidP="00015744">
            <w:pPr>
              <w:spacing w:after="0" w:line="240" w:lineRule="auto"/>
              <w:jc w:val="both"/>
              <w:rPr>
                <w:rFonts w:ascii="Times New Roman" w:hAnsi="Times New Roman" w:cs="Times New Roman"/>
                <w:sz w:val="24"/>
                <w:szCs w:val="24"/>
                <w:lang w:val="en-US"/>
              </w:rPr>
            </w:pPr>
            <w:r w:rsidRPr="00320C0A">
              <w:rPr>
                <w:rFonts w:ascii="Times New Roman" w:hAnsi="Times New Roman" w:cs="Times New Roman"/>
                <w:sz w:val="24"/>
                <w:szCs w:val="24"/>
                <w:lang w:val="kk-KZ"/>
              </w:rPr>
              <w:lastRenderedPageBreak/>
              <w:t xml:space="preserve"> </w:t>
            </w:r>
            <w:r w:rsidR="00015744" w:rsidRPr="00320C0A">
              <w:rPr>
                <w:rFonts w:ascii="Times New Roman" w:hAnsi="Times New Roman" w:cs="Times New Roman"/>
                <w:sz w:val="24"/>
                <w:szCs w:val="24"/>
              </w:rPr>
              <w:t>1. Мухин Н.А., Моисеев В.С. Пропедевтика внутренних болезней: учебник. — 2-е изд., доп. и перераб. М</w:t>
            </w:r>
            <w:r w:rsidR="00015744" w:rsidRPr="00320C0A">
              <w:rPr>
                <w:rFonts w:ascii="Times New Roman" w:hAnsi="Times New Roman" w:cs="Times New Roman"/>
                <w:sz w:val="24"/>
                <w:szCs w:val="24"/>
                <w:lang w:val="en-US"/>
              </w:rPr>
              <w:t xml:space="preserve">.: </w:t>
            </w:r>
            <w:r w:rsidR="00015744" w:rsidRPr="00320C0A">
              <w:rPr>
                <w:rFonts w:ascii="Times New Roman" w:hAnsi="Times New Roman" w:cs="Times New Roman"/>
                <w:sz w:val="24"/>
                <w:szCs w:val="24"/>
              </w:rPr>
              <w:t>ГЭОТАР</w:t>
            </w:r>
            <w:r w:rsidR="00015744" w:rsidRPr="00320C0A">
              <w:rPr>
                <w:rFonts w:ascii="Times New Roman" w:hAnsi="Times New Roman" w:cs="Times New Roman"/>
                <w:sz w:val="24"/>
                <w:szCs w:val="24"/>
                <w:lang w:val="en-US"/>
              </w:rPr>
              <w:t xml:space="preserve"> – 2020</w:t>
            </w:r>
            <w:r w:rsidR="00015744" w:rsidRPr="00320C0A">
              <w:rPr>
                <w:rFonts w:ascii="Times New Roman" w:hAnsi="Times New Roman" w:cs="Times New Roman"/>
                <w:sz w:val="24"/>
                <w:szCs w:val="24"/>
              </w:rPr>
              <w:t>г</w:t>
            </w:r>
            <w:r w:rsidR="00015744" w:rsidRPr="00320C0A">
              <w:rPr>
                <w:rFonts w:ascii="Times New Roman" w:hAnsi="Times New Roman" w:cs="Times New Roman"/>
                <w:sz w:val="24"/>
                <w:szCs w:val="24"/>
                <w:lang w:val="en-US"/>
              </w:rPr>
              <w:t xml:space="preserve">, </w:t>
            </w:r>
            <w:r w:rsidR="00015744" w:rsidRPr="00320C0A">
              <w:rPr>
                <w:rFonts w:ascii="Times New Roman" w:hAnsi="Times New Roman" w:cs="Times New Roman"/>
                <w:sz w:val="24"/>
                <w:szCs w:val="24"/>
              </w:rPr>
              <w:t>стр</w:t>
            </w:r>
            <w:r w:rsidR="00015744" w:rsidRPr="00320C0A">
              <w:rPr>
                <w:rFonts w:ascii="Times New Roman" w:hAnsi="Times New Roman" w:cs="Times New Roman"/>
                <w:sz w:val="24"/>
                <w:szCs w:val="24"/>
                <w:lang w:val="en-US"/>
              </w:rPr>
              <w:t xml:space="preserve"> 649-725 . </w:t>
            </w:r>
          </w:p>
          <w:p w14:paraId="495000D4" w14:textId="77777777" w:rsidR="00015744" w:rsidRPr="00320C0A" w:rsidRDefault="00015744" w:rsidP="00015744">
            <w:pPr>
              <w:spacing w:after="0" w:line="240" w:lineRule="auto"/>
              <w:jc w:val="both"/>
              <w:rPr>
                <w:rFonts w:ascii="Times New Roman" w:hAnsi="Times New Roman" w:cs="Times New Roman"/>
                <w:sz w:val="24"/>
                <w:szCs w:val="24"/>
              </w:rPr>
            </w:pPr>
            <w:r w:rsidRPr="00320C0A">
              <w:rPr>
                <w:rFonts w:ascii="Times New Roman" w:hAnsi="Times New Roman" w:cs="Times New Roman"/>
                <w:sz w:val="24"/>
                <w:szCs w:val="24"/>
                <w:lang w:val="en-US"/>
              </w:rPr>
              <w:t xml:space="preserve">2. &amp; David Currow. Essentials of Internal medicine Elsevier. </w:t>
            </w:r>
            <w:r w:rsidRPr="00320C0A">
              <w:rPr>
                <w:rFonts w:ascii="Times New Roman" w:hAnsi="Times New Roman" w:cs="Times New Roman"/>
                <w:sz w:val="24"/>
                <w:szCs w:val="24"/>
              </w:rPr>
              <w:t>3</w:t>
            </w:r>
            <w:r w:rsidRPr="00320C0A">
              <w:rPr>
                <w:rFonts w:ascii="Times New Roman" w:hAnsi="Times New Roman" w:cs="Times New Roman"/>
                <w:sz w:val="24"/>
                <w:szCs w:val="24"/>
                <w:lang w:val="en-US"/>
              </w:rPr>
              <w:t>d</w:t>
            </w:r>
            <w:r w:rsidRPr="00320C0A">
              <w:rPr>
                <w:rFonts w:ascii="Times New Roman" w:hAnsi="Times New Roman" w:cs="Times New Roman"/>
                <w:sz w:val="24"/>
                <w:szCs w:val="24"/>
              </w:rPr>
              <w:t xml:space="preserve"> </w:t>
            </w:r>
            <w:r w:rsidRPr="00320C0A">
              <w:rPr>
                <w:rFonts w:ascii="Times New Roman" w:hAnsi="Times New Roman" w:cs="Times New Roman"/>
                <w:sz w:val="24"/>
                <w:szCs w:val="24"/>
                <w:lang w:val="en-US"/>
              </w:rPr>
              <w:t>edition</w:t>
            </w:r>
            <w:r w:rsidRPr="00320C0A">
              <w:rPr>
                <w:rFonts w:ascii="Times New Roman" w:hAnsi="Times New Roman" w:cs="Times New Roman"/>
                <w:sz w:val="24"/>
                <w:szCs w:val="24"/>
              </w:rPr>
              <w:t xml:space="preserve">, </w:t>
            </w:r>
            <w:r w:rsidRPr="00320C0A">
              <w:rPr>
                <w:rFonts w:ascii="Times New Roman" w:hAnsi="Times New Roman" w:cs="Times New Roman"/>
                <w:sz w:val="24"/>
                <w:szCs w:val="24"/>
                <w:lang w:val="en-US"/>
              </w:rPr>
              <w:t>Chapter</w:t>
            </w:r>
            <w:r w:rsidRPr="00320C0A">
              <w:rPr>
                <w:rFonts w:ascii="Times New Roman" w:hAnsi="Times New Roman" w:cs="Times New Roman"/>
                <w:sz w:val="24"/>
                <w:szCs w:val="24"/>
              </w:rPr>
              <w:t xml:space="preserve"> 12, </w:t>
            </w:r>
            <w:r w:rsidRPr="00320C0A">
              <w:rPr>
                <w:rFonts w:ascii="Times New Roman" w:hAnsi="Times New Roman" w:cs="Times New Roman"/>
                <w:sz w:val="24"/>
                <w:szCs w:val="24"/>
                <w:lang w:val="en-US"/>
              </w:rPr>
              <w:t>p</w:t>
            </w:r>
            <w:r w:rsidRPr="00320C0A">
              <w:rPr>
                <w:rFonts w:ascii="Times New Roman" w:hAnsi="Times New Roman" w:cs="Times New Roman"/>
                <w:sz w:val="24"/>
                <w:szCs w:val="24"/>
              </w:rPr>
              <w:t>. 323-327 (Электронный ресурс).</w:t>
            </w:r>
          </w:p>
          <w:p w14:paraId="1D3CAFCA" w14:textId="77777777" w:rsidR="00015744" w:rsidRPr="00320C0A" w:rsidRDefault="00015744" w:rsidP="00015744">
            <w:pPr>
              <w:tabs>
                <w:tab w:val="left" w:pos="567"/>
              </w:tabs>
              <w:spacing w:after="0" w:line="240" w:lineRule="auto"/>
              <w:jc w:val="both"/>
              <w:rPr>
                <w:rFonts w:ascii="Times New Roman" w:hAnsi="Times New Roman" w:cs="Times New Roman"/>
                <w:sz w:val="24"/>
                <w:szCs w:val="24"/>
                <w:lang w:val="kk-KZ"/>
              </w:rPr>
            </w:pPr>
            <w:r w:rsidRPr="00320C0A">
              <w:rPr>
                <w:rFonts w:ascii="Times New Roman" w:hAnsi="Times New Roman" w:cs="Times New Roman"/>
                <w:sz w:val="24"/>
                <w:szCs w:val="24"/>
              </w:rPr>
              <w:t xml:space="preserve">3. </w:t>
            </w:r>
            <w:r w:rsidRPr="00320C0A">
              <w:rPr>
                <w:rFonts w:ascii="Times New Roman" w:hAnsi="Times New Roman" w:cs="Times New Roman"/>
                <w:sz w:val="24"/>
                <w:szCs w:val="24"/>
                <w:lang w:val="kk-KZ"/>
              </w:rPr>
              <w:t>Нефрология. Оқулық. /Қанатбаева А.Б, Қабулбаев К.А ред – М: Литтера, 2016. – 213-233 б.</w:t>
            </w:r>
          </w:p>
          <w:p w14:paraId="3C30AC01" w14:textId="77777777" w:rsidR="00015744" w:rsidRPr="00320C0A" w:rsidRDefault="00015744" w:rsidP="00015744">
            <w:pPr>
              <w:spacing w:after="0" w:line="240" w:lineRule="auto"/>
              <w:jc w:val="both"/>
              <w:rPr>
                <w:rFonts w:ascii="Times New Roman" w:hAnsi="Times New Roman" w:cs="Times New Roman"/>
                <w:sz w:val="24"/>
                <w:szCs w:val="24"/>
              </w:rPr>
            </w:pPr>
            <w:r w:rsidRPr="00320C0A">
              <w:rPr>
                <w:rFonts w:ascii="Times New Roman" w:hAnsi="Times New Roman" w:cs="Times New Roman"/>
                <w:sz w:val="24"/>
                <w:szCs w:val="24"/>
              </w:rPr>
              <w:t>4. Нефрология. Учебник/ Канатбаева А.Б., Кабулбаев К.А., 2021. –257-292.</w:t>
            </w:r>
          </w:p>
          <w:p w14:paraId="3243711D" w14:textId="77777777" w:rsidR="00015744" w:rsidRPr="00320C0A" w:rsidRDefault="00015744" w:rsidP="00015744">
            <w:pPr>
              <w:spacing w:after="0" w:line="240" w:lineRule="auto"/>
              <w:jc w:val="both"/>
              <w:rPr>
                <w:rFonts w:ascii="Times New Roman" w:hAnsi="Times New Roman" w:cs="Times New Roman"/>
                <w:sz w:val="24"/>
                <w:szCs w:val="24"/>
                <w:lang w:val="en-US"/>
              </w:rPr>
            </w:pPr>
            <w:r w:rsidRPr="00320C0A">
              <w:rPr>
                <w:rFonts w:ascii="Times New Roman" w:hAnsi="Times New Roman" w:cs="Times New Roman"/>
                <w:sz w:val="24"/>
                <w:szCs w:val="24"/>
                <w:lang w:val="en-US"/>
              </w:rPr>
              <w:lastRenderedPageBreak/>
              <w:t xml:space="preserve">5. Brenner and Rector's The Kidney, 2-Volume Set, 11th Edition, </w:t>
            </w:r>
            <w:r w:rsidRPr="00320C0A">
              <w:rPr>
                <w:rFonts w:ascii="Times New Roman" w:hAnsi="Times New Roman" w:cs="Times New Roman"/>
                <w:sz w:val="24"/>
                <w:szCs w:val="24"/>
                <w:shd w:val="clear" w:color="auto" w:fill="FFFFFF"/>
                <w:lang w:val="en-US"/>
              </w:rPr>
              <w:t>Alan Yu et al</w:t>
            </w:r>
            <w:r w:rsidRPr="00320C0A">
              <w:rPr>
                <w:rFonts w:ascii="Times New Roman" w:hAnsi="Times New Roman" w:cs="Times New Roman"/>
                <w:sz w:val="24"/>
                <w:szCs w:val="24"/>
                <w:shd w:val="clear" w:color="auto" w:fill="FFFFFF"/>
                <w:lang w:val="kk-KZ"/>
              </w:rPr>
              <w:t xml:space="preserve">. </w:t>
            </w:r>
            <w:r w:rsidRPr="00320C0A">
              <w:rPr>
                <w:rFonts w:ascii="Times New Roman" w:hAnsi="Times New Roman" w:cs="Times New Roman"/>
                <w:sz w:val="24"/>
                <w:szCs w:val="24"/>
                <w:lang w:val="en-US"/>
              </w:rPr>
              <w:t>2020. Chapter 36-38, 48, 72</w:t>
            </w:r>
          </w:p>
          <w:p w14:paraId="60573BB3" w14:textId="77777777" w:rsidR="00015744" w:rsidRPr="00320C0A" w:rsidRDefault="00015744" w:rsidP="00015744">
            <w:pPr>
              <w:tabs>
                <w:tab w:val="left" w:pos="311"/>
              </w:tabs>
              <w:spacing w:after="0" w:line="240" w:lineRule="auto"/>
              <w:jc w:val="both"/>
              <w:rPr>
                <w:rFonts w:ascii="Times New Roman" w:hAnsi="Times New Roman" w:cs="Times New Roman"/>
                <w:sz w:val="24"/>
                <w:szCs w:val="24"/>
                <w:lang w:val="kk-KZ"/>
              </w:rPr>
            </w:pPr>
            <w:r w:rsidRPr="00320C0A">
              <w:rPr>
                <w:rFonts w:ascii="Times New Roman" w:hAnsi="Times New Roman" w:cs="Times New Roman"/>
                <w:sz w:val="24"/>
                <w:szCs w:val="24"/>
                <w:lang w:val="en-US"/>
              </w:rPr>
              <w:t xml:space="preserve">6. </w:t>
            </w:r>
            <w:r w:rsidRPr="00320C0A">
              <w:rPr>
                <w:rFonts w:ascii="Times New Roman" w:eastAsia="Calibri" w:hAnsi="Times New Roman" w:cs="Times New Roman"/>
                <w:sz w:val="24"/>
                <w:szCs w:val="24"/>
                <w:lang w:val="en-US"/>
              </w:rPr>
              <w:t>Nephrology secrets, fourth edition edited by Edgar V. Lerma, 2019</w:t>
            </w:r>
            <w:r w:rsidRPr="00320C0A">
              <w:rPr>
                <w:rFonts w:ascii="Times New Roman" w:hAnsi="Times New Roman" w:cs="Times New Roman"/>
                <w:sz w:val="24"/>
                <w:szCs w:val="24"/>
                <w:lang w:val="en-US"/>
              </w:rPr>
              <w:t xml:space="preserve"> Part I, VIII (Chapter 44).</w:t>
            </w:r>
          </w:p>
          <w:p w14:paraId="0D9A3DE3" w14:textId="77777777" w:rsidR="00015744" w:rsidRPr="00320C0A" w:rsidRDefault="00015744" w:rsidP="00015744">
            <w:pPr>
              <w:spacing w:after="0" w:line="240" w:lineRule="auto"/>
              <w:jc w:val="both"/>
              <w:rPr>
                <w:rFonts w:ascii="Times New Roman" w:hAnsi="Times New Roman" w:cs="Times New Roman"/>
                <w:sz w:val="24"/>
                <w:szCs w:val="24"/>
                <w:lang w:val="kk-KZ"/>
              </w:rPr>
            </w:pPr>
          </w:p>
          <w:p w14:paraId="7144EA9B" w14:textId="77777777" w:rsidR="00015744" w:rsidRPr="00320C0A" w:rsidRDefault="00015744" w:rsidP="00015744">
            <w:pPr>
              <w:spacing w:after="0" w:line="240" w:lineRule="auto"/>
              <w:jc w:val="both"/>
              <w:rPr>
                <w:rFonts w:ascii="Times New Roman" w:hAnsi="Times New Roman" w:cs="Times New Roman"/>
                <w:sz w:val="24"/>
                <w:szCs w:val="24"/>
                <w:lang w:val="kk-KZ"/>
              </w:rPr>
            </w:pPr>
            <w:r w:rsidRPr="00320C0A">
              <w:rPr>
                <w:rFonts w:ascii="Times New Roman" w:hAnsi="Times New Roman" w:cs="Times New Roman"/>
                <w:sz w:val="24"/>
                <w:szCs w:val="24"/>
                <w:lang w:val="en-US"/>
              </w:rPr>
              <w:t>7. Harrisson’s Manual of Medicine/ 20th Edition, Section 6, chapter 45, p. 276-281, p. 2342-2347, 2422-2433.</w:t>
            </w:r>
          </w:p>
          <w:p w14:paraId="7BE91E89" w14:textId="77777777" w:rsidR="00015744" w:rsidRPr="00320C0A" w:rsidRDefault="00015744" w:rsidP="00015744">
            <w:pPr>
              <w:spacing w:after="0" w:line="240" w:lineRule="auto"/>
              <w:jc w:val="both"/>
              <w:rPr>
                <w:rFonts w:ascii="Times New Roman" w:hAnsi="Times New Roman" w:cs="Times New Roman"/>
                <w:sz w:val="24"/>
                <w:szCs w:val="24"/>
                <w:lang w:val="en-US"/>
              </w:rPr>
            </w:pPr>
            <w:r w:rsidRPr="00320C0A">
              <w:rPr>
                <w:rFonts w:ascii="Times New Roman" w:hAnsi="Times New Roman" w:cs="Times New Roman"/>
                <w:sz w:val="24"/>
                <w:szCs w:val="24"/>
                <w:lang w:val="en-US"/>
              </w:rPr>
              <w:t>8. Bickley L. Bates' Guide to Physical Examination and History-Taking. Lippincott Williams &amp; Wilkins; 2012</w:t>
            </w:r>
          </w:p>
          <w:p w14:paraId="2F2A79CB" w14:textId="4CBB20B2" w:rsidR="00375896" w:rsidRPr="00320C0A" w:rsidRDefault="00375896" w:rsidP="00560440">
            <w:pPr>
              <w:spacing w:line="240" w:lineRule="auto"/>
              <w:contextualSpacing/>
              <w:jc w:val="both"/>
              <w:rPr>
                <w:rFonts w:ascii="Times New Roman" w:hAnsi="Times New Roman" w:cs="Times New Roman"/>
                <w:sz w:val="24"/>
                <w:szCs w:val="24"/>
                <w:lang w:val="kk-KZ"/>
              </w:rPr>
            </w:pPr>
          </w:p>
        </w:tc>
        <w:tc>
          <w:tcPr>
            <w:tcW w:w="2126" w:type="dxa"/>
            <w:tcBorders>
              <w:top w:val="single" w:sz="4" w:space="0" w:color="000000"/>
              <w:left w:val="single" w:sz="4" w:space="0" w:color="000000"/>
              <w:bottom w:val="single" w:sz="4" w:space="0" w:color="000000"/>
              <w:right w:val="single" w:sz="4" w:space="0" w:color="000000"/>
            </w:tcBorders>
          </w:tcPr>
          <w:p w14:paraId="5D2004D2" w14:textId="78B895BC" w:rsidR="004F0134" w:rsidRPr="00320C0A" w:rsidRDefault="004F0134" w:rsidP="004F0134">
            <w:pPr>
              <w:contextualSpacing/>
              <w:jc w:val="both"/>
              <w:rPr>
                <w:rFonts w:ascii="Times New Roman" w:hAnsi="Times New Roman" w:cs="Times New Roman"/>
                <w:sz w:val="24"/>
                <w:szCs w:val="24"/>
              </w:rPr>
            </w:pPr>
            <w:r w:rsidRPr="00320C0A">
              <w:rPr>
                <w:rFonts w:ascii="Times New Roman" w:hAnsi="Times New Roman" w:cs="Times New Roman"/>
                <w:sz w:val="24"/>
                <w:szCs w:val="24"/>
              </w:rPr>
              <w:lastRenderedPageBreak/>
              <w:t xml:space="preserve">1. </w:t>
            </w:r>
            <w:r w:rsidRPr="00320C0A">
              <w:rPr>
                <w:rFonts w:ascii="Times New Roman" w:hAnsi="Times New Roman" w:cs="Times New Roman"/>
                <w:sz w:val="24"/>
                <w:szCs w:val="24"/>
                <w:lang w:val="en-US"/>
              </w:rPr>
              <w:t>TBL</w:t>
            </w:r>
          </w:p>
          <w:p w14:paraId="3065E440" w14:textId="05E6DA33" w:rsidR="004F0134" w:rsidRPr="00320C0A" w:rsidRDefault="004F0134" w:rsidP="004F0134">
            <w:pPr>
              <w:contextualSpacing/>
              <w:jc w:val="both"/>
              <w:rPr>
                <w:rFonts w:ascii="Times New Roman" w:hAnsi="Times New Roman" w:cs="Times New Roman"/>
                <w:sz w:val="24"/>
                <w:szCs w:val="24"/>
              </w:rPr>
            </w:pPr>
            <w:r w:rsidRPr="00320C0A">
              <w:rPr>
                <w:rFonts w:ascii="Times New Roman" w:hAnsi="Times New Roman" w:cs="Times New Roman"/>
                <w:sz w:val="24"/>
                <w:szCs w:val="24"/>
              </w:rPr>
              <w:t xml:space="preserve">2. </w:t>
            </w:r>
            <w:r w:rsidR="009A16BF" w:rsidRPr="00320C0A">
              <w:rPr>
                <w:rStyle w:val="ezkurwreuab5ozgtqnkl"/>
                <w:rFonts w:ascii="Times New Roman" w:hAnsi="Times New Roman" w:cs="Times New Roman"/>
                <w:sz w:val="24"/>
                <w:szCs w:val="24"/>
              </w:rPr>
              <w:t>Науқаспен</w:t>
            </w:r>
            <w:r w:rsidR="009A16BF" w:rsidRPr="00320C0A">
              <w:rPr>
                <w:rFonts w:ascii="Times New Roman" w:hAnsi="Times New Roman" w:cs="Times New Roman"/>
                <w:sz w:val="24"/>
                <w:szCs w:val="24"/>
              </w:rPr>
              <w:t xml:space="preserve"> </w:t>
            </w:r>
            <w:r w:rsidR="009A16BF" w:rsidRPr="00320C0A">
              <w:rPr>
                <w:rStyle w:val="ezkurwreuab5ozgtqnkl"/>
                <w:rFonts w:ascii="Times New Roman" w:hAnsi="Times New Roman" w:cs="Times New Roman"/>
                <w:sz w:val="24"/>
                <w:szCs w:val="24"/>
              </w:rPr>
              <w:t>жұмыс</w:t>
            </w:r>
            <w:r w:rsidR="009A16BF" w:rsidRPr="00320C0A">
              <w:rPr>
                <w:rFonts w:ascii="Times New Roman" w:hAnsi="Times New Roman" w:cs="Times New Roman"/>
                <w:sz w:val="24"/>
                <w:szCs w:val="24"/>
              </w:rPr>
              <w:t xml:space="preserve"> </w:t>
            </w:r>
            <w:r w:rsidR="009A16BF" w:rsidRPr="00320C0A">
              <w:rPr>
                <w:rStyle w:val="ezkurwreuab5ozgtqnkl"/>
                <w:rFonts w:ascii="Times New Roman" w:hAnsi="Times New Roman" w:cs="Times New Roman"/>
                <w:sz w:val="24"/>
                <w:szCs w:val="24"/>
              </w:rPr>
              <w:t>Оқу</w:t>
            </w:r>
            <w:r w:rsidR="009A16BF" w:rsidRPr="00320C0A">
              <w:rPr>
                <w:rFonts w:ascii="Times New Roman" w:hAnsi="Times New Roman" w:cs="Times New Roman"/>
                <w:sz w:val="24"/>
                <w:szCs w:val="24"/>
              </w:rPr>
              <w:t xml:space="preserve"> </w:t>
            </w:r>
            <w:r w:rsidR="009A16BF" w:rsidRPr="00320C0A">
              <w:rPr>
                <w:rStyle w:val="ezkurwreuab5ozgtqnkl"/>
                <w:rFonts w:ascii="Times New Roman" w:hAnsi="Times New Roman" w:cs="Times New Roman"/>
                <w:sz w:val="24"/>
                <w:szCs w:val="24"/>
              </w:rPr>
              <w:t>уақытының</w:t>
            </w:r>
            <w:r w:rsidR="009A16BF" w:rsidRPr="00320C0A">
              <w:rPr>
                <w:rFonts w:ascii="Times New Roman" w:hAnsi="Times New Roman" w:cs="Times New Roman"/>
                <w:sz w:val="24"/>
                <w:szCs w:val="24"/>
              </w:rPr>
              <w:t xml:space="preserve"> </w:t>
            </w:r>
            <w:r w:rsidR="009A16BF" w:rsidRPr="00320C0A">
              <w:rPr>
                <w:rStyle w:val="ezkurwreuab5ozgtqnkl"/>
                <w:rFonts w:ascii="Times New Roman" w:hAnsi="Times New Roman" w:cs="Times New Roman"/>
                <w:sz w:val="24"/>
                <w:szCs w:val="24"/>
              </w:rPr>
              <w:t>кемінде</w:t>
            </w:r>
            <w:r w:rsidR="009A16BF" w:rsidRPr="00320C0A">
              <w:rPr>
                <w:rFonts w:ascii="Times New Roman" w:hAnsi="Times New Roman" w:cs="Times New Roman"/>
                <w:sz w:val="24"/>
                <w:szCs w:val="24"/>
              </w:rPr>
              <w:t xml:space="preserve"> </w:t>
            </w:r>
            <w:r w:rsidR="009A16BF" w:rsidRPr="00320C0A">
              <w:rPr>
                <w:rStyle w:val="ezkurwreuab5ozgtqnkl"/>
                <w:rFonts w:ascii="Times New Roman" w:hAnsi="Times New Roman" w:cs="Times New Roman"/>
                <w:sz w:val="24"/>
                <w:szCs w:val="24"/>
              </w:rPr>
              <w:t>20%</w:t>
            </w:r>
            <w:r w:rsidR="009A16BF" w:rsidRPr="00320C0A">
              <w:rPr>
                <w:rFonts w:ascii="Times New Roman" w:hAnsi="Times New Roman" w:cs="Times New Roman"/>
                <w:sz w:val="24"/>
                <w:szCs w:val="24"/>
              </w:rPr>
              <w:t xml:space="preserve"> құрайды</w:t>
            </w:r>
          </w:p>
          <w:p w14:paraId="4FF23DAC" w14:textId="77777777" w:rsidR="004F0134" w:rsidRPr="00320C0A" w:rsidRDefault="004F0134" w:rsidP="004F0134">
            <w:pPr>
              <w:contextualSpacing/>
              <w:jc w:val="both"/>
              <w:rPr>
                <w:rFonts w:ascii="Times New Roman" w:hAnsi="Times New Roman" w:cs="Times New Roman"/>
                <w:sz w:val="24"/>
                <w:szCs w:val="24"/>
              </w:rPr>
            </w:pPr>
            <w:r w:rsidRPr="00320C0A">
              <w:rPr>
                <w:rFonts w:ascii="Times New Roman" w:hAnsi="Times New Roman" w:cs="Times New Roman"/>
                <w:sz w:val="24"/>
                <w:szCs w:val="24"/>
              </w:rPr>
              <w:t>3. Функционалдық диагностика бөліміндегі жұмыс</w:t>
            </w:r>
          </w:p>
          <w:p w14:paraId="71CBA3EB" w14:textId="1B34C1D5" w:rsidR="00375896" w:rsidRPr="00320C0A" w:rsidRDefault="004F0134" w:rsidP="004F0134">
            <w:pPr>
              <w:spacing w:line="240" w:lineRule="auto"/>
              <w:contextualSpacing/>
              <w:jc w:val="both"/>
              <w:rPr>
                <w:rFonts w:ascii="Times New Roman" w:hAnsi="Times New Roman" w:cs="Times New Roman"/>
                <w:sz w:val="24"/>
                <w:szCs w:val="24"/>
              </w:rPr>
            </w:pPr>
            <w:r w:rsidRPr="00320C0A">
              <w:rPr>
                <w:rFonts w:ascii="Times New Roman" w:hAnsi="Times New Roman" w:cs="Times New Roman"/>
                <w:sz w:val="24"/>
                <w:szCs w:val="24"/>
              </w:rPr>
              <w:lastRenderedPageBreak/>
              <w:t>4. Симуляциялық орталықта жаттығу</w:t>
            </w:r>
          </w:p>
        </w:tc>
      </w:tr>
      <w:tr w:rsidR="009C270E" w:rsidRPr="00320C0A" w14:paraId="1C5E898D" w14:textId="77777777" w:rsidTr="009C270E">
        <w:tc>
          <w:tcPr>
            <w:tcW w:w="568" w:type="dxa"/>
            <w:tcBorders>
              <w:top w:val="single" w:sz="4" w:space="0" w:color="000000"/>
              <w:left w:val="single" w:sz="4" w:space="0" w:color="000000"/>
              <w:bottom w:val="single" w:sz="4" w:space="0" w:color="000000"/>
              <w:right w:val="single" w:sz="4" w:space="0" w:color="000000"/>
            </w:tcBorders>
          </w:tcPr>
          <w:p w14:paraId="700DDA87" w14:textId="1A650620" w:rsidR="009C270E" w:rsidRPr="00320C0A" w:rsidRDefault="00320B06" w:rsidP="009C270E">
            <w:pPr>
              <w:spacing w:line="240" w:lineRule="auto"/>
              <w:contextualSpacing/>
              <w:jc w:val="center"/>
              <w:rPr>
                <w:rFonts w:ascii="Times New Roman" w:hAnsi="Times New Roman" w:cs="Times New Roman"/>
                <w:sz w:val="24"/>
                <w:szCs w:val="24"/>
                <w:lang w:val="kk-KZ"/>
              </w:rPr>
            </w:pPr>
            <w:r w:rsidRPr="00320C0A">
              <w:rPr>
                <w:rFonts w:ascii="Times New Roman" w:hAnsi="Times New Roman" w:cs="Times New Roman"/>
                <w:sz w:val="24"/>
                <w:szCs w:val="24"/>
                <w:lang w:val="kk-KZ"/>
              </w:rPr>
              <w:lastRenderedPageBreak/>
              <w:t>7</w:t>
            </w:r>
          </w:p>
        </w:tc>
        <w:tc>
          <w:tcPr>
            <w:tcW w:w="1134" w:type="dxa"/>
            <w:tcBorders>
              <w:top w:val="single" w:sz="4" w:space="0" w:color="000000"/>
              <w:left w:val="single" w:sz="4" w:space="0" w:color="000000"/>
              <w:bottom w:val="single" w:sz="4" w:space="0" w:color="000000"/>
              <w:right w:val="single" w:sz="4" w:space="0" w:color="000000"/>
            </w:tcBorders>
          </w:tcPr>
          <w:p w14:paraId="21DF09DD" w14:textId="42587456" w:rsidR="009C270E" w:rsidRPr="00320C0A" w:rsidRDefault="00320B06" w:rsidP="00320B06">
            <w:pPr>
              <w:rPr>
                <w:rFonts w:ascii="Times New Roman" w:hAnsi="Times New Roman" w:cs="Times New Roman"/>
                <w:sz w:val="24"/>
                <w:szCs w:val="24"/>
              </w:rPr>
            </w:pPr>
            <w:r w:rsidRPr="00320C0A">
              <w:rPr>
                <w:rFonts w:ascii="Times New Roman" w:hAnsi="Times New Roman" w:cs="Times New Roman"/>
                <w:sz w:val="24"/>
                <w:szCs w:val="24"/>
              </w:rPr>
              <w:t xml:space="preserve">Ерлердің ұрпақты </w:t>
            </w:r>
            <w:r w:rsidRPr="00320C0A">
              <w:rPr>
                <w:rFonts w:ascii="Times New Roman" w:hAnsi="Times New Roman" w:cs="Times New Roman"/>
                <w:sz w:val="24"/>
                <w:szCs w:val="24"/>
              </w:rPr>
              <w:lastRenderedPageBreak/>
              <w:t>болу жүйесі</w:t>
            </w:r>
            <w:r w:rsidRPr="00320C0A">
              <w:rPr>
                <w:rFonts w:ascii="Times New Roman" w:hAnsi="Times New Roman" w:cs="Times New Roman"/>
                <w:sz w:val="24"/>
                <w:szCs w:val="24"/>
              </w:rPr>
              <w:t xml:space="preserve"> </w:t>
            </w:r>
          </w:p>
        </w:tc>
        <w:tc>
          <w:tcPr>
            <w:tcW w:w="6630" w:type="dxa"/>
            <w:tcBorders>
              <w:top w:val="single" w:sz="4" w:space="0" w:color="000000"/>
              <w:left w:val="single" w:sz="4" w:space="0" w:color="000000"/>
              <w:bottom w:val="single" w:sz="4" w:space="0" w:color="000000"/>
              <w:right w:val="single" w:sz="4" w:space="0" w:color="000000"/>
            </w:tcBorders>
          </w:tcPr>
          <w:p w14:paraId="41BF8D82" w14:textId="4C3C5FE0" w:rsidR="00320B06" w:rsidRPr="00320C0A" w:rsidRDefault="00320B06" w:rsidP="00320B06">
            <w:pPr>
              <w:spacing w:line="240" w:lineRule="auto"/>
              <w:contextualSpacing/>
              <w:rPr>
                <w:rFonts w:ascii="Times New Roman" w:hAnsi="Times New Roman" w:cs="Times New Roman"/>
                <w:sz w:val="24"/>
                <w:szCs w:val="24"/>
              </w:rPr>
            </w:pPr>
          </w:p>
          <w:p w14:paraId="4E8F6A72" w14:textId="77777777" w:rsidR="00320B06" w:rsidRPr="00320C0A" w:rsidRDefault="00320B06" w:rsidP="00320B06">
            <w:pPr>
              <w:spacing w:after="0" w:line="240" w:lineRule="auto"/>
              <w:contextualSpacing/>
              <w:jc w:val="both"/>
              <w:rPr>
                <w:rFonts w:ascii="Times New Roman" w:hAnsi="Times New Roman" w:cs="Times New Roman"/>
                <w:sz w:val="24"/>
                <w:szCs w:val="24"/>
                <w:lang w:val="kk-KZ"/>
              </w:rPr>
            </w:pPr>
            <w:r w:rsidRPr="00320C0A">
              <w:rPr>
                <w:rFonts w:ascii="Times New Roman" w:hAnsi="Times New Roman" w:cs="Times New Roman"/>
                <w:sz w:val="24"/>
                <w:szCs w:val="24"/>
                <w:lang w:val="kk-KZ"/>
              </w:rPr>
              <w:t>Оқыту нәтижелері:</w:t>
            </w:r>
          </w:p>
          <w:p w14:paraId="6EF36DA7" w14:textId="77777777" w:rsidR="00320B06" w:rsidRPr="00320C0A" w:rsidRDefault="00320B06" w:rsidP="00320B06">
            <w:pPr>
              <w:pStyle w:val="a5"/>
              <w:numPr>
                <w:ilvl w:val="0"/>
                <w:numId w:val="28"/>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t xml:space="preserve">Репродуктивті жүйенің ауруларын анықтау және дифференциалды диагностикалау үшін патогенезі туралы білімдерін қолдану: жедел және созылмалы </w:t>
            </w:r>
            <w:r w:rsidRPr="00320C0A">
              <w:rPr>
                <w:rFonts w:ascii="Times New Roman" w:eastAsia="TimesNewRomanPSMT" w:hAnsi="Times New Roman" w:cs="Times New Roman"/>
                <w:sz w:val="24"/>
                <w:szCs w:val="24"/>
                <w:lang w:val="kk-KZ"/>
              </w:rPr>
              <w:lastRenderedPageBreak/>
              <w:t>простатит, зәр шығаруды ұстамау (стресс, императивті, түнгі ұстамау, ситуациялық зәрді ұстамау), науқасты сұрастыру кезінде зәр шығару;</w:t>
            </w:r>
          </w:p>
          <w:p w14:paraId="0BC2A27F" w14:textId="77777777" w:rsidR="00320B06" w:rsidRPr="00320C0A" w:rsidRDefault="00320B06" w:rsidP="00320B06">
            <w:pPr>
              <w:pStyle w:val="a5"/>
              <w:numPr>
                <w:ilvl w:val="0"/>
                <w:numId w:val="28"/>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t>Ерлердің ұрпақты болу жүйесінің патологиясы бар науқасты тексеру кезінде жас ерекшеліктерін ескере отырып, мақсатты сұрау және физикалық тексеру жүргізу;</w:t>
            </w:r>
          </w:p>
          <w:p w14:paraId="44E09B4F" w14:textId="77777777" w:rsidR="00320B06" w:rsidRPr="00320C0A" w:rsidRDefault="00320B06" w:rsidP="00320B06">
            <w:pPr>
              <w:pStyle w:val="a5"/>
              <w:numPr>
                <w:ilvl w:val="0"/>
                <w:numId w:val="28"/>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t>Ауырсыну синдромының дифференциалды диагностикасын және емдеуін анықтау және жүргізу: зәр шығару синдромы, қуық асты безі, аталық без және эпидидимис аурулары кезіндегі ауырсыну;</w:t>
            </w:r>
          </w:p>
          <w:p w14:paraId="77B2EFE0" w14:textId="77777777" w:rsidR="00320B06" w:rsidRPr="00320C0A" w:rsidRDefault="00320B06" w:rsidP="00320B06">
            <w:pPr>
              <w:pStyle w:val="a5"/>
              <w:numPr>
                <w:ilvl w:val="0"/>
                <w:numId w:val="28"/>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t>Гематуияның урологиялық себептерін диагностикалаудың негізгі принциптерін басшылыққа алу;</w:t>
            </w:r>
          </w:p>
          <w:p w14:paraId="26A95DD6" w14:textId="77777777" w:rsidR="00320B06" w:rsidRPr="00320C0A" w:rsidRDefault="00320B06" w:rsidP="00320B06">
            <w:pPr>
              <w:pStyle w:val="a5"/>
              <w:numPr>
                <w:ilvl w:val="0"/>
                <w:numId w:val="28"/>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t>Тексеру нәтижелерін интерпретациялау (жалпы қан анализі, биохимиялық қан анализі, коагулограмма, қуық асты безінің спецификалық антигені, құрсақ қуысы мүшелерінің, бүйректің, қуықтың, қуық асты безінің УДЗ, құрсақ қуысы мүшелерінің КТ/МРТ, кіші жамбас);</w:t>
            </w:r>
          </w:p>
          <w:p w14:paraId="4A819F27" w14:textId="77777777" w:rsidR="00320B06" w:rsidRPr="00320C0A" w:rsidRDefault="00320B06" w:rsidP="00320B06">
            <w:pPr>
              <w:pStyle w:val="a5"/>
              <w:numPr>
                <w:ilvl w:val="0"/>
                <w:numId w:val="28"/>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t>Медициналық терминологияны пайдалана отырып, алдын ала диагнозды негіздеу;</w:t>
            </w:r>
          </w:p>
          <w:p w14:paraId="57867D19" w14:textId="77777777" w:rsidR="00320B06" w:rsidRPr="00320C0A" w:rsidRDefault="00320B06" w:rsidP="00320B06">
            <w:pPr>
              <w:pStyle w:val="a5"/>
              <w:numPr>
                <w:ilvl w:val="0"/>
                <w:numId w:val="28"/>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t>Ерлердің ұрпақты болу жүйесінің патологиясы бар науқастарға емдеуді тағайындау;</w:t>
            </w:r>
          </w:p>
          <w:p w14:paraId="481EBBE9" w14:textId="5D7A0165" w:rsidR="009C270E" w:rsidRPr="00320C0A" w:rsidRDefault="00320B06" w:rsidP="00320B06">
            <w:pPr>
              <w:pStyle w:val="a5"/>
              <w:numPr>
                <w:ilvl w:val="0"/>
                <w:numId w:val="28"/>
              </w:numPr>
              <w:spacing w:after="0" w:line="240" w:lineRule="auto"/>
              <w:jc w:val="both"/>
              <w:rPr>
                <w:rFonts w:ascii="Times New Roman" w:eastAsia="TimesNewRomanPSMT" w:hAnsi="Times New Roman" w:cs="Times New Roman"/>
                <w:sz w:val="24"/>
                <w:szCs w:val="24"/>
                <w:lang w:val="kk-KZ"/>
              </w:rPr>
            </w:pPr>
            <w:r w:rsidRPr="00320C0A">
              <w:rPr>
                <w:rFonts w:ascii="Times New Roman" w:eastAsia="TimesNewRomanPSMT" w:hAnsi="Times New Roman" w:cs="Times New Roman"/>
                <w:sz w:val="24"/>
                <w:szCs w:val="24"/>
                <w:lang w:val="kk-KZ"/>
              </w:rPr>
              <w:t>Альтруизм, жанашырлық, эмпатия, жауапкершілік, адалдық және құпиялылық сияқты кәсіби құндылықтарды ұстануды көрсету;</w:t>
            </w:r>
          </w:p>
        </w:tc>
        <w:tc>
          <w:tcPr>
            <w:tcW w:w="4536" w:type="dxa"/>
            <w:tcBorders>
              <w:top w:val="single" w:sz="4" w:space="0" w:color="000000"/>
              <w:left w:val="single" w:sz="4" w:space="0" w:color="000000"/>
              <w:bottom w:val="single" w:sz="4" w:space="0" w:color="000000"/>
              <w:right w:val="single" w:sz="4" w:space="0" w:color="000000"/>
            </w:tcBorders>
          </w:tcPr>
          <w:p w14:paraId="480BC45B" w14:textId="30349FE7" w:rsidR="00320B06" w:rsidRPr="00320C0A" w:rsidRDefault="00320B06" w:rsidP="00320B06">
            <w:pPr>
              <w:spacing w:line="240" w:lineRule="auto"/>
              <w:contextualSpacing/>
              <w:jc w:val="both"/>
              <w:rPr>
                <w:rFonts w:ascii="Times New Roman" w:eastAsia="Arial" w:hAnsi="Times New Roman" w:cs="Times New Roman"/>
                <w:color w:val="000000"/>
                <w:sz w:val="24"/>
                <w:szCs w:val="24"/>
                <w:lang w:val="kk-KZ"/>
              </w:rPr>
            </w:pPr>
          </w:p>
          <w:p w14:paraId="353B62F9" w14:textId="77777777" w:rsidR="00015744" w:rsidRPr="00320C0A" w:rsidRDefault="003461FA" w:rsidP="00015744">
            <w:pPr>
              <w:spacing w:after="0" w:line="240" w:lineRule="auto"/>
              <w:jc w:val="both"/>
              <w:rPr>
                <w:rFonts w:ascii="Times New Roman" w:hAnsi="Times New Roman" w:cs="Times New Roman"/>
                <w:sz w:val="24"/>
                <w:szCs w:val="24"/>
                <w:lang w:val="en-US"/>
              </w:rPr>
            </w:pPr>
            <w:r w:rsidRPr="00320C0A">
              <w:rPr>
                <w:rFonts w:ascii="Times New Roman" w:eastAsia="Arial" w:hAnsi="Times New Roman" w:cs="Times New Roman"/>
                <w:color w:val="000000"/>
                <w:sz w:val="24"/>
                <w:szCs w:val="24"/>
                <w:lang w:val="kk-KZ"/>
              </w:rPr>
              <w:t xml:space="preserve"> </w:t>
            </w:r>
            <w:r w:rsidR="00015744" w:rsidRPr="00320C0A">
              <w:rPr>
                <w:rFonts w:ascii="Times New Roman" w:hAnsi="Times New Roman" w:cs="Times New Roman"/>
                <w:sz w:val="24"/>
                <w:szCs w:val="24"/>
              </w:rPr>
              <w:t>1. Мухин Н.А., Моисеев В.С. Пропедевтика внутренних болезней: учебник. — 2-е изд., доп. и перераб. М</w:t>
            </w:r>
            <w:r w:rsidR="00015744" w:rsidRPr="00320C0A">
              <w:rPr>
                <w:rFonts w:ascii="Times New Roman" w:hAnsi="Times New Roman" w:cs="Times New Roman"/>
                <w:sz w:val="24"/>
                <w:szCs w:val="24"/>
                <w:lang w:val="en-US"/>
              </w:rPr>
              <w:t xml:space="preserve">.: </w:t>
            </w:r>
            <w:r w:rsidR="00015744" w:rsidRPr="00320C0A">
              <w:rPr>
                <w:rFonts w:ascii="Times New Roman" w:hAnsi="Times New Roman" w:cs="Times New Roman"/>
                <w:sz w:val="24"/>
                <w:szCs w:val="24"/>
              </w:rPr>
              <w:t>ГЭОТАР</w:t>
            </w:r>
            <w:r w:rsidR="00015744" w:rsidRPr="00320C0A">
              <w:rPr>
                <w:rFonts w:ascii="Times New Roman" w:hAnsi="Times New Roman" w:cs="Times New Roman"/>
                <w:sz w:val="24"/>
                <w:szCs w:val="24"/>
                <w:lang w:val="en-US"/>
              </w:rPr>
              <w:t xml:space="preserve"> – 2020</w:t>
            </w:r>
            <w:r w:rsidR="00015744" w:rsidRPr="00320C0A">
              <w:rPr>
                <w:rFonts w:ascii="Times New Roman" w:hAnsi="Times New Roman" w:cs="Times New Roman"/>
                <w:sz w:val="24"/>
                <w:szCs w:val="24"/>
              </w:rPr>
              <w:t>г</w:t>
            </w:r>
            <w:r w:rsidR="00015744" w:rsidRPr="00320C0A">
              <w:rPr>
                <w:rFonts w:ascii="Times New Roman" w:hAnsi="Times New Roman" w:cs="Times New Roman"/>
                <w:sz w:val="24"/>
                <w:szCs w:val="24"/>
                <w:lang w:val="en-US"/>
              </w:rPr>
              <w:t xml:space="preserve">, </w:t>
            </w:r>
            <w:r w:rsidR="00015744" w:rsidRPr="00320C0A">
              <w:rPr>
                <w:rFonts w:ascii="Times New Roman" w:hAnsi="Times New Roman" w:cs="Times New Roman"/>
                <w:sz w:val="24"/>
                <w:szCs w:val="24"/>
              </w:rPr>
              <w:t>стр</w:t>
            </w:r>
            <w:r w:rsidR="00015744" w:rsidRPr="00320C0A">
              <w:rPr>
                <w:rFonts w:ascii="Times New Roman" w:hAnsi="Times New Roman" w:cs="Times New Roman"/>
                <w:sz w:val="24"/>
                <w:szCs w:val="24"/>
                <w:lang w:val="en-US"/>
              </w:rPr>
              <w:t xml:space="preserve"> 104-178.</w:t>
            </w:r>
          </w:p>
          <w:p w14:paraId="4250B8C2" w14:textId="77777777" w:rsidR="00015744" w:rsidRPr="00320C0A" w:rsidRDefault="00015744" w:rsidP="00015744">
            <w:pPr>
              <w:spacing w:after="0" w:line="240" w:lineRule="auto"/>
              <w:jc w:val="both"/>
              <w:rPr>
                <w:rFonts w:ascii="Times New Roman" w:hAnsi="Times New Roman" w:cs="Times New Roman"/>
                <w:sz w:val="24"/>
                <w:szCs w:val="24"/>
                <w:lang w:val="en-US"/>
              </w:rPr>
            </w:pPr>
            <w:r w:rsidRPr="00320C0A">
              <w:rPr>
                <w:rFonts w:ascii="Times New Roman" w:hAnsi="Times New Roman" w:cs="Times New Roman"/>
                <w:sz w:val="24"/>
                <w:szCs w:val="24"/>
                <w:lang w:val="en-US"/>
              </w:rPr>
              <w:lastRenderedPageBreak/>
              <w:t>2. Nicholas J Talley, Brad Frankum &amp; David Currow. Essentials of Internal medicine Elsevier. 3d edition, Chapter 12, p. 384-400 (</w:t>
            </w:r>
            <w:r w:rsidRPr="00320C0A">
              <w:rPr>
                <w:rFonts w:ascii="Times New Roman" w:hAnsi="Times New Roman" w:cs="Times New Roman"/>
                <w:sz w:val="24"/>
                <w:szCs w:val="24"/>
              </w:rPr>
              <w:t>Электронный</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ресурс</w:t>
            </w:r>
            <w:r w:rsidRPr="00320C0A">
              <w:rPr>
                <w:rFonts w:ascii="Times New Roman" w:hAnsi="Times New Roman" w:cs="Times New Roman"/>
                <w:sz w:val="24"/>
                <w:szCs w:val="24"/>
                <w:lang w:val="en-US"/>
              </w:rPr>
              <w:t xml:space="preserve">) </w:t>
            </w:r>
          </w:p>
          <w:p w14:paraId="2DCCBD33" w14:textId="77777777" w:rsidR="00015744" w:rsidRPr="00320C0A" w:rsidRDefault="00015744" w:rsidP="00015744">
            <w:pPr>
              <w:spacing w:after="0" w:line="240" w:lineRule="auto"/>
              <w:jc w:val="both"/>
              <w:rPr>
                <w:rFonts w:ascii="Times New Roman" w:hAnsi="Times New Roman" w:cs="Times New Roman"/>
                <w:sz w:val="24"/>
                <w:szCs w:val="24"/>
                <w:lang w:val="en-US"/>
              </w:rPr>
            </w:pPr>
            <w:r w:rsidRPr="00320C0A">
              <w:rPr>
                <w:rFonts w:ascii="Times New Roman" w:hAnsi="Times New Roman" w:cs="Times New Roman"/>
                <w:sz w:val="24"/>
                <w:szCs w:val="24"/>
                <w:lang w:val="en-US"/>
              </w:rPr>
              <w:t>4. Harrisson’s Manual of Medicine/ 20th Edition, Section 6, chapter 44, p. 272-276, p. 281-285, p. 2405-2414.</w:t>
            </w:r>
          </w:p>
          <w:p w14:paraId="22831563" w14:textId="77777777" w:rsidR="00015744" w:rsidRPr="00320C0A" w:rsidRDefault="00015744" w:rsidP="00015744">
            <w:pPr>
              <w:spacing w:after="0" w:line="240" w:lineRule="auto"/>
              <w:jc w:val="both"/>
              <w:rPr>
                <w:rFonts w:ascii="Times New Roman" w:hAnsi="Times New Roman" w:cs="Times New Roman"/>
                <w:sz w:val="24"/>
                <w:szCs w:val="24"/>
              </w:rPr>
            </w:pPr>
            <w:r w:rsidRPr="00320C0A">
              <w:rPr>
                <w:rFonts w:ascii="Times New Roman" w:hAnsi="Times New Roman" w:cs="Times New Roman"/>
                <w:sz w:val="24"/>
                <w:szCs w:val="24"/>
                <w:lang w:val="en-US"/>
              </w:rPr>
              <w:t>5. Talley and O’connor’s Clinical Examination 8</w:t>
            </w:r>
            <w:r w:rsidRPr="00320C0A">
              <w:rPr>
                <w:rFonts w:ascii="Times New Roman" w:hAnsi="Times New Roman" w:cs="Times New Roman"/>
                <w:sz w:val="24"/>
                <w:szCs w:val="24"/>
                <w:vertAlign w:val="superscript"/>
                <w:lang w:val="en-US"/>
              </w:rPr>
              <w:t>th</w:t>
            </w:r>
            <w:r w:rsidRPr="00320C0A">
              <w:rPr>
                <w:rFonts w:ascii="Times New Roman" w:hAnsi="Times New Roman" w:cs="Times New Roman"/>
                <w:sz w:val="24"/>
                <w:szCs w:val="24"/>
                <w:lang w:val="en-US"/>
              </w:rPr>
              <w:t xml:space="preserve"> edition. Chapter</w:t>
            </w:r>
            <w:r w:rsidRPr="00320C0A">
              <w:rPr>
                <w:rFonts w:ascii="Times New Roman" w:hAnsi="Times New Roman" w:cs="Times New Roman"/>
                <w:sz w:val="24"/>
                <w:szCs w:val="24"/>
              </w:rPr>
              <w:t xml:space="preserve"> 14, 274-276 стр.  </w:t>
            </w:r>
          </w:p>
          <w:p w14:paraId="19D831DC" w14:textId="77777777" w:rsidR="00015744" w:rsidRPr="00320C0A" w:rsidRDefault="00015744" w:rsidP="00015744">
            <w:pPr>
              <w:spacing w:after="0" w:line="240" w:lineRule="auto"/>
              <w:jc w:val="both"/>
              <w:rPr>
                <w:rFonts w:ascii="Times New Roman" w:eastAsia="Times New Roman" w:hAnsi="Times New Roman" w:cs="Times New Roman"/>
                <w:kern w:val="0"/>
                <w:sz w:val="24"/>
                <w:szCs w:val="24"/>
                <w:lang w:eastAsia="ru-RU"/>
                <w14:ligatures w14:val="none"/>
              </w:rPr>
            </w:pPr>
            <w:r w:rsidRPr="00320C0A">
              <w:rPr>
                <w:rFonts w:ascii="Times New Roman" w:hAnsi="Times New Roman" w:cs="Times New Roman"/>
                <w:sz w:val="24"/>
                <w:szCs w:val="24"/>
              </w:rPr>
              <w:t xml:space="preserve">6. </w:t>
            </w:r>
            <w:r w:rsidRPr="00320C0A">
              <w:rPr>
                <w:rFonts w:ascii="Times New Roman" w:eastAsia="Times New Roman" w:hAnsi="Times New Roman" w:cs="Times New Roman"/>
                <w:kern w:val="0"/>
                <w:sz w:val="24"/>
                <w:szCs w:val="24"/>
                <w:lang w:eastAsia="ru-RU"/>
                <w14:ligatures w14:val="none"/>
              </w:rPr>
              <w:t>Клинические рекомендации. Недержание мочи, 2020, 63 с.</w:t>
            </w:r>
          </w:p>
          <w:p w14:paraId="15FD95EC" w14:textId="77777777" w:rsidR="00015744" w:rsidRPr="00320C0A" w:rsidRDefault="00015744" w:rsidP="00015744">
            <w:pPr>
              <w:spacing w:after="0" w:line="240" w:lineRule="auto"/>
              <w:jc w:val="both"/>
              <w:rPr>
                <w:rFonts w:ascii="Times New Roman" w:hAnsi="Times New Roman" w:cs="Times New Roman"/>
                <w:sz w:val="24"/>
                <w:szCs w:val="24"/>
              </w:rPr>
            </w:pPr>
            <w:r w:rsidRPr="00320C0A">
              <w:rPr>
                <w:rFonts w:ascii="Times New Roman" w:eastAsia="Times New Roman" w:hAnsi="Times New Roman" w:cs="Times New Roman"/>
                <w:kern w:val="0"/>
                <w:sz w:val="24"/>
                <w:szCs w:val="24"/>
                <w:lang w:eastAsia="ru-RU"/>
                <w14:ligatures w14:val="none"/>
              </w:rPr>
              <w:t>7. Под редакцией Д.Ю. Пушкаря. Урология, 2-е издание, переработанное и дополненное, 31-51 с.</w:t>
            </w:r>
          </w:p>
          <w:p w14:paraId="17DD79AD" w14:textId="2B359E7C" w:rsidR="003461FA" w:rsidRPr="00320C0A" w:rsidRDefault="003461FA" w:rsidP="009C270E">
            <w:pPr>
              <w:spacing w:before="150" w:line="240" w:lineRule="auto"/>
              <w:contextualSpacing/>
              <w:jc w:val="both"/>
              <w:rPr>
                <w:rFonts w:ascii="Times New Roman" w:eastAsia="Arial"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61D1724F" w14:textId="5C5542DC" w:rsidR="004F0134" w:rsidRPr="00320C0A" w:rsidRDefault="004F0134" w:rsidP="004F0134">
            <w:pPr>
              <w:contextualSpacing/>
              <w:jc w:val="both"/>
              <w:rPr>
                <w:rFonts w:ascii="Times New Roman" w:hAnsi="Times New Roman" w:cs="Times New Roman"/>
                <w:sz w:val="24"/>
                <w:szCs w:val="24"/>
                <w:lang w:val="en-US"/>
              </w:rPr>
            </w:pPr>
            <w:r w:rsidRPr="00320C0A">
              <w:rPr>
                <w:rFonts w:ascii="Times New Roman" w:hAnsi="Times New Roman" w:cs="Times New Roman"/>
                <w:sz w:val="24"/>
                <w:szCs w:val="24"/>
                <w:lang w:val="en-US"/>
              </w:rPr>
              <w:lastRenderedPageBreak/>
              <w:t>1. TBL</w:t>
            </w:r>
          </w:p>
          <w:p w14:paraId="3B1B2794" w14:textId="22112135" w:rsidR="004F0134" w:rsidRPr="00320C0A" w:rsidRDefault="004F0134" w:rsidP="004F0134">
            <w:pPr>
              <w:contextualSpacing/>
              <w:jc w:val="both"/>
              <w:rPr>
                <w:rFonts w:ascii="Times New Roman" w:hAnsi="Times New Roman" w:cs="Times New Roman"/>
                <w:sz w:val="24"/>
                <w:szCs w:val="24"/>
                <w:lang w:val="en-US"/>
              </w:rPr>
            </w:pPr>
            <w:r w:rsidRPr="00320C0A">
              <w:rPr>
                <w:rFonts w:ascii="Times New Roman" w:hAnsi="Times New Roman" w:cs="Times New Roman"/>
                <w:sz w:val="24"/>
                <w:szCs w:val="24"/>
                <w:lang w:val="en-US"/>
              </w:rPr>
              <w:t xml:space="preserve">2. </w:t>
            </w:r>
            <w:r w:rsidR="009A16BF" w:rsidRPr="00320C0A">
              <w:rPr>
                <w:rStyle w:val="ezkurwreuab5ozgtqnkl"/>
                <w:rFonts w:ascii="Times New Roman" w:hAnsi="Times New Roman" w:cs="Times New Roman"/>
                <w:sz w:val="24"/>
                <w:szCs w:val="24"/>
              </w:rPr>
              <w:t>Науқаспен</w:t>
            </w:r>
            <w:r w:rsidR="009A16BF" w:rsidRPr="00320C0A">
              <w:rPr>
                <w:rFonts w:ascii="Times New Roman" w:hAnsi="Times New Roman" w:cs="Times New Roman"/>
                <w:sz w:val="24"/>
                <w:szCs w:val="24"/>
                <w:lang w:val="en-US"/>
              </w:rPr>
              <w:t xml:space="preserve"> </w:t>
            </w:r>
            <w:r w:rsidR="009A16BF" w:rsidRPr="00320C0A">
              <w:rPr>
                <w:rStyle w:val="ezkurwreuab5ozgtqnkl"/>
                <w:rFonts w:ascii="Times New Roman" w:hAnsi="Times New Roman" w:cs="Times New Roman"/>
                <w:sz w:val="24"/>
                <w:szCs w:val="24"/>
              </w:rPr>
              <w:t>жұмыс</w:t>
            </w:r>
            <w:r w:rsidR="009A16BF" w:rsidRPr="00320C0A">
              <w:rPr>
                <w:rFonts w:ascii="Times New Roman" w:hAnsi="Times New Roman" w:cs="Times New Roman"/>
                <w:sz w:val="24"/>
                <w:szCs w:val="24"/>
                <w:lang w:val="en-US"/>
              </w:rPr>
              <w:t xml:space="preserve"> </w:t>
            </w:r>
            <w:r w:rsidR="009A16BF" w:rsidRPr="00320C0A">
              <w:rPr>
                <w:rStyle w:val="ezkurwreuab5ozgtqnkl"/>
                <w:rFonts w:ascii="Times New Roman" w:hAnsi="Times New Roman" w:cs="Times New Roman"/>
                <w:sz w:val="24"/>
                <w:szCs w:val="24"/>
              </w:rPr>
              <w:t>Оқу</w:t>
            </w:r>
            <w:r w:rsidR="009A16BF" w:rsidRPr="00320C0A">
              <w:rPr>
                <w:rFonts w:ascii="Times New Roman" w:hAnsi="Times New Roman" w:cs="Times New Roman"/>
                <w:sz w:val="24"/>
                <w:szCs w:val="24"/>
                <w:lang w:val="en-US"/>
              </w:rPr>
              <w:t xml:space="preserve"> </w:t>
            </w:r>
            <w:r w:rsidR="009A16BF" w:rsidRPr="00320C0A">
              <w:rPr>
                <w:rStyle w:val="ezkurwreuab5ozgtqnkl"/>
                <w:rFonts w:ascii="Times New Roman" w:hAnsi="Times New Roman" w:cs="Times New Roman"/>
                <w:sz w:val="24"/>
                <w:szCs w:val="24"/>
              </w:rPr>
              <w:t>уақытының</w:t>
            </w:r>
            <w:r w:rsidR="009A16BF" w:rsidRPr="00320C0A">
              <w:rPr>
                <w:rFonts w:ascii="Times New Roman" w:hAnsi="Times New Roman" w:cs="Times New Roman"/>
                <w:sz w:val="24"/>
                <w:szCs w:val="24"/>
                <w:lang w:val="en-US"/>
              </w:rPr>
              <w:t xml:space="preserve"> </w:t>
            </w:r>
            <w:r w:rsidR="009A16BF" w:rsidRPr="00320C0A">
              <w:rPr>
                <w:rStyle w:val="ezkurwreuab5ozgtqnkl"/>
                <w:rFonts w:ascii="Times New Roman" w:hAnsi="Times New Roman" w:cs="Times New Roman"/>
                <w:sz w:val="24"/>
                <w:szCs w:val="24"/>
              </w:rPr>
              <w:lastRenderedPageBreak/>
              <w:t>кемінде</w:t>
            </w:r>
            <w:r w:rsidR="009A16BF" w:rsidRPr="00320C0A">
              <w:rPr>
                <w:rFonts w:ascii="Times New Roman" w:hAnsi="Times New Roman" w:cs="Times New Roman"/>
                <w:sz w:val="24"/>
                <w:szCs w:val="24"/>
                <w:lang w:val="en-US"/>
              </w:rPr>
              <w:t xml:space="preserve"> </w:t>
            </w:r>
            <w:r w:rsidR="009A16BF" w:rsidRPr="00320C0A">
              <w:rPr>
                <w:rStyle w:val="ezkurwreuab5ozgtqnkl"/>
                <w:rFonts w:ascii="Times New Roman" w:hAnsi="Times New Roman" w:cs="Times New Roman"/>
                <w:sz w:val="24"/>
                <w:szCs w:val="24"/>
                <w:lang w:val="en-US"/>
              </w:rPr>
              <w:t>20%</w:t>
            </w:r>
            <w:r w:rsidR="009A16BF" w:rsidRPr="00320C0A">
              <w:rPr>
                <w:rFonts w:ascii="Times New Roman" w:hAnsi="Times New Roman" w:cs="Times New Roman"/>
                <w:sz w:val="24"/>
                <w:szCs w:val="24"/>
                <w:lang w:val="en-US"/>
              </w:rPr>
              <w:t xml:space="preserve"> </w:t>
            </w:r>
            <w:r w:rsidR="009A16BF" w:rsidRPr="00320C0A">
              <w:rPr>
                <w:rFonts w:ascii="Times New Roman" w:hAnsi="Times New Roman" w:cs="Times New Roman"/>
                <w:sz w:val="24"/>
                <w:szCs w:val="24"/>
              </w:rPr>
              <w:t>құрайды</w:t>
            </w:r>
          </w:p>
          <w:p w14:paraId="1BCA1B4E" w14:textId="77777777" w:rsidR="004F0134" w:rsidRPr="00320C0A" w:rsidRDefault="004F0134" w:rsidP="004F0134">
            <w:pPr>
              <w:contextualSpacing/>
              <w:jc w:val="both"/>
              <w:rPr>
                <w:rFonts w:ascii="Times New Roman" w:hAnsi="Times New Roman" w:cs="Times New Roman"/>
                <w:sz w:val="24"/>
                <w:szCs w:val="24"/>
                <w:lang w:val="en-US"/>
              </w:rPr>
            </w:pPr>
            <w:r w:rsidRPr="00320C0A">
              <w:rPr>
                <w:rFonts w:ascii="Times New Roman" w:hAnsi="Times New Roman" w:cs="Times New Roman"/>
                <w:sz w:val="24"/>
                <w:szCs w:val="24"/>
                <w:lang w:val="en-US"/>
              </w:rPr>
              <w:t xml:space="preserve">3. </w:t>
            </w:r>
            <w:r w:rsidRPr="00320C0A">
              <w:rPr>
                <w:rFonts w:ascii="Times New Roman" w:hAnsi="Times New Roman" w:cs="Times New Roman"/>
                <w:sz w:val="24"/>
                <w:szCs w:val="24"/>
              </w:rPr>
              <w:t>Функционалдық</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диагностика</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бөліміндегі</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жұмыс</w:t>
            </w:r>
          </w:p>
          <w:p w14:paraId="51253B3E" w14:textId="33863E34" w:rsidR="009C270E" w:rsidRPr="00320C0A" w:rsidRDefault="004F0134" w:rsidP="004F0134">
            <w:pPr>
              <w:spacing w:before="150" w:line="240" w:lineRule="auto"/>
              <w:contextualSpacing/>
              <w:jc w:val="both"/>
              <w:rPr>
                <w:rFonts w:ascii="Times New Roman" w:eastAsia="Arial" w:hAnsi="Times New Roman" w:cs="Times New Roman"/>
                <w:color w:val="000000"/>
                <w:sz w:val="24"/>
                <w:szCs w:val="24"/>
                <w:lang w:val="en-US"/>
              </w:rPr>
            </w:pPr>
            <w:r w:rsidRPr="00320C0A">
              <w:rPr>
                <w:rFonts w:ascii="Times New Roman" w:hAnsi="Times New Roman" w:cs="Times New Roman"/>
                <w:sz w:val="24"/>
                <w:szCs w:val="24"/>
                <w:lang w:val="en-US"/>
              </w:rPr>
              <w:t xml:space="preserve">4. </w:t>
            </w:r>
            <w:r w:rsidRPr="00320C0A">
              <w:rPr>
                <w:rFonts w:ascii="Times New Roman" w:hAnsi="Times New Roman" w:cs="Times New Roman"/>
                <w:sz w:val="24"/>
                <w:szCs w:val="24"/>
              </w:rPr>
              <w:t>Симуляциялық</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орталықта</w:t>
            </w:r>
            <w:r w:rsidRPr="00320C0A">
              <w:rPr>
                <w:rFonts w:ascii="Times New Roman" w:hAnsi="Times New Roman" w:cs="Times New Roman"/>
                <w:sz w:val="24"/>
                <w:szCs w:val="24"/>
                <w:lang w:val="en-US"/>
              </w:rPr>
              <w:t xml:space="preserve"> </w:t>
            </w:r>
            <w:r w:rsidRPr="00320C0A">
              <w:rPr>
                <w:rFonts w:ascii="Times New Roman" w:hAnsi="Times New Roman" w:cs="Times New Roman"/>
                <w:sz w:val="24"/>
                <w:szCs w:val="24"/>
              </w:rPr>
              <w:t>жаттығу</w:t>
            </w:r>
          </w:p>
        </w:tc>
      </w:tr>
      <w:tr w:rsidR="009C270E" w:rsidRPr="00320C0A" w14:paraId="230C3D03" w14:textId="77777777" w:rsidTr="009C270E">
        <w:tc>
          <w:tcPr>
            <w:tcW w:w="568" w:type="dxa"/>
            <w:tcBorders>
              <w:top w:val="single" w:sz="4" w:space="0" w:color="000000"/>
              <w:left w:val="single" w:sz="4" w:space="0" w:color="000000"/>
              <w:bottom w:val="single" w:sz="4" w:space="0" w:color="000000"/>
              <w:right w:val="single" w:sz="4" w:space="0" w:color="000000"/>
            </w:tcBorders>
          </w:tcPr>
          <w:p w14:paraId="71CF9965" w14:textId="24BFF4F7" w:rsidR="009C270E" w:rsidRPr="00320C0A" w:rsidRDefault="00320B06" w:rsidP="009C270E">
            <w:pPr>
              <w:spacing w:line="240" w:lineRule="auto"/>
              <w:contextualSpacing/>
              <w:jc w:val="center"/>
              <w:rPr>
                <w:rFonts w:ascii="Times New Roman" w:hAnsi="Times New Roman" w:cs="Times New Roman"/>
                <w:sz w:val="24"/>
                <w:szCs w:val="24"/>
                <w:lang w:val="kk-KZ"/>
              </w:rPr>
            </w:pPr>
            <w:r w:rsidRPr="00320C0A">
              <w:rPr>
                <w:rFonts w:ascii="Times New Roman" w:hAnsi="Times New Roman" w:cs="Times New Roman"/>
                <w:sz w:val="24"/>
                <w:szCs w:val="24"/>
                <w:lang w:val="kk-KZ"/>
              </w:rPr>
              <w:lastRenderedPageBreak/>
              <w:t>8</w:t>
            </w:r>
          </w:p>
        </w:tc>
        <w:tc>
          <w:tcPr>
            <w:tcW w:w="1134" w:type="dxa"/>
            <w:tcBorders>
              <w:top w:val="single" w:sz="4" w:space="0" w:color="000000"/>
              <w:left w:val="single" w:sz="4" w:space="0" w:color="000000"/>
              <w:bottom w:val="single" w:sz="4" w:space="0" w:color="000000"/>
              <w:right w:val="single" w:sz="4" w:space="0" w:color="000000"/>
            </w:tcBorders>
          </w:tcPr>
          <w:p w14:paraId="443CBA37" w14:textId="4814CFB4" w:rsidR="009C270E" w:rsidRPr="00320C0A" w:rsidRDefault="00320B06" w:rsidP="00320B06">
            <w:pPr>
              <w:spacing w:after="0" w:line="240" w:lineRule="auto"/>
              <w:contextualSpacing/>
              <w:jc w:val="both"/>
              <w:rPr>
                <w:rFonts w:ascii="Times New Roman" w:hAnsi="Times New Roman" w:cs="Times New Roman"/>
                <w:sz w:val="24"/>
                <w:szCs w:val="24"/>
                <w:lang w:val="en-US"/>
              </w:rPr>
            </w:pPr>
            <w:r w:rsidRPr="00320C0A">
              <w:rPr>
                <w:rFonts w:ascii="Times New Roman" w:hAnsi="Times New Roman" w:cs="Times New Roman"/>
                <w:sz w:val="24"/>
                <w:szCs w:val="24"/>
              </w:rPr>
              <w:t>Жүкті әйелдердің нефрологиялық аспектілері</w:t>
            </w:r>
          </w:p>
        </w:tc>
        <w:tc>
          <w:tcPr>
            <w:tcW w:w="6630" w:type="dxa"/>
            <w:tcBorders>
              <w:top w:val="single" w:sz="4" w:space="0" w:color="000000"/>
              <w:left w:val="single" w:sz="4" w:space="0" w:color="000000"/>
              <w:bottom w:val="single" w:sz="4" w:space="0" w:color="000000"/>
              <w:right w:val="single" w:sz="4" w:space="0" w:color="000000"/>
            </w:tcBorders>
          </w:tcPr>
          <w:p w14:paraId="5A1D6B50" w14:textId="77777777" w:rsidR="00320B06" w:rsidRPr="00320C0A" w:rsidRDefault="00320B06" w:rsidP="00320B06">
            <w:pPr>
              <w:spacing w:after="0" w:line="240" w:lineRule="auto"/>
              <w:contextualSpacing/>
              <w:jc w:val="both"/>
              <w:rPr>
                <w:rFonts w:ascii="Times New Roman" w:hAnsi="Times New Roman" w:cs="Times New Roman"/>
                <w:sz w:val="24"/>
                <w:szCs w:val="24"/>
                <w:lang w:val="kk-KZ"/>
              </w:rPr>
            </w:pPr>
            <w:r w:rsidRPr="00320C0A">
              <w:rPr>
                <w:rFonts w:ascii="Times New Roman" w:hAnsi="Times New Roman" w:cs="Times New Roman"/>
                <w:sz w:val="24"/>
                <w:szCs w:val="24"/>
                <w:lang w:val="kk-KZ"/>
              </w:rPr>
              <w:t>Оқыту нәтижелері:</w:t>
            </w:r>
          </w:p>
          <w:p w14:paraId="35AAB41B" w14:textId="77777777" w:rsidR="00320B06" w:rsidRPr="00320C0A" w:rsidRDefault="00320B06" w:rsidP="00320B06">
            <w:pPr>
              <w:pStyle w:val="a5"/>
              <w:numPr>
                <w:ilvl w:val="0"/>
                <w:numId w:val="26"/>
              </w:numPr>
              <w:spacing w:after="0" w:line="240" w:lineRule="auto"/>
              <w:jc w:val="both"/>
              <w:rPr>
                <w:rFonts w:ascii="Times New Roman" w:eastAsia="TimesNewRomanPSMT" w:hAnsi="Times New Roman" w:cs="Times New Roman"/>
                <w:bCs/>
                <w:sz w:val="24"/>
                <w:szCs w:val="24"/>
                <w:lang w:val="kk-KZ"/>
              </w:rPr>
            </w:pPr>
            <w:r w:rsidRPr="00320C0A">
              <w:rPr>
                <w:rFonts w:ascii="Times New Roman" w:eastAsia="TimesNewRomanPSMT" w:hAnsi="Times New Roman" w:cs="Times New Roman"/>
                <w:bCs/>
                <w:sz w:val="24"/>
                <w:szCs w:val="24"/>
                <w:lang w:val="kk-KZ"/>
              </w:rPr>
              <w:t>Пациентпен әңгімелесу кезінде жүктілік кезіндегі физиологиялық және патофизиологиялық өзгерістерді анықтау және дифференциалды диагностикалау үшін патогенез туралы білімді қолдану;</w:t>
            </w:r>
          </w:p>
          <w:p w14:paraId="70CC33B1" w14:textId="77777777" w:rsidR="00320B06" w:rsidRPr="00320C0A" w:rsidRDefault="00320B06" w:rsidP="00320B06">
            <w:pPr>
              <w:pStyle w:val="a5"/>
              <w:numPr>
                <w:ilvl w:val="0"/>
                <w:numId w:val="26"/>
              </w:numPr>
              <w:spacing w:after="0" w:line="240" w:lineRule="auto"/>
              <w:jc w:val="both"/>
              <w:rPr>
                <w:rFonts w:ascii="Times New Roman" w:eastAsia="TimesNewRomanPSMT" w:hAnsi="Times New Roman" w:cs="Times New Roman"/>
                <w:bCs/>
                <w:sz w:val="24"/>
                <w:szCs w:val="24"/>
                <w:lang w:val="kk-KZ"/>
              </w:rPr>
            </w:pPr>
            <w:r w:rsidRPr="00320C0A">
              <w:rPr>
                <w:rFonts w:ascii="Times New Roman" w:eastAsia="TimesNewRomanPSMT" w:hAnsi="Times New Roman" w:cs="Times New Roman"/>
                <w:bCs/>
                <w:sz w:val="24"/>
                <w:szCs w:val="24"/>
                <w:lang w:val="kk-KZ"/>
              </w:rPr>
              <w:lastRenderedPageBreak/>
              <w:t>Жүктілік мерзімін және зәр шығару жүйесінің патологиясын ескере отырып, мақсатты сауалнама және физикалық тексеру жүргізу;</w:t>
            </w:r>
          </w:p>
          <w:p w14:paraId="64E7FCDE" w14:textId="77777777" w:rsidR="00320B06" w:rsidRPr="00320C0A" w:rsidRDefault="00320B06" w:rsidP="00320B06">
            <w:pPr>
              <w:pStyle w:val="a5"/>
              <w:numPr>
                <w:ilvl w:val="0"/>
                <w:numId w:val="26"/>
              </w:numPr>
              <w:spacing w:after="0" w:line="240" w:lineRule="auto"/>
              <w:jc w:val="both"/>
              <w:rPr>
                <w:rFonts w:ascii="Times New Roman" w:eastAsia="TimesNewRomanPSMT" w:hAnsi="Times New Roman" w:cs="Times New Roman"/>
                <w:bCs/>
                <w:sz w:val="24"/>
                <w:szCs w:val="24"/>
                <w:lang w:val="kk-KZ"/>
              </w:rPr>
            </w:pPr>
            <w:r w:rsidRPr="00320C0A">
              <w:rPr>
                <w:rFonts w:ascii="Times New Roman" w:eastAsia="TimesNewRomanPSMT" w:hAnsi="Times New Roman" w:cs="Times New Roman"/>
                <w:bCs/>
                <w:sz w:val="24"/>
                <w:szCs w:val="24"/>
                <w:lang w:val="kk-KZ"/>
              </w:rPr>
              <w:t>Несеп шығару жолдарының асқынған және асқынбаған инфекцияларын, шумақтық ауруларды, бүйрек жеткіліксіздігін анықтау және ажырату;</w:t>
            </w:r>
          </w:p>
          <w:p w14:paraId="32DCBC52" w14:textId="77777777" w:rsidR="00320B06" w:rsidRPr="00320C0A" w:rsidRDefault="00320B06" w:rsidP="00320B06">
            <w:pPr>
              <w:pStyle w:val="a5"/>
              <w:numPr>
                <w:ilvl w:val="0"/>
                <w:numId w:val="26"/>
              </w:numPr>
              <w:spacing w:after="0" w:line="240" w:lineRule="auto"/>
              <w:jc w:val="both"/>
              <w:rPr>
                <w:rFonts w:ascii="Times New Roman" w:eastAsia="TimesNewRomanPSMT" w:hAnsi="Times New Roman" w:cs="Times New Roman"/>
                <w:bCs/>
                <w:sz w:val="24"/>
                <w:szCs w:val="24"/>
                <w:lang w:val="kk-KZ"/>
              </w:rPr>
            </w:pPr>
            <w:r w:rsidRPr="00320C0A">
              <w:rPr>
                <w:rFonts w:ascii="Times New Roman" w:eastAsia="TimesNewRomanPSMT" w:hAnsi="Times New Roman" w:cs="Times New Roman"/>
                <w:bCs/>
                <w:sz w:val="24"/>
                <w:szCs w:val="24"/>
                <w:lang w:val="kk-KZ"/>
              </w:rPr>
              <w:t>Науқасты тексеру кезінде алынған физикалық және зертханалық-аспаптық зерттеу мәліметтерін түсіндіру және жалпылау – жалпы қан анализі, жалпы зәр анализі, флораға несеп мәдениеті, биохимиялық қан анализі, бүйректің ультрадыбыстық зерттеуі, медициналық терминологияны пайдалана отырып, алдын ала диагнозды негіздеу;</w:t>
            </w:r>
          </w:p>
          <w:p w14:paraId="5931704D" w14:textId="77777777" w:rsidR="00320B06" w:rsidRPr="00320C0A" w:rsidRDefault="00320B06" w:rsidP="00320B06">
            <w:pPr>
              <w:pStyle w:val="a5"/>
              <w:numPr>
                <w:ilvl w:val="0"/>
                <w:numId w:val="26"/>
              </w:numPr>
              <w:spacing w:after="0" w:line="240" w:lineRule="auto"/>
              <w:jc w:val="both"/>
              <w:rPr>
                <w:rFonts w:ascii="Times New Roman" w:eastAsia="TimesNewRomanPSMT" w:hAnsi="Times New Roman" w:cs="Times New Roman"/>
                <w:bCs/>
                <w:sz w:val="24"/>
                <w:szCs w:val="24"/>
              </w:rPr>
            </w:pPr>
            <w:r w:rsidRPr="00320C0A">
              <w:rPr>
                <w:rFonts w:ascii="Times New Roman" w:eastAsia="TimesNewRomanPSMT" w:hAnsi="Times New Roman" w:cs="Times New Roman"/>
                <w:bCs/>
                <w:sz w:val="24"/>
                <w:szCs w:val="24"/>
              </w:rPr>
              <w:t>Альбумин-креатинин қатынасын есептеңіз;</w:t>
            </w:r>
          </w:p>
          <w:p w14:paraId="58AE23FF" w14:textId="77777777" w:rsidR="00320B06" w:rsidRPr="00320C0A" w:rsidRDefault="00320B06" w:rsidP="00320B06">
            <w:pPr>
              <w:pStyle w:val="a5"/>
              <w:numPr>
                <w:ilvl w:val="0"/>
                <w:numId w:val="26"/>
              </w:numPr>
              <w:spacing w:after="0" w:line="240" w:lineRule="auto"/>
              <w:jc w:val="both"/>
              <w:rPr>
                <w:rFonts w:ascii="Times New Roman" w:eastAsia="TimesNewRomanPSMT" w:hAnsi="Times New Roman" w:cs="Times New Roman"/>
                <w:bCs/>
                <w:sz w:val="24"/>
                <w:szCs w:val="24"/>
              </w:rPr>
            </w:pPr>
            <w:r w:rsidRPr="00320C0A">
              <w:rPr>
                <w:rFonts w:ascii="Times New Roman" w:eastAsia="TimesNewRomanPSMT" w:hAnsi="Times New Roman" w:cs="Times New Roman"/>
                <w:bCs/>
                <w:sz w:val="24"/>
                <w:szCs w:val="24"/>
              </w:rPr>
              <w:t>шумақтық фильтрация жылдамдығын есептеңіз</w:t>
            </w:r>
          </w:p>
          <w:p w14:paraId="2BA7C84D" w14:textId="77777777" w:rsidR="00320B06" w:rsidRPr="00320C0A" w:rsidRDefault="00320B06" w:rsidP="00320B06">
            <w:pPr>
              <w:pStyle w:val="a5"/>
              <w:numPr>
                <w:ilvl w:val="0"/>
                <w:numId w:val="26"/>
              </w:numPr>
              <w:spacing w:after="0" w:line="240" w:lineRule="auto"/>
              <w:jc w:val="both"/>
              <w:rPr>
                <w:rFonts w:ascii="Times New Roman" w:eastAsia="TimesNewRomanPSMT" w:hAnsi="Times New Roman" w:cs="Times New Roman"/>
                <w:bCs/>
                <w:sz w:val="24"/>
                <w:szCs w:val="24"/>
              </w:rPr>
            </w:pPr>
            <w:r w:rsidRPr="00320C0A">
              <w:rPr>
                <w:rFonts w:ascii="Times New Roman" w:eastAsia="TimesNewRomanPSMT" w:hAnsi="Times New Roman" w:cs="Times New Roman"/>
                <w:bCs/>
                <w:sz w:val="24"/>
                <w:szCs w:val="24"/>
              </w:rPr>
              <w:t>Жүкті әйелдерге жеке ерекшеліктерін, жүктілік мерзімін, фармакодинамикасын және фармакокинетикасын және ұрыққа әсерін ескере отырып емдеуді тағайындау;</w:t>
            </w:r>
          </w:p>
          <w:p w14:paraId="5EBC0391" w14:textId="77777777" w:rsidR="00320B06" w:rsidRPr="00320C0A" w:rsidRDefault="00320B06" w:rsidP="00320B06">
            <w:pPr>
              <w:pStyle w:val="a5"/>
              <w:numPr>
                <w:ilvl w:val="0"/>
                <w:numId w:val="26"/>
              </w:numPr>
              <w:spacing w:after="0" w:line="240" w:lineRule="auto"/>
              <w:jc w:val="both"/>
              <w:rPr>
                <w:rFonts w:ascii="Times New Roman" w:eastAsia="TimesNewRomanPSMT" w:hAnsi="Times New Roman" w:cs="Times New Roman"/>
                <w:bCs/>
                <w:sz w:val="24"/>
                <w:szCs w:val="24"/>
              </w:rPr>
            </w:pPr>
            <w:r w:rsidRPr="00320C0A">
              <w:rPr>
                <w:rFonts w:ascii="Times New Roman" w:eastAsia="TimesNewRomanPSMT" w:hAnsi="Times New Roman" w:cs="Times New Roman"/>
                <w:bCs/>
                <w:sz w:val="24"/>
                <w:szCs w:val="24"/>
              </w:rPr>
              <w:t>Бүйрек патологиясымен жүктілікті ұзарту көрсеткіштерін анықтау;</w:t>
            </w:r>
          </w:p>
          <w:p w14:paraId="601C6F4D" w14:textId="77777777" w:rsidR="00320B06" w:rsidRPr="00320C0A" w:rsidRDefault="00320B06" w:rsidP="00320B06">
            <w:pPr>
              <w:pStyle w:val="a5"/>
              <w:numPr>
                <w:ilvl w:val="0"/>
                <w:numId w:val="26"/>
              </w:numPr>
              <w:spacing w:after="0" w:line="240" w:lineRule="auto"/>
              <w:jc w:val="both"/>
              <w:rPr>
                <w:rFonts w:ascii="Times New Roman" w:eastAsia="TimesNewRomanPSMT" w:hAnsi="Times New Roman" w:cs="Times New Roman"/>
                <w:bCs/>
                <w:sz w:val="24"/>
                <w:szCs w:val="24"/>
              </w:rPr>
            </w:pPr>
            <w:r w:rsidRPr="00320C0A">
              <w:rPr>
                <w:rFonts w:ascii="Times New Roman" w:eastAsia="TimesNewRomanPSMT" w:hAnsi="Times New Roman" w:cs="Times New Roman"/>
                <w:bCs/>
                <w:sz w:val="24"/>
                <w:szCs w:val="24"/>
              </w:rPr>
              <w:t>Тұлғааралық қарым-қатынас пен пациенттерге кеңес беру дағдыларын жақсарту;</w:t>
            </w:r>
          </w:p>
          <w:p w14:paraId="3DA09DC8" w14:textId="3DE6D143" w:rsidR="009C270E" w:rsidRPr="00320C0A" w:rsidRDefault="00320B06" w:rsidP="00320B06">
            <w:pPr>
              <w:pStyle w:val="a5"/>
              <w:numPr>
                <w:ilvl w:val="0"/>
                <w:numId w:val="26"/>
              </w:numPr>
              <w:spacing w:after="0" w:line="240" w:lineRule="auto"/>
              <w:jc w:val="both"/>
              <w:rPr>
                <w:rFonts w:ascii="Times New Roman" w:eastAsia="TimesNewRomanPSMT" w:hAnsi="Times New Roman" w:cs="Times New Roman"/>
                <w:bCs/>
                <w:sz w:val="24"/>
                <w:szCs w:val="24"/>
              </w:rPr>
            </w:pPr>
            <w:r w:rsidRPr="00320C0A">
              <w:rPr>
                <w:rFonts w:ascii="Times New Roman" w:eastAsia="TimesNewRomanPSMT" w:hAnsi="Times New Roman" w:cs="Times New Roman"/>
                <w:bCs/>
                <w:sz w:val="24"/>
                <w:szCs w:val="24"/>
              </w:rPr>
              <w:t>Қателерді түзетіп, студенттің дағдысын бағалай отырып, ауру тарихын қайта тапсыру</w:t>
            </w:r>
          </w:p>
        </w:tc>
        <w:tc>
          <w:tcPr>
            <w:tcW w:w="4536" w:type="dxa"/>
            <w:tcBorders>
              <w:top w:val="single" w:sz="4" w:space="0" w:color="000000"/>
              <w:left w:val="single" w:sz="4" w:space="0" w:color="000000"/>
              <w:bottom w:val="single" w:sz="4" w:space="0" w:color="000000"/>
              <w:right w:val="single" w:sz="4" w:space="0" w:color="000000"/>
            </w:tcBorders>
          </w:tcPr>
          <w:p w14:paraId="6F02AB79" w14:textId="77777777" w:rsidR="00015744" w:rsidRPr="00320C0A" w:rsidRDefault="003461FA" w:rsidP="00015744">
            <w:pPr>
              <w:spacing w:after="0" w:line="240" w:lineRule="auto"/>
              <w:jc w:val="both"/>
              <w:rPr>
                <w:rFonts w:ascii="Times New Roman" w:hAnsi="Times New Roman" w:cs="Times New Roman"/>
                <w:sz w:val="24"/>
                <w:szCs w:val="24"/>
                <w:lang w:val="en-US"/>
              </w:rPr>
            </w:pPr>
            <w:r w:rsidRPr="00320C0A">
              <w:rPr>
                <w:rFonts w:ascii="Times New Roman" w:eastAsia="Calibri" w:hAnsi="Times New Roman" w:cs="Times New Roman"/>
                <w:sz w:val="24"/>
                <w:szCs w:val="24"/>
                <w:lang w:val="kk-KZ"/>
              </w:rPr>
              <w:lastRenderedPageBreak/>
              <w:t xml:space="preserve"> </w:t>
            </w:r>
            <w:r w:rsidR="00015744" w:rsidRPr="00320C0A">
              <w:rPr>
                <w:rFonts w:ascii="Times New Roman" w:hAnsi="Times New Roman" w:cs="Times New Roman"/>
                <w:sz w:val="24"/>
                <w:szCs w:val="24"/>
              </w:rPr>
              <w:t>1. Мухин Н.А., Моисеев В.С. Пропедевтика внутренних болезней: учебник. — 2-е изд., доп. и перераб. М</w:t>
            </w:r>
            <w:r w:rsidR="00015744" w:rsidRPr="00320C0A">
              <w:rPr>
                <w:rFonts w:ascii="Times New Roman" w:hAnsi="Times New Roman" w:cs="Times New Roman"/>
                <w:sz w:val="24"/>
                <w:szCs w:val="24"/>
                <w:lang w:val="en-US"/>
              </w:rPr>
              <w:t xml:space="preserve">.: </w:t>
            </w:r>
            <w:r w:rsidR="00015744" w:rsidRPr="00320C0A">
              <w:rPr>
                <w:rFonts w:ascii="Times New Roman" w:hAnsi="Times New Roman" w:cs="Times New Roman"/>
                <w:sz w:val="24"/>
                <w:szCs w:val="24"/>
              </w:rPr>
              <w:t>ГЭОТАР</w:t>
            </w:r>
            <w:r w:rsidR="00015744" w:rsidRPr="00320C0A">
              <w:rPr>
                <w:rFonts w:ascii="Times New Roman" w:hAnsi="Times New Roman" w:cs="Times New Roman"/>
                <w:sz w:val="24"/>
                <w:szCs w:val="24"/>
                <w:lang w:val="en-US"/>
              </w:rPr>
              <w:t xml:space="preserve"> – 2020</w:t>
            </w:r>
            <w:r w:rsidR="00015744" w:rsidRPr="00320C0A">
              <w:rPr>
                <w:rFonts w:ascii="Times New Roman" w:hAnsi="Times New Roman" w:cs="Times New Roman"/>
                <w:sz w:val="24"/>
                <w:szCs w:val="24"/>
              </w:rPr>
              <w:t>г</w:t>
            </w:r>
            <w:r w:rsidR="00015744" w:rsidRPr="00320C0A">
              <w:rPr>
                <w:rFonts w:ascii="Times New Roman" w:hAnsi="Times New Roman" w:cs="Times New Roman"/>
                <w:sz w:val="24"/>
                <w:szCs w:val="24"/>
                <w:lang w:val="en-US"/>
              </w:rPr>
              <w:t xml:space="preserve">, </w:t>
            </w:r>
            <w:r w:rsidR="00015744" w:rsidRPr="00320C0A">
              <w:rPr>
                <w:rFonts w:ascii="Times New Roman" w:hAnsi="Times New Roman" w:cs="Times New Roman"/>
                <w:sz w:val="24"/>
                <w:szCs w:val="24"/>
              </w:rPr>
              <w:t>стр</w:t>
            </w:r>
            <w:r w:rsidR="00015744" w:rsidRPr="00320C0A">
              <w:rPr>
                <w:rFonts w:ascii="Times New Roman" w:hAnsi="Times New Roman" w:cs="Times New Roman"/>
                <w:sz w:val="24"/>
                <w:szCs w:val="24"/>
                <w:lang w:val="en-US"/>
              </w:rPr>
              <w:t xml:space="preserve"> 649-725 . </w:t>
            </w:r>
          </w:p>
          <w:p w14:paraId="547938EB" w14:textId="77777777" w:rsidR="00015744" w:rsidRPr="00320C0A" w:rsidRDefault="00015744" w:rsidP="00015744">
            <w:pPr>
              <w:spacing w:after="0" w:line="240" w:lineRule="auto"/>
              <w:jc w:val="both"/>
              <w:rPr>
                <w:rFonts w:ascii="Times New Roman" w:hAnsi="Times New Roman" w:cs="Times New Roman"/>
                <w:sz w:val="24"/>
                <w:szCs w:val="24"/>
              </w:rPr>
            </w:pPr>
            <w:r w:rsidRPr="00320C0A">
              <w:rPr>
                <w:rFonts w:ascii="Times New Roman" w:hAnsi="Times New Roman" w:cs="Times New Roman"/>
                <w:sz w:val="24"/>
                <w:szCs w:val="24"/>
                <w:lang w:val="en-US"/>
              </w:rPr>
              <w:t xml:space="preserve">2. &amp; David Currow. Essentials of Internal medicine Elsevier. </w:t>
            </w:r>
            <w:r w:rsidRPr="00320C0A">
              <w:rPr>
                <w:rFonts w:ascii="Times New Roman" w:hAnsi="Times New Roman" w:cs="Times New Roman"/>
                <w:sz w:val="24"/>
                <w:szCs w:val="24"/>
              </w:rPr>
              <w:t>3</w:t>
            </w:r>
            <w:r w:rsidRPr="00320C0A">
              <w:rPr>
                <w:rFonts w:ascii="Times New Roman" w:hAnsi="Times New Roman" w:cs="Times New Roman"/>
                <w:sz w:val="24"/>
                <w:szCs w:val="24"/>
                <w:lang w:val="en-US"/>
              </w:rPr>
              <w:t>d</w:t>
            </w:r>
            <w:r w:rsidRPr="00320C0A">
              <w:rPr>
                <w:rFonts w:ascii="Times New Roman" w:hAnsi="Times New Roman" w:cs="Times New Roman"/>
                <w:sz w:val="24"/>
                <w:szCs w:val="24"/>
              </w:rPr>
              <w:t xml:space="preserve"> </w:t>
            </w:r>
            <w:r w:rsidRPr="00320C0A">
              <w:rPr>
                <w:rFonts w:ascii="Times New Roman" w:hAnsi="Times New Roman" w:cs="Times New Roman"/>
                <w:sz w:val="24"/>
                <w:szCs w:val="24"/>
                <w:lang w:val="en-US"/>
              </w:rPr>
              <w:t>edition</w:t>
            </w:r>
            <w:r w:rsidRPr="00320C0A">
              <w:rPr>
                <w:rFonts w:ascii="Times New Roman" w:hAnsi="Times New Roman" w:cs="Times New Roman"/>
                <w:sz w:val="24"/>
                <w:szCs w:val="24"/>
              </w:rPr>
              <w:t xml:space="preserve">, </w:t>
            </w:r>
            <w:r w:rsidRPr="00320C0A">
              <w:rPr>
                <w:rFonts w:ascii="Times New Roman" w:hAnsi="Times New Roman" w:cs="Times New Roman"/>
                <w:sz w:val="24"/>
                <w:szCs w:val="24"/>
                <w:lang w:val="en-US"/>
              </w:rPr>
              <w:t>Chapter</w:t>
            </w:r>
            <w:r w:rsidRPr="00320C0A">
              <w:rPr>
                <w:rFonts w:ascii="Times New Roman" w:hAnsi="Times New Roman" w:cs="Times New Roman"/>
                <w:sz w:val="24"/>
                <w:szCs w:val="24"/>
              </w:rPr>
              <w:t xml:space="preserve"> 12, </w:t>
            </w:r>
            <w:r w:rsidRPr="00320C0A">
              <w:rPr>
                <w:rFonts w:ascii="Times New Roman" w:hAnsi="Times New Roman" w:cs="Times New Roman"/>
                <w:sz w:val="24"/>
                <w:szCs w:val="24"/>
                <w:lang w:val="en-US"/>
              </w:rPr>
              <w:t>p</w:t>
            </w:r>
            <w:r w:rsidRPr="00320C0A">
              <w:rPr>
                <w:rFonts w:ascii="Times New Roman" w:hAnsi="Times New Roman" w:cs="Times New Roman"/>
                <w:sz w:val="24"/>
                <w:szCs w:val="24"/>
              </w:rPr>
              <w:t>. 323-327 (Электронный ресурс).</w:t>
            </w:r>
          </w:p>
          <w:p w14:paraId="498961DE" w14:textId="77777777" w:rsidR="00015744" w:rsidRPr="00320C0A" w:rsidRDefault="00015744" w:rsidP="00015744">
            <w:pPr>
              <w:tabs>
                <w:tab w:val="left" w:pos="567"/>
              </w:tabs>
              <w:spacing w:after="0" w:line="240" w:lineRule="auto"/>
              <w:jc w:val="both"/>
              <w:rPr>
                <w:rFonts w:ascii="Times New Roman" w:hAnsi="Times New Roman" w:cs="Times New Roman"/>
                <w:sz w:val="24"/>
                <w:szCs w:val="24"/>
                <w:lang w:val="kk-KZ"/>
              </w:rPr>
            </w:pPr>
            <w:r w:rsidRPr="00320C0A">
              <w:rPr>
                <w:rFonts w:ascii="Times New Roman" w:hAnsi="Times New Roman" w:cs="Times New Roman"/>
                <w:sz w:val="24"/>
                <w:szCs w:val="24"/>
              </w:rPr>
              <w:lastRenderedPageBreak/>
              <w:t xml:space="preserve">3. </w:t>
            </w:r>
            <w:r w:rsidRPr="00320C0A">
              <w:rPr>
                <w:rFonts w:ascii="Times New Roman" w:hAnsi="Times New Roman" w:cs="Times New Roman"/>
                <w:sz w:val="24"/>
                <w:szCs w:val="24"/>
                <w:lang w:val="kk-KZ"/>
              </w:rPr>
              <w:t>Нефрология. Оқулық. /Қанатбаева А.Б, Қабулбаев К.А ред – М: Литтера, 2016. – 197-208 б.</w:t>
            </w:r>
          </w:p>
          <w:p w14:paraId="367C5AF7" w14:textId="77777777" w:rsidR="00015744" w:rsidRPr="00320C0A" w:rsidRDefault="00015744" w:rsidP="00015744">
            <w:pPr>
              <w:spacing w:after="0" w:line="240" w:lineRule="auto"/>
              <w:jc w:val="both"/>
              <w:rPr>
                <w:rFonts w:ascii="Times New Roman" w:hAnsi="Times New Roman" w:cs="Times New Roman"/>
                <w:sz w:val="24"/>
                <w:szCs w:val="24"/>
              </w:rPr>
            </w:pPr>
            <w:r w:rsidRPr="00320C0A">
              <w:rPr>
                <w:rFonts w:ascii="Times New Roman" w:hAnsi="Times New Roman" w:cs="Times New Roman"/>
                <w:sz w:val="24"/>
                <w:szCs w:val="24"/>
              </w:rPr>
              <w:t>4. Нефрология. Учебник/ Канатбаева А.Б., Кабулбаев К.А., 2021. –234-245.</w:t>
            </w:r>
          </w:p>
          <w:p w14:paraId="5BBA7CFC" w14:textId="77777777" w:rsidR="00015744" w:rsidRPr="00320C0A" w:rsidRDefault="00015744" w:rsidP="00015744">
            <w:pPr>
              <w:spacing w:after="0" w:line="240" w:lineRule="auto"/>
              <w:jc w:val="both"/>
              <w:rPr>
                <w:rFonts w:ascii="Times New Roman" w:hAnsi="Times New Roman" w:cs="Times New Roman"/>
                <w:sz w:val="24"/>
                <w:szCs w:val="24"/>
                <w:lang w:val="en-US"/>
              </w:rPr>
            </w:pPr>
            <w:r w:rsidRPr="00320C0A">
              <w:rPr>
                <w:rFonts w:ascii="Times New Roman" w:hAnsi="Times New Roman" w:cs="Times New Roman"/>
                <w:sz w:val="24"/>
                <w:szCs w:val="24"/>
                <w:lang w:val="en-US"/>
              </w:rPr>
              <w:t xml:space="preserve">5. Brenner and Rector's The Kidney, 2-Volume Set, 11th Edition, </w:t>
            </w:r>
            <w:r w:rsidRPr="00320C0A">
              <w:rPr>
                <w:rFonts w:ascii="Times New Roman" w:hAnsi="Times New Roman" w:cs="Times New Roman"/>
                <w:sz w:val="24"/>
                <w:szCs w:val="24"/>
                <w:shd w:val="clear" w:color="auto" w:fill="FFFFFF"/>
                <w:lang w:val="en-US"/>
              </w:rPr>
              <w:t>Alan Yu et al</w:t>
            </w:r>
            <w:r w:rsidRPr="00320C0A">
              <w:rPr>
                <w:rFonts w:ascii="Times New Roman" w:hAnsi="Times New Roman" w:cs="Times New Roman"/>
                <w:sz w:val="24"/>
                <w:szCs w:val="24"/>
                <w:shd w:val="clear" w:color="auto" w:fill="FFFFFF"/>
                <w:lang w:val="kk-KZ"/>
              </w:rPr>
              <w:t xml:space="preserve">. </w:t>
            </w:r>
            <w:r w:rsidRPr="00320C0A">
              <w:rPr>
                <w:rFonts w:ascii="Times New Roman" w:hAnsi="Times New Roman" w:cs="Times New Roman"/>
                <w:sz w:val="24"/>
                <w:szCs w:val="24"/>
                <w:lang w:val="en-US"/>
              </w:rPr>
              <w:t>2020. Chapter 36-38, 48, 72</w:t>
            </w:r>
          </w:p>
          <w:p w14:paraId="1C59C5C9" w14:textId="77777777" w:rsidR="00015744" w:rsidRPr="00320C0A" w:rsidRDefault="00015744" w:rsidP="00015744">
            <w:pPr>
              <w:tabs>
                <w:tab w:val="left" w:pos="311"/>
              </w:tabs>
              <w:spacing w:after="0" w:line="240" w:lineRule="auto"/>
              <w:jc w:val="both"/>
              <w:rPr>
                <w:rFonts w:ascii="Times New Roman" w:hAnsi="Times New Roman" w:cs="Times New Roman"/>
                <w:sz w:val="24"/>
                <w:szCs w:val="24"/>
                <w:lang w:val="kk-KZ"/>
              </w:rPr>
            </w:pPr>
            <w:r w:rsidRPr="00320C0A">
              <w:rPr>
                <w:rFonts w:ascii="Times New Roman" w:hAnsi="Times New Roman" w:cs="Times New Roman"/>
                <w:sz w:val="24"/>
                <w:szCs w:val="24"/>
                <w:lang w:val="en-US"/>
              </w:rPr>
              <w:t xml:space="preserve">6. </w:t>
            </w:r>
            <w:r w:rsidRPr="00320C0A">
              <w:rPr>
                <w:rFonts w:ascii="Times New Roman" w:eastAsia="Calibri" w:hAnsi="Times New Roman" w:cs="Times New Roman"/>
                <w:sz w:val="24"/>
                <w:szCs w:val="24"/>
                <w:lang w:val="en-US"/>
              </w:rPr>
              <w:t>Nephrology secrets, fourth edition edited by Edgar V. Lerma, 2019</w:t>
            </w:r>
            <w:r w:rsidRPr="00320C0A">
              <w:rPr>
                <w:rFonts w:ascii="Times New Roman" w:hAnsi="Times New Roman" w:cs="Times New Roman"/>
                <w:sz w:val="24"/>
                <w:szCs w:val="24"/>
                <w:lang w:val="en-US"/>
              </w:rPr>
              <w:t xml:space="preserve"> Part I, VIII (Chapter 44).</w:t>
            </w:r>
          </w:p>
          <w:p w14:paraId="673C8845" w14:textId="5E9FB6CC" w:rsidR="009C270E" w:rsidRPr="00320C0A" w:rsidRDefault="009C270E" w:rsidP="009C270E">
            <w:pPr>
              <w:spacing w:line="240" w:lineRule="auto"/>
              <w:contextualSpacing/>
              <w:jc w:val="both"/>
              <w:rPr>
                <w:rFonts w:ascii="Times New Roman" w:eastAsia="Calibri" w:hAnsi="Times New Roman" w:cs="Times New Roman"/>
                <w:sz w:val="24"/>
                <w:szCs w:val="24"/>
                <w:lang w:val="kk-KZ"/>
              </w:rPr>
            </w:pPr>
          </w:p>
        </w:tc>
        <w:tc>
          <w:tcPr>
            <w:tcW w:w="2126" w:type="dxa"/>
            <w:tcBorders>
              <w:top w:val="single" w:sz="4" w:space="0" w:color="000000"/>
              <w:left w:val="single" w:sz="4" w:space="0" w:color="000000"/>
              <w:bottom w:val="single" w:sz="4" w:space="0" w:color="000000"/>
              <w:right w:val="single" w:sz="4" w:space="0" w:color="000000"/>
            </w:tcBorders>
          </w:tcPr>
          <w:p w14:paraId="4878A2A7" w14:textId="4DF2CB9C" w:rsidR="0083589D" w:rsidRPr="00320C0A" w:rsidRDefault="0083589D" w:rsidP="0083589D">
            <w:pPr>
              <w:contextualSpacing/>
              <w:jc w:val="both"/>
              <w:rPr>
                <w:rFonts w:ascii="Times New Roman" w:hAnsi="Times New Roman" w:cs="Times New Roman"/>
                <w:sz w:val="24"/>
                <w:szCs w:val="24"/>
                <w:lang w:val="kk-KZ"/>
              </w:rPr>
            </w:pPr>
            <w:r w:rsidRPr="00320C0A">
              <w:rPr>
                <w:rFonts w:ascii="Times New Roman" w:hAnsi="Times New Roman" w:cs="Times New Roman"/>
                <w:sz w:val="24"/>
                <w:szCs w:val="24"/>
                <w:lang w:val="kk-KZ"/>
              </w:rPr>
              <w:lastRenderedPageBreak/>
              <w:t>1. TBL</w:t>
            </w:r>
          </w:p>
          <w:p w14:paraId="5704BE8D" w14:textId="320A039A" w:rsidR="0083589D" w:rsidRPr="00320C0A" w:rsidRDefault="0083589D" w:rsidP="0083589D">
            <w:pPr>
              <w:contextualSpacing/>
              <w:jc w:val="both"/>
              <w:rPr>
                <w:rFonts w:ascii="Times New Roman" w:hAnsi="Times New Roman" w:cs="Times New Roman"/>
                <w:sz w:val="24"/>
                <w:szCs w:val="24"/>
                <w:lang w:val="kk-KZ"/>
              </w:rPr>
            </w:pPr>
            <w:r w:rsidRPr="00320C0A">
              <w:rPr>
                <w:rFonts w:ascii="Times New Roman" w:hAnsi="Times New Roman" w:cs="Times New Roman"/>
                <w:sz w:val="24"/>
                <w:szCs w:val="24"/>
                <w:lang w:val="kk-KZ"/>
              </w:rPr>
              <w:t xml:space="preserve">2. </w:t>
            </w:r>
            <w:r w:rsidR="009A16BF" w:rsidRPr="00320C0A">
              <w:rPr>
                <w:rStyle w:val="ezkurwreuab5ozgtqnkl"/>
                <w:rFonts w:ascii="Times New Roman" w:hAnsi="Times New Roman" w:cs="Times New Roman"/>
                <w:sz w:val="24"/>
                <w:szCs w:val="24"/>
                <w:lang w:val="kk-KZ"/>
              </w:rPr>
              <w:t>Науқаспен</w:t>
            </w:r>
            <w:r w:rsidR="009A16BF" w:rsidRPr="00320C0A">
              <w:rPr>
                <w:rFonts w:ascii="Times New Roman" w:hAnsi="Times New Roman" w:cs="Times New Roman"/>
                <w:sz w:val="24"/>
                <w:szCs w:val="24"/>
                <w:lang w:val="kk-KZ"/>
              </w:rPr>
              <w:t xml:space="preserve"> </w:t>
            </w:r>
            <w:r w:rsidR="009A16BF" w:rsidRPr="00320C0A">
              <w:rPr>
                <w:rStyle w:val="ezkurwreuab5ozgtqnkl"/>
                <w:rFonts w:ascii="Times New Roman" w:hAnsi="Times New Roman" w:cs="Times New Roman"/>
                <w:sz w:val="24"/>
                <w:szCs w:val="24"/>
                <w:lang w:val="kk-KZ"/>
              </w:rPr>
              <w:t>жұмыс</w:t>
            </w:r>
            <w:r w:rsidR="009A16BF" w:rsidRPr="00320C0A">
              <w:rPr>
                <w:rFonts w:ascii="Times New Roman" w:hAnsi="Times New Roman" w:cs="Times New Roman"/>
                <w:sz w:val="24"/>
                <w:szCs w:val="24"/>
                <w:lang w:val="kk-KZ"/>
              </w:rPr>
              <w:t xml:space="preserve"> </w:t>
            </w:r>
            <w:r w:rsidR="009A16BF" w:rsidRPr="00320C0A">
              <w:rPr>
                <w:rStyle w:val="ezkurwreuab5ozgtqnkl"/>
                <w:rFonts w:ascii="Times New Roman" w:hAnsi="Times New Roman" w:cs="Times New Roman"/>
                <w:sz w:val="24"/>
                <w:szCs w:val="24"/>
                <w:lang w:val="kk-KZ"/>
              </w:rPr>
              <w:t>Оқу</w:t>
            </w:r>
            <w:r w:rsidR="009A16BF" w:rsidRPr="00320C0A">
              <w:rPr>
                <w:rFonts w:ascii="Times New Roman" w:hAnsi="Times New Roman" w:cs="Times New Roman"/>
                <w:sz w:val="24"/>
                <w:szCs w:val="24"/>
                <w:lang w:val="kk-KZ"/>
              </w:rPr>
              <w:t xml:space="preserve"> </w:t>
            </w:r>
            <w:r w:rsidR="009A16BF" w:rsidRPr="00320C0A">
              <w:rPr>
                <w:rStyle w:val="ezkurwreuab5ozgtqnkl"/>
                <w:rFonts w:ascii="Times New Roman" w:hAnsi="Times New Roman" w:cs="Times New Roman"/>
                <w:sz w:val="24"/>
                <w:szCs w:val="24"/>
                <w:lang w:val="kk-KZ"/>
              </w:rPr>
              <w:t>уақытының</w:t>
            </w:r>
            <w:r w:rsidR="009A16BF" w:rsidRPr="00320C0A">
              <w:rPr>
                <w:rFonts w:ascii="Times New Roman" w:hAnsi="Times New Roman" w:cs="Times New Roman"/>
                <w:sz w:val="24"/>
                <w:szCs w:val="24"/>
                <w:lang w:val="kk-KZ"/>
              </w:rPr>
              <w:t xml:space="preserve"> </w:t>
            </w:r>
            <w:r w:rsidR="009A16BF" w:rsidRPr="00320C0A">
              <w:rPr>
                <w:rStyle w:val="ezkurwreuab5ozgtqnkl"/>
                <w:rFonts w:ascii="Times New Roman" w:hAnsi="Times New Roman" w:cs="Times New Roman"/>
                <w:sz w:val="24"/>
                <w:szCs w:val="24"/>
                <w:lang w:val="kk-KZ"/>
              </w:rPr>
              <w:t>кемінде</w:t>
            </w:r>
            <w:r w:rsidR="009A16BF" w:rsidRPr="00320C0A">
              <w:rPr>
                <w:rFonts w:ascii="Times New Roman" w:hAnsi="Times New Roman" w:cs="Times New Roman"/>
                <w:sz w:val="24"/>
                <w:szCs w:val="24"/>
                <w:lang w:val="kk-KZ"/>
              </w:rPr>
              <w:t xml:space="preserve"> </w:t>
            </w:r>
            <w:r w:rsidR="009A16BF" w:rsidRPr="00320C0A">
              <w:rPr>
                <w:rStyle w:val="ezkurwreuab5ozgtqnkl"/>
                <w:rFonts w:ascii="Times New Roman" w:hAnsi="Times New Roman" w:cs="Times New Roman"/>
                <w:sz w:val="24"/>
                <w:szCs w:val="24"/>
                <w:lang w:val="kk-KZ"/>
              </w:rPr>
              <w:t>20%</w:t>
            </w:r>
            <w:r w:rsidR="009A16BF" w:rsidRPr="00320C0A">
              <w:rPr>
                <w:rFonts w:ascii="Times New Roman" w:hAnsi="Times New Roman" w:cs="Times New Roman"/>
                <w:sz w:val="24"/>
                <w:szCs w:val="24"/>
                <w:lang w:val="kk-KZ"/>
              </w:rPr>
              <w:t xml:space="preserve"> құрайды</w:t>
            </w:r>
          </w:p>
          <w:p w14:paraId="6C0F17EA" w14:textId="77777777" w:rsidR="0083589D" w:rsidRPr="00320C0A" w:rsidRDefault="0083589D" w:rsidP="0083589D">
            <w:pPr>
              <w:contextualSpacing/>
              <w:jc w:val="both"/>
              <w:rPr>
                <w:rFonts w:ascii="Times New Roman" w:hAnsi="Times New Roman" w:cs="Times New Roman"/>
                <w:sz w:val="24"/>
                <w:szCs w:val="24"/>
                <w:lang w:val="kk-KZ"/>
              </w:rPr>
            </w:pPr>
            <w:r w:rsidRPr="00320C0A">
              <w:rPr>
                <w:rFonts w:ascii="Times New Roman" w:hAnsi="Times New Roman" w:cs="Times New Roman"/>
                <w:sz w:val="24"/>
                <w:szCs w:val="24"/>
                <w:lang w:val="kk-KZ"/>
              </w:rPr>
              <w:lastRenderedPageBreak/>
              <w:t>3. Функционалдық диагностика бөліміндегі жұмыс</w:t>
            </w:r>
          </w:p>
          <w:p w14:paraId="33AA3050" w14:textId="1A154D0B" w:rsidR="009C270E" w:rsidRPr="00320C0A" w:rsidRDefault="0083589D" w:rsidP="0083589D">
            <w:pPr>
              <w:spacing w:after="0" w:line="240" w:lineRule="auto"/>
              <w:contextualSpacing/>
              <w:jc w:val="both"/>
              <w:rPr>
                <w:rFonts w:ascii="Times New Roman" w:hAnsi="Times New Roman" w:cs="Times New Roman"/>
                <w:sz w:val="24"/>
                <w:szCs w:val="24"/>
                <w:lang w:val="kk-KZ"/>
              </w:rPr>
            </w:pPr>
            <w:r w:rsidRPr="00320C0A">
              <w:rPr>
                <w:rFonts w:ascii="Times New Roman" w:hAnsi="Times New Roman" w:cs="Times New Roman"/>
                <w:sz w:val="24"/>
                <w:szCs w:val="24"/>
                <w:lang w:val="kk-KZ"/>
              </w:rPr>
              <w:t>4. Симуляциялық орталықта жаттығу</w:t>
            </w:r>
          </w:p>
        </w:tc>
      </w:tr>
    </w:tbl>
    <w:p w14:paraId="3FDD4A38" w14:textId="351C1F47" w:rsidR="00A81A4D" w:rsidRPr="00320C0A" w:rsidRDefault="00A81A4D" w:rsidP="008936C7">
      <w:pPr>
        <w:spacing w:after="0" w:line="240" w:lineRule="auto"/>
        <w:contextualSpacing/>
        <w:jc w:val="both"/>
        <w:rPr>
          <w:rFonts w:ascii="Times New Roman" w:hAnsi="Times New Roman" w:cs="Times New Roman"/>
          <w:sz w:val="24"/>
          <w:szCs w:val="24"/>
        </w:rPr>
      </w:pPr>
    </w:p>
    <w:p w14:paraId="261295D0" w14:textId="77777777" w:rsidR="00710E37" w:rsidRPr="00320C0A" w:rsidRDefault="00710E37" w:rsidP="00FD4B0F">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46653DA6" w14:textId="77777777" w:rsidR="00710E37" w:rsidRPr="00320C0A" w:rsidRDefault="00710E37" w:rsidP="00FD4B0F">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15F4AA9E" w14:textId="77777777" w:rsidR="00710E37" w:rsidRPr="00320C0A" w:rsidRDefault="00710E37" w:rsidP="00FD4B0F">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1629100B" w14:textId="6A30D02F" w:rsidR="00710E37" w:rsidRPr="00320C0A" w:rsidRDefault="00710E37" w:rsidP="00FD4B0F">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6DAF8E76" w14:textId="02F93A95" w:rsidR="00710E37" w:rsidRPr="00320C0A" w:rsidRDefault="00710E37" w:rsidP="00FD4B0F">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2E492765" w14:textId="47790930" w:rsidR="00710E37" w:rsidRPr="00320C0A" w:rsidRDefault="00710E37" w:rsidP="00FD4B0F">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09624976" w14:textId="1AA8F13C" w:rsidR="00710E37" w:rsidRPr="00320C0A" w:rsidRDefault="00710E37" w:rsidP="00FD4B0F">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5E3B5B91" w14:textId="2634C289" w:rsidR="00710E37" w:rsidRPr="00320C0A" w:rsidRDefault="00710E37" w:rsidP="00FD4B0F">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5117DB15" w14:textId="1B3CA240" w:rsidR="00710E37" w:rsidRPr="00320C0A" w:rsidRDefault="00710E37" w:rsidP="00FD4B0F">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00294121" w14:textId="49B4343A" w:rsidR="00710E37" w:rsidRPr="00320C0A" w:rsidRDefault="00710E37" w:rsidP="00FD4B0F">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2144797A" w14:textId="5AF50E77" w:rsidR="00710E37" w:rsidRPr="00320C0A" w:rsidRDefault="00710E37" w:rsidP="00FD4B0F">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77DE2772" w14:textId="77777777" w:rsidR="009A16BF" w:rsidRPr="00320C0A" w:rsidRDefault="009A16BF" w:rsidP="00FD4B0F">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2173ECAC" w14:textId="77777777" w:rsidR="009A16BF" w:rsidRPr="00320C0A" w:rsidRDefault="009A16BF" w:rsidP="00FD4B0F">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05FC3AFC" w14:textId="209C263E" w:rsidR="00FD4B0F" w:rsidRPr="00320C0A" w:rsidRDefault="00FD4B0F" w:rsidP="00FD4B0F">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r w:rsidRPr="00320C0A">
        <w:rPr>
          <w:rFonts w:ascii="Times New Roman" w:eastAsia="Times New Roman" w:hAnsi="Times New Roman" w:cs="Times New Roman"/>
          <w:b/>
          <w:bCs/>
          <w:kern w:val="0"/>
          <w:sz w:val="24"/>
          <w:szCs w:val="24"/>
          <w:lang w:eastAsia="ru-RU"/>
          <w14:ligatures w14:val="none"/>
        </w:rPr>
        <w:t>ОҚУ НӘТИЖЕЛЕРІН БАҒАЛАУҒА АРНАЛҒАН РУБРИКАТОР</w:t>
      </w:r>
    </w:p>
    <w:p w14:paraId="386F8A26" w14:textId="77777777" w:rsidR="00FD4B0F" w:rsidRPr="00320C0A" w:rsidRDefault="00FD4B0F" w:rsidP="00FD4B0F">
      <w:pPr>
        <w:spacing w:after="0" w:line="240" w:lineRule="auto"/>
        <w:contextualSpacing/>
        <w:jc w:val="center"/>
        <w:textAlignment w:val="baseline"/>
        <w:rPr>
          <w:rFonts w:ascii="Times New Roman" w:eastAsia="Times New Roman" w:hAnsi="Times New Roman" w:cs="Times New Roman"/>
          <w:kern w:val="0"/>
          <w:sz w:val="24"/>
          <w:szCs w:val="24"/>
          <w:lang w:eastAsia="ru-RU"/>
          <w14:ligatures w14:val="none"/>
        </w:rPr>
      </w:pPr>
      <w:r w:rsidRPr="00320C0A">
        <w:rPr>
          <w:rFonts w:ascii="Times New Roman" w:eastAsia="Times New Roman" w:hAnsi="Times New Roman" w:cs="Times New Roman"/>
          <w:b/>
          <w:bCs/>
          <w:kern w:val="0"/>
          <w:sz w:val="24"/>
          <w:szCs w:val="24"/>
          <w:lang w:eastAsia="ru-RU"/>
          <w14:ligatures w14:val="none"/>
        </w:rPr>
        <w:t>жиынтық бағалаумен</w:t>
      </w:r>
    </w:p>
    <w:p w14:paraId="1BDC480B" w14:textId="77777777" w:rsidR="00FD4B0F" w:rsidRPr="00320C0A" w:rsidRDefault="00FD4B0F" w:rsidP="00FD4B0F">
      <w:pPr>
        <w:spacing w:after="0" w:line="240" w:lineRule="auto"/>
        <w:contextualSpacing/>
        <w:textAlignment w:val="baseline"/>
        <w:rPr>
          <w:rFonts w:ascii="Times New Roman" w:eastAsia="Times New Roman" w:hAnsi="Times New Roman" w:cs="Times New Roman"/>
          <w:kern w:val="0"/>
          <w:sz w:val="24"/>
          <w:szCs w:val="24"/>
          <w:lang w:eastAsia="ru-RU"/>
          <w14:ligatures w14:val="none"/>
        </w:rPr>
      </w:pPr>
      <w:r w:rsidRPr="00320C0A">
        <w:rPr>
          <w:rFonts w:ascii="Times New Roman" w:eastAsia="Times New Roman" w:hAnsi="Times New Roman" w:cs="Times New Roman"/>
          <w:b/>
          <w:bCs/>
          <w:kern w:val="0"/>
          <w:sz w:val="24"/>
          <w:szCs w:val="24"/>
          <w:lang w:eastAsia="ru-RU"/>
          <w14:ligatures w14:val="none"/>
        </w:rPr>
        <w:t> </w:t>
      </w:r>
      <w:r w:rsidRPr="00320C0A">
        <w:rPr>
          <w:rFonts w:ascii="Times New Roman" w:eastAsia="Times New Roman" w:hAnsi="Times New Roman" w:cs="Times New Roman"/>
          <w:kern w:val="0"/>
          <w:sz w:val="24"/>
          <w:szCs w:val="24"/>
          <w:lang w:eastAsia="ru-RU"/>
          <w14:ligatures w14:val="none"/>
        </w:rPr>
        <w:t> Бағалауды есептеу формуласы</w:t>
      </w:r>
    </w:p>
    <w:p w14:paraId="3C0D7468" w14:textId="1829F493" w:rsidR="00FD4B0F" w:rsidRPr="00320C0A" w:rsidRDefault="00FD4B0F" w:rsidP="00FD4B0F">
      <w:pPr>
        <w:spacing w:after="0" w:line="240" w:lineRule="auto"/>
        <w:contextualSpacing/>
        <w:textAlignment w:val="baseline"/>
        <w:rPr>
          <w:rFonts w:ascii="Times New Roman" w:eastAsia="Times New Roman" w:hAnsi="Times New Roman" w:cs="Times New Roman"/>
          <w:kern w:val="0"/>
          <w:sz w:val="24"/>
          <w:szCs w:val="24"/>
          <w:lang w:eastAsia="ru-RU"/>
          <w14:ligatures w14:val="none"/>
        </w:rPr>
      </w:pPr>
      <w:r w:rsidRPr="00320C0A">
        <w:rPr>
          <w:rFonts w:ascii="Times New Roman" w:eastAsia="Times New Roman" w:hAnsi="Times New Roman" w:cs="Times New Roman"/>
          <w:kern w:val="0"/>
          <w:sz w:val="24"/>
          <w:szCs w:val="24"/>
          <w:lang w:eastAsia="ru-RU"/>
          <w14:ligatures w14:val="none"/>
        </w:rPr>
        <w:t>Жалпы 3-ші</w:t>
      </w:r>
      <w:r w:rsidRPr="00320C0A">
        <w:rPr>
          <w:rFonts w:ascii="Times New Roman" w:eastAsia="Times New Roman" w:hAnsi="Times New Roman" w:cs="Times New Roman"/>
          <w:kern w:val="0"/>
          <w:sz w:val="24"/>
          <w:szCs w:val="24"/>
          <w:lang w:val="kk-KZ" w:eastAsia="ru-RU"/>
          <w14:ligatures w14:val="none"/>
        </w:rPr>
        <w:t xml:space="preserve"> курс</w:t>
      </w:r>
      <w:r w:rsidRPr="00320C0A">
        <w:rPr>
          <w:rFonts w:ascii="Times New Roman" w:eastAsia="Times New Roman" w:hAnsi="Times New Roman" w:cs="Times New Roman"/>
          <w:kern w:val="0"/>
          <w:sz w:val="24"/>
          <w:szCs w:val="24"/>
          <w:lang w:eastAsia="ru-RU"/>
          <w14:ligatures w14:val="none"/>
        </w:rPr>
        <w:t xml:space="preserve"> – ОРД</w:t>
      </w:r>
    </w:p>
    <w:tbl>
      <w:tblPr>
        <w:tblW w:w="14736" w:type="dxa"/>
        <w:tblInd w:w="-8" w:type="dxa"/>
        <w:shd w:val="clear" w:color="auto" w:fill="FFFFFF"/>
        <w:tblCellMar>
          <w:top w:w="15" w:type="dxa"/>
          <w:left w:w="15" w:type="dxa"/>
          <w:bottom w:w="15" w:type="dxa"/>
          <w:right w:w="15" w:type="dxa"/>
        </w:tblCellMar>
        <w:tblLook w:val="04A0" w:firstRow="1" w:lastRow="0" w:firstColumn="1" w:lastColumn="0" w:noHBand="0" w:noVBand="1"/>
      </w:tblPr>
      <w:tblGrid>
        <w:gridCol w:w="12570"/>
        <w:gridCol w:w="2166"/>
      </w:tblGrid>
      <w:tr w:rsidR="00AC7470" w:rsidRPr="00320C0A" w14:paraId="3717065F" w14:textId="77777777" w:rsidTr="00AC7470">
        <w:trPr>
          <w:trHeight w:val="317"/>
        </w:trPr>
        <w:tc>
          <w:tcPr>
            <w:tcW w:w="125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B7BCF82" w14:textId="77777777" w:rsidR="00AC7470" w:rsidRPr="00320C0A" w:rsidRDefault="00AC7470" w:rsidP="00AC7470">
            <w:pPr>
              <w:contextualSpacing/>
              <w:jc w:val="both"/>
              <w:rPr>
                <w:rFonts w:ascii="Times New Roman" w:eastAsia="Times New Roman" w:hAnsi="Times New Roman" w:cs="Times New Roman"/>
                <w:sz w:val="24"/>
                <w:szCs w:val="24"/>
              </w:rPr>
            </w:pPr>
            <w:r w:rsidRPr="00320C0A">
              <w:rPr>
                <w:rFonts w:ascii="Times New Roman" w:eastAsia="Times New Roman" w:hAnsi="Times New Roman" w:cs="Times New Roman"/>
                <w:sz w:val="24"/>
                <w:szCs w:val="24"/>
              </w:rPr>
              <w:t>Курация,</w:t>
            </w:r>
          </w:p>
          <w:p w14:paraId="6B379F9B" w14:textId="27D467D9" w:rsidR="00AC7470" w:rsidRPr="00320C0A" w:rsidRDefault="00AC7470" w:rsidP="00AC7470">
            <w:pPr>
              <w:spacing w:before="100" w:beforeAutospacing="1" w:after="100" w:afterAutospacing="1" w:line="240" w:lineRule="auto"/>
              <w:contextualSpacing/>
              <w:jc w:val="both"/>
              <w:rPr>
                <w:rFonts w:ascii="Times New Roman" w:eastAsia="Times New Roman" w:hAnsi="Times New Roman" w:cs="Times New Roman"/>
                <w:color w:val="2C2D2E"/>
                <w:sz w:val="24"/>
                <w:szCs w:val="24"/>
              </w:rPr>
            </w:pPr>
            <w:r w:rsidRPr="00320C0A">
              <w:rPr>
                <w:rFonts w:ascii="Times New Roman" w:eastAsia="Times New Roman" w:hAnsi="Times New Roman" w:cs="Times New Roman"/>
                <w:sz w:val="24"/>
                <w:szCs w:val="24"/>
              </w:rPr>
              <w:t>клиникалық дағдылар</w:t>
            </w:r>
          </w:p>
        </w:tc>
        <w:tc>
          <w:tcPr>
            <w:tcW w:w="2166" w:type="dxa"/>
            <w:tcBorders>
              <w:top w:val="single" w:sz="6" w:space="0" w:color="000000"/>
              <w:left w:val="nil"/>
              <w:bottom w:val="single" w:sz="6" w:space="0" w:color="000000"/>
              <w:right w:val="nil"/>
            </w:tcBorders>
            <w:shd w:val="clear" w:color="auto" w:fill="FFFFFF"/>
          </w:tcPr>
          <w:p w14:paraId="60C5577B" w14:textId="710F4C55" w:rsidR="00AC7470" w:rsidRPr="00320C0A" w:rsidRDefault="00AC7470" w:rsidP="00AC7470">
            <w:pPr>
              <w:spacing w:before="100" w:beforeAutospacing="1" w:after="100" w:afterAutospacing="1" w:line="240" w:lineRule="auto"/>
              <w:contextualSpacing/>
              <w:jc w:val="center"/>
              <w:rPr>
                <w:rFonts w:ascii="Times New Roman" w:eastAsia="Times New Roman" w:hAnsi="Times New Roman" w:cs="Times New Roman"/>
                <w:color w:val="000000"/>
                <w:sz w:val="24"/>
                <w:szCs w:val="24"/>
              </w:rPr>
            </w:pPr>
            <w:r w:rsidRPr="00320C0A">
              <w:rPr>
                <w:rFonts w:ascii="Times New Roman" w:eastAsia="Times New Roman" w:hAnsi="Times New Roman" w:cs="Times New Roman"/>
                <w:color w:val="000000"/>
                <w:sz w:val="24"/>
                <w:szCs w:val="24"/>
              </w:rPr>
              <w:t>20%</w:t>
            </w:r>
          </w:p>
        </w:tc>
      </w:tr>
      <w:tr w:rsidR="00AC7470" w:rsidRPr="00320C0A" w14:paraId="6BCCD4A3" w14:textId="77777777" w:rsidTr="00AC7470">
        <w:trPr>
          <w:trHeight w:val="329"/>
        </w:trPr>
        <w:tc>
          <w:tcPr>
            <w:tcW w:w="12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95C35E5" w14:textId="2391123D" w:rsidR="00AC7470" w:rsidRPr="00320C0A" w:rsidRDefault="00AC7470" w:rsidP="00AC7470">
            <w:pPr>
              <w:spacing w:before="100" w:beforeAutospacing="1" w:after="100" w:afterAutospacing="1" w:line="240" w:lineRule="auto"/>
              <w:ind w:left="97" w:hanging="97"/>
              <w:contextualSpacing/>
              <w:jc w:val="both"/>
              <w:rPr>
                <w:rFonts w:ascii="Times New Roman" w:eastAsia="Times New Roman" w:hAnsi="Times New Roman" w:cs="Times New Roman"/>
                <w:color w:val="2C2D2E"/>
                <w:sz w:val="24"/>
                <w:szCs w:val="24"/>
              </w:rPr>
            </w:pPr>
            <w:r w:rsidRPr="00320C0A">
              <w:rPr>
                <w:rFonts w:ascii="Times New Roman" w:eastAsia="Times New Roman" w:hAnsi="Times New Roman" w:cs="Times New Roman"/>
                <w:sz w:val="24"/>
                <w:szCs w:val="24"/>
                <w:lang w:val="kk-KZ"/>
              </w:rPr>
              <w:t>СӨЖ</w:t>
            </w:r>
            <w:r w:rsidRPr="00320C0A">
              <w:rPr>
                <w:rFonts w:ascii="Times New Roman" w:eastAsia="Times New Roman" w:hAnsi="Times New Roman" w:cs="Times New Roman"/>
                <w:sz w:val="24"/>
                <w:szCs w:val="24"/>
              </w:rPr>
              <w:t xml:space="preserve"> (кейс, бейне, симуляция НЕМЕСЕ </w:t>
            </w:r>
            <w:r w:rsidRPr="00320C0A">
              <w:rPr>
                <w:rFonts w:ascii="Times New Roman" w:eastAsia="Times New Roman" w:hAnsi="Times New Roman" w:cs="Times New Roman"/>
                <w:sz w:val="24"/>
                <w:szCs w:val="24"/>
                <w:lang w:val="kk-KZ"/>
              </w:rPr>
              <w:t>СҒЖ</w:t>
            </w:r>
            <w:r w:rsidRPr="00320C0A">
              <w:rPr>
                <w:rFonts w:ascii="Times New Roman" w:eastAsia="Times New Roman" w:hAnsi="Times New Roman" w:cs="Times New Roman"/>
                <w:sz w:val="24"/>
                <w:szCs w:val="24"/>
              </w:rPr>
              <w:t xml:space="preserve"> – тезис, баяндама, мақала)</w:t>
            </w:r>
          </w:p>
        </w:tc>
        <w:tc>
          <w:tcPr>
            <w:tcW w:w="2166" w:type="dxa"/>
            <w:tcBorders>
              <w:top w:val="nil"/>
              <w:left w:val="nil"/>
              <w:bottom w:val="single" w:sz="6" w:space="0" w:color="000000"/>
              <w:right w:val="nil"/>
            </w:tcBorders>
            <w:shd w:val="clear" w:color="auto" w:fill="FFFFFF"/>
          </w:tcPr>
          <w:p w14:paraId="32C9F5C7" w14:textId="72F03BB5" w:rsidR="00AC7470" w:rsidRPr="00320C0A" w:rsidRDefault="00AC7470" w:rsidP="00AC7470">
            <w:pPr>
              <w:spacing w:before="100" w:beforeAutospacing="1" w:after="100" w:afterAutospacing="1" w:line="240" w:lineRule="auto"/>
              <w:contextualSpacing/>
              <w:jc w:val="center"/>
              <w:rPr>
                <w:rFonts w:ascii="Times New Roman" w:eastAsia="Times New Roman" w:hAnsi="Times New Roman" w:cs="Times New Roman"/>
                <w:color w:val="000000"/>
                <w:sz w:val="24"/>
                <w:szCs w:val="24"/>
              </w:rPr>
            </w:pPr>
            <w:r w:rsidRPr="00320C0A">
              <w:rPr>
                <w:rFonts w:ascii="Times New Roman" w:eastAsia="Times New Roman" w:hAnsi="Times New Roman" w:cs="Times New Roman"/>
                <w:color w:val="000000"/>
                <w:sz w:val="24"/>
                <w:szCs w:val="24"/>
              </w:rPr>
              <w:t>10%</w:t>
            </w:r>
          </w:p>
        </w:tc>
      </w:tr>
      <w:tr w:rsidR="00AC7470" w:rsidRPr="00320C0A" w14:paraId="040FC342" w14:textId="77777777" w:rsidTr="00AC7470">
        <w:trPr>
          <w:trHeight w:val="317"/>
        </w:trPr>
        <w:tc>
          <w:tcPr>
            <w:tcW w:w="12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2C066A3A" w14:textId="280C7AE9" w:rsidR="00AC7470" w:rsidRPr="00320C0A" w:rsidRDefault="00AC7470" w:rsidP="00AC7470">
            <w:pPr>
              <w:spacing w:before="100" w:beforeAutospacing="1" w:after="100" w:afterAutospacing="1" w:line="240" w:lineRule="auto"/>
              <w:contextualSpacing/>
              <w:jc w:val="both"/>
              <w:rPr>
                <w:rFonts w:ascii="Times New Roman" w:eastAsia="Times New Roman" w:hAnsi="Times New Roman" w:cs="Times New Roman"/>
                <w:color w:val="2C2D2E"/>
                <w:sz w:val="24"/>
                <w:szCs w:val="24"/>
              </w:rPr>
            </w:pPr>
            <w:r w:rsidRPr="00320C0A">
              <w:rPr>
                <w:rFonts w:ascii="Times New Roman" w:eastAsia="Times New Roman" w:hAnsi="Times New Roman" w:cs="Times New Roman"/>
                <w:sz w:val="24"/>
                <w:szCs w:val="24"/>
                <w:lang w:val="kk-KZ"/>
              </w:rPr>
              <w:t>Аралық бақылау</w:t>
            </w:r>
          </w:p>
        </w:tc>
        <w:tc>
          <w:tcPr>
            <w:tcW w:w="2166" w:type="dxa"/>
            <w:tcBorders>
              <w:top w:val="nil"/>
              <w:left w:val="nil"/>
              <w:bottom w:val="single" w:sz="6" w:space="0" w:color="000000"/>
              <w:right w:val="nil"/>
            </w:tcBorders>
            <w:shd w:val="clear" w:color="auto" w:fill="FFFFFF"/>
          </w:tcPr>
          <w:p w14:paraId="15393B44" w14:textId="052F7F13" w:rsidR="00AC7470" w:rsidRPr="00320C0A" w:rsidRDefault="00AC7470" w:rsidP="00AC7470">
            <w:pPr>
              <w:spacing w:before="100" w:beforeAutospacing="1" w:after="100" w:afterAutospacing="1" w:line="240" w:lineRule="auto"/>
              <w:contextualSpacing/>
              <w:jc w:val="center"/>
              <w:rPr>
                <w:rFonts w:ascii="Times New Roman" w:eastAsia="Times New Roman" w:hAnsi="Times New Roman" w:cs="Times New Roman"/>
                <w:color w:val="000000"/>
                <w:sz w:val="24"/>
                <w:szCs w:val="24"/>
              </w:rPr>
            </w:pPr>
            <w:r w:rsidRPr="00320C0A">
              <w:rPr>
                <w:rFonts w:ascii="Times New Roman" w:eastAsia="Times New Roman" w:hAnsi="Times New Roman" w:cs="Times New Roman"/>
                <w:color w:val="000000"/>
                <w:sz w:val="24"/>
                <w:szCs w:val="24"/>
              </w:rPr>
              <w:t>70%</w:t>
            </w:r>
          </w:p>
        </w:tc>
      </w:tr>
      <w:tr w:rsidR="00AC7470" w:rsidRPr="00320C0A" w14:paraId="7C9F4969" w14:textId="77777777" w:rsidTr="00AC7470">
        <w:trPr>
          <w:trHeight w:val="329"/>
        </w:trPr>
        <w:tc>
          <w:tcPr>
            <w:tcW w:w="12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6BC2611D" w14:textId="61515A9E" w:rsidR="00AC7470" w:rsidRPr="00320C0A" w:rsidRDefault="00AC7470" w:rsidP="00AC7470">
            <w:pPr>
              <w:spacing w:before="100" w:beforeAutospacing="1" w:after="100" w:afterAutospacing="1" w:line="240" w:lineRule="auto"/>
              <w:contextualSpacing/>
              <w:jc w:val="both"/>
              <w:rPr>
                <w:rFonts w:ascii="Times New Roman" w:eastAsia="Times New Roman" w:hAnsi="Times New Roman" w:cs="Times New Roman"/>
                <w:color w:val="2C2D2E"/>
                <w:sz w:val="24"/>
                <w:szCs w:val="24"/>
              </w:rPr>
            </w:pPr>
            <w:r w:rsidRPr="00320C0A">
              <w:rPr>
                <w:rFonts w:ascii="Times New Roman" w:eastAsia="Times New Roman" w:hAnsi="Times New Roman" w:cs="Times New Roman"/>
                <w:b/>
                <w:bCs/>
                <w:sz w:val="24"/>
                <w:szCs w:val="24"/>
                <w:lang w:val="kk-KZ"/>
              </w:rPr>
              <w:t>Қорытынды</w:t>
            </w:r>
            <w:r w:rsidRPr="00320C0A">
              <w:rPr>
                <w:rFonts w:ascii="Times New Roman" w:eastAsia="Times New Roman" w:hAnsi="Times New Roman" w:cs="Times New Roman"/>
                <w:b/>
                <w:bCs/>
                <w:sz w:val="24"/>
                <w:szCs w:val="24"/>
              </w:rPr>
              <w:t xml:space="preserve"> </w:t>
            </w:r>
            <w:r w:rsidRPr="00320C0A">
              <w:rPr>
                <w:rFonts w:ascii="Times New Roman" w:eastAsia="Times New Roman" w:hAnsi="Times New Roman" w:cs="Times New Roman"/>
                <w:b/>
                <w:bCs/>
                <w:sz w:val="24"/>
                <w:szCs w:val="24"/>
                <w:lang w:val="kk-KZ"/>
              </w:rPr>
              <w:t>АБ</w:t>
            </w:r>
            <w:r w:rsidRPr="00320C0A">
              <w:rPr>
                <w:rFonts w:ascii="Times New Roman" w:eastAsia="Times New Roman" w:hAnsi="Times New Roman" w:cs="Times New Roman"/>
                <w:b/>
                <w:bCs/>
                <w:sz w:val="24"/>
                <w:szCs w:val="24"/>
              </w:rPr>
              <w:t>1</w:t>
            </w:r>
          </w:p>
        </w:tc>
        <w:tc>
          <w:tcPr>
            <w:tcW w:w="2166" w:type="dxa"/>
            <w:tcBorders>
              <w:top w:val="nil"/>
              <w:left w:val="nil"/>
              <w:bottom w:val="single" w:sz="6" w:space="0" w:color="000000"/>
              <w:right w:val="nil"/>
            </w:tcBorders>
            <w:shd w:val="clear" w:color="auto" w:fill="FFFFFF"/>
          </w:tcPr>
          <w:p w14:paraId="4AD9F96E" w14:textId="0A2ABA2C" w:rsidR="00AC7470" w:rsidRPr="00320C0A" w:rsidRDefault="00AC7470" w:rsidP="00AC7470">
            <w:pPr>
              <w:spacing w:before="100" w:beforeAutospacing="1" w:after="100" w:afterAutospacing="1" w:line="240" w:lineRule="auto"/>
              <w:contextualSpacing/>
              <w:jc w:val="center"/>
              <w:rPr>
                <w:rFonts w:ascii="Times New Roman" w:eastAsia="Times New Roman" w:hAnsi="Times New Roman" w:cs="Times New Roman"/>
                <w:color w:val="000000"/>
                <w:sz w:val="24"/>
                <w:szCs w:val="24"/>
              </w:rPr>
            </w:pPr>
            <w:r w:rsidRPr="00320C0A">
              <w:rPr>
                <w:rFonts w:ascii="Times New Roman" w:eastAsia="Times New Roman" w:hAnsi="Times New Roman" w:cs="Times New Roman"/>
                <w:color w:val="000000"/>
                <w:sz w:val="24"/>
                <w:szCs w:val="24"/>
              </w:rPr>
              <w:t>100%</w:t>
            </w:r>
          </w:p>
        </w:tc>
      </w:tr>
      <w:tr w:rsidR="00AC7470" w:rsidRPr="00320C0A" w14:paraId="193CA0CB" w14:textId="77777777" w:rsidTr="00AC7470">
        <w:trPr>
          <w:trHeight w:val="317"/>
        </w:trPr>
        <w:tc>
          <w:tcPr>
            <w:tcW w:w="12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5D03FC7" w14:textId="1D0B8AE4" w:rsidR="00AC7470" w:rsidRPr="00320C0A" w:rsidRDefault="00AC7470" w:rsidP="00AC7470">
            <w:pPr>
              <w:spacing w:before="100" w:beforeAutospacing="1" w:after="100" w:afterAutospacing="1" w:line="240" w:lineRule="auto"/>
              <w:contextualSpacing/>
              <w:jc w:val="both"/>
              <w:rPr>
                <w:rFonts w:ascii="Times New Roman" w:eastAsia="Times New Roman" w:hAnsi="Times New Roman" w:cs="Times New Roman"/>
                <w:color w:val="2C2D2E"/>
                <w:sz w:val="24"/>
                <w:szCs w:val="24"/>
              </w:rPr>
            </w:pPr>
            <w:r w:rsidRPr="00320C0A">
              <w:rPr>
                <w:rFonts w:ascii="Times New Roman" w:eastAsia="Times New Roman" w:hAnsi="Times New Roman" w:cs="Times New Roman"/>
                <w:sz w:val="24"/>
                <w:szCs w:val="24"/>
                <w:lang w:val="kk-KZ"/>
              </w:rPr>
              <w:t>Ауру тарихы</w:t>
            </w:r>
          </w:p>
        </w:tc>
        <w:tc>
          <w:tcPr>
            <w:tcW w:w="2166" w:type="dxa"/>
            <w:tcBorders>
              <w:top w:val="nil"/>
              <w:left w:val="nil"/>
              <w:bottom w:val="single" w:sz="6" w:space="0" w:color="000000"/>
              <w:right w:val="nil"/>
            </w:tcBorders>
            <w:shd w:val="clear" w:color="auto" w:fill="FFFFFF"/>
          </w:tcPr>
          <w:p w14:paraId="4922E3DE" w14:textId="2434DB4A" w:rsidR="00AC7470" w:rsidRPr="00320C0A" w:rsidRDefault="00AC7470" w:rsidP="00AC7470">
            <w:pPr>
              <w:spacing w:before="100" w:beforeAutospacing="1" w:after="100" w:afterAutospacing="1" w:line="240" w:lineRule="auto"/>
              <w:contextualSpacing/>
              <w:jc w:val="center"/>
              <w:rPr>
                <w:rFonts w:ascii="Times New Roman" w:eastAsia="Times New Roman" w:hAnsi="Times New Roman" w:cs="Times New Roman"/>
                <w:color w:val="000000"/>
                <w:sz w:val="24"/>
                <w:szCs w:val="24"/>
              </w:rPr>
            </w:pPr>
            <w:r w:rsidRPr="00320C0A">
              <w:rPr>
                <w:rFonts w:ascii="Times New Roman" w:eastAsia="Times New Roman" w:hAnsi="Times New Roman" w:cs="Times New Roman"/>
                <w:color w:val="000000"/>
                <w:sz w:val="24"/>
                <w:szCs w:val="24"/>
              </w:rPr>
              <w:t>20%</w:t>
            </w:r>
          </w:p>
        </w:tc>
      </w:tr>
      <w:tr w:rsidR="00AC7470" w:rsidRPr="00320C0A" w14:paraId="4F82021A" w14:textId="77777777" w:rsidTr="00AC7470">
        <w:trPr>
          <w:trHeight w:val="329"/>
        </w:trPr>
        <w:tc>
          <w:tcPr>
            <w:tcW w:w="12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5F149DD" w14:textId="3DB8EBD2" w:rsidR="00AC7470" w:rsidRPr="00320C0A" w:rsidRDefault="00AC7470" w:rsidP="00AC7470">
            <w:pPr>
              <w:spacing w:before="100" w:beforeAutospacing="1" w:after="100" w:afterAutospacing="1" w:line="240" w:lineRule="auto"/>
              <w:contextualSpacing/>
              <w:jc w:val="both"/>
              <w:rPr>
                <w:rFonts w:ascii="Times New Roman" w:eastAsia="Times New Roman" w:hAnsi="Times New Roman" w:cs="Times New Roman"/>
                <w:color w:val="2C2D2E"/>
                <w:sz w:val="24"/>
                <w:szCs w:val="24"/>
              </w:rPr>
            </w:pPr>
            <w:r w:rsidRPr="00320C0A">
              <w:rPr>
                <w:rFonts w:ascii="Times New Roman" w:eastAsia="Times New Roman" w:hAnsi="Times New Roman" w:cs="Times New Roman"/>
                <w:sz w:val="24"/>
                <w:szCs w:val="24"/>
              </w:rPr>
              <w:t>С</w:t>
            </w:r>
            <w:r w:rsidRPr="00320C0A">
              <w:rPr>
                <w:rFonts w:ascii="Times New Roman" w:eastAsia="Times New Roman" w:hAnsi="Times New Roman" w:cs="Times New Roman"/>
                <w:sz w:val="24"/>
                <w:szCs w:val="24"/>
                <w:lang w:val="kk-KZ"/>
              </w:rPr>
              <w:t>ӨЖ</w:t>
            </w:r>
          </w:p>
        </w:tc>
        <w:tc>
          <w:tcPr>
            <w:tcW w:w="2166" w:type="dxa"/>
            <w:tcBorders>
              <w:top w:val="nil"/>
              <w:left w:val="nil"/>
              <w:bottom w:val="single" w:sz="6" w:space="0" w:color="000000"/>
              <w:right w:val="nil"/>
            </w:tcBorders>
            <w:shd w:val="clear" w:color="auto" w:fill="FFFFFF"/>
          </w:tcPr>
          <w:p w14:paraId="5EF66694" w14:textId="1ACD6D4B" w:rsidR="00AC7470" w:rsidRPr="00320C0A" w:rsidRDefault="00AC7470" w:rsidP="00AC7470">
            <w:pPr>
              <w:spacing w:before="100" w:beforeAutospacing="1" w:after="100" w:afterAutospacing="1" w:line="240" w:lineRule="auto"/>
              <w:contextualSpacing/>
              <w:jc w:val="center"/>
              <w:rPr>
                <w:rFonts w:ascii="Times New Roman" w:eastAsia="Times New Roman" w:hAnsi="Times New Roman" w:cs="Times New Roman"/>
                <w:color w:val="000000"/>
                <w:sz w:val="24"/>
                <w:szCs w:val="24"/>
              </w:rPr>
            </w:pPr>
            <w:r w:rsidRPr="00320C0A">
              <w:rPr>
                <w:rFonts w:ascii="Times New Roman" w:eastAsia="Times New Roman" w:hAnsi="Times New Roman" w:cs="Times New Roman"/>
                <w:color w:val="000000"/>
                <w:sz w:val="24"/>
                <w:szCs w:val="24"/>
              </w:rPr>
              <w:t>10%</w:t>
            </w:r>
          </w:p>
        </w:tc>
      </w:tr>
      <w:tr w:rsidR="00AC7470" w:rsidRPr="00320C0A" w14:paraId="6298757D" w14:textId="77777777" w:rsidTr="00AC7470">
        <w:trPr>
          <w:trHeight w:val="317"/>
        </w:trPr>
        <w:tc>
          <w:tcPr>
            <w:tcW w:w="12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9977C82" w14:textId="5EE77215" w:rsidR="00AC7470" w:rsidRPr="00320C0A" w:rsidRDefault="00AC7470" w:rsidP="00AC7470">
            <w:pPr>
              <w:spacing w:before="100" w:beforeAutospacing="1" w:after="100" w:afterAutospacing="1" w:line="240" w:lineRule="auto"/>
              <w:contextualSpacing/>
              <w:jc w:val="both"/>
              <w:rPr>
                <w:rFonts w:ascii="Times New Roman" w:eastAsia="Times New Roman" w:hAnsi="Times New Roman" w:cs="Times New Roman"/>
                <w:color w:val="2C2D2E"/>
                <w:sz w:val="24"/>
                <w:szCs w:val="24"/>
              </w:rPr>
            </w:pPr>
            <w:r w:rsidRPr="00320C0A">
              <w:rPr>
                <w:rFonts w:ascii="Times New Roman" w:eastAsia="Times New Roman" w:hAnsi="Times New Roman" w:cs="Times New Roman"/>
                <w:sz w:val="24"/>
                <w:szCs w:val="24"/>
                <w:lang w:val="kk-KZ"/>
              </w:rPr>
              <w:t>Аралық бақылау</w:t>
            </w:r>
          </w:p>
        </w:tc>
        <w:tc>
          <w:tcPr>
            <w:tcW w:w="2166" w:type="dxa"/>
            <w:tcBorders>
              <w:top w:val="nil"/>
              <w:left w:val="nil"/>
              <w:bottom w:val="single" w:sz="6" w:space="0" w:color="000000"/>
              <w:right w:val="nil"/>
            </w:tcBorders>
            <w:shd w:val="clear" w:color="auto" w:fill="FFFFFF"/>
          </w:tcPr>
          <w:p w14:paraId="4106FACD" w14:textId="55E68DB1" w:rsidR="00AC7470" w:rsidRPr="00320C0A" w:rsidRDefault="00AC7470" w:rsidP="00AC7470">
            <w:pPr>
              <w:spacing w:before="100" w:beforeAutospacing="1" w:after="100" w:afterAutospacing="1" w:line="240" w:lineRule="auto"/>
              <w:contextualSpacing/>
              <w:jc w:val="center"/>
              <w:rPr>
                <w:rFonts w:ascii="Times New Roman" w:eastAsia="Times New Roman" w:hAnsi="Times New Roman" w:cs="Times New Roman"/>
                <w:color w:val="000000"/>
                <w:sz w:val="24"/>
                <w:szCs w:val="24"/>
              </w:rPr>
            </w:pPr>
            <w:r w:rsidRPr="00320C0A">
              <w:rPr>
                <w:rFonts w:ascii="Times New Roman" w:eastAsia="Times New Roman" w:hAnsi="Times New Roman" w:cs="Times New Roman"/>
                <w:color w:val="000000"/>
                <w:sz w:val="24"/>
                <w:szCs w:val="24"/>
              </w:rPr>
              <w:t>70%</w:t>
            </w:r>
          </w:p>
        </w:tc>
      </w:tr>
      <w:tr w:rsidR="00AC7470" w:rsidRPr="00320C0A" w14:paraId="5D741690" w14:textId="77777777" w:rsidTr="00AC7470">
        <w:trPr>
          <w:trHeight w:val="51"/>
        </w:trPr>
        <w:tc>
          <w:tcPr>
            <w:tcW w:w="12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DE01AC0" w14:textId="6E04D34B" w:rsidR="00AC7470" w:rsidRPr="00320C0A" w:rsidRDefault="00AC7470" w:rsidP="00AC7470">
            <w:pPr>
              <w:spacing w:before="100" w:beforeAutospacing="1" w:after="100" w:afterAutospacing="1" w:line="240" w:lineRule="auto"/>
              <w:contextualSpacing/>
              <w:jc w:val="both"/>
              <w:rPr>
                <w:rFonts w:ascii="Times New Roman" w:eastAsia="Times New Roman" w:hAnsi="Times New Roman" w:cs="Times New Roman"/>
                <w:color w:val="2C2D2E"/>
                <w:sz w:val="24"/>
                <w:szCs w:val="24"/>
                <w:lang w:val="kk-KZ"/>
              </w:rPr>
            </w:pPr>
            <w:r w:rsidRPr="00320C0A">
              <w:rPr>
                <w:rFonts w:ascii="Times New Roman" w:eastAsia="Times New Roman" w:hAnsi="Times New Roman" w:cs="Times New Roman"/>
                <w:b/>
                <w:bCs/>
                <w:sz w:val="24"/>
                <w:szCs w:val="24"/>
                <w:lang w:val="kk-KZ"/>
              </w:rPr>
              <w:t>Қорытынды</w:t>
            </w:r>
            <w:r w:rsidRPr="00320C0A">
              <w:rPr>
                <w:rFonts w:ascii="Times New Roman" w:eastAsia="Times New Roman" w:hAnsi="Times New Roman" w:cs="Times New Roman"/>
                <w:b/>
                <w:bCs/>
                <w:sz w:val="24"/>
                <w:szCs w:val="24"/>
              </w:rPr>
              <w:t xml:space="preserve"> </w:t>
            </w:r>
            <w:r w:rsidRPr="00320C0A">
              <w:rPr>
                <w:rFonts w:ascii="Times New Roman" w:eastAsia="Times New Roman" w:hAnsi="Times New Roman" w:cs="Times New Roman"/>
                <w:b/>
                <w:bCs/>
                <w:sz w:val="24"/>
                <w:szCs w:val="24"/>
                <w:lang w:val="kk-KZ"/>
              </w:rPr>
              <w:t>АБ2</w:t>
            </w:r>
          </w:p>
        </w:tc>
        <w:tc>
          <w:tcPr>
            <w:tcW w:w="2166" w:type="dxa"/>
            <w:tcBorders>
              <w:top w:val="nil"/>
              <w:left w:val="nil"/>
              <w:bottom w:val="single" w:sz="6" w:space="0" w:color="000000"/>
              <w:right w:val="nil"/>
            </w:tcBorders>
            <w:shd w:val="clear" w:color="auto" w:fill="FFFFFF"/>
          </w:tcPr>
          <w:p w14:paraId="2E6B4E4D" w14:textId="08D6A907" w:rsidR="00AC7470" w:rsidRPr="00320C0A" w:rsidRDefault="00AC7470" w:rsidP="00AC7470">
            <w:pPr>
              <w:spacing w:before="100" w:beforeAutospacing="1" w:after="100" w:afterAutospacing="1" w:line="240" w:lineRule="auto"/>
              <w:contextualSpacing/>
              <w:jc w:val="center"/>
              <w:rPr>
                <w:rFonts w:ascii="Times New Roman" w:eastAsia="Times New Roman" w:hAnsi="Times New Roman" w:cs="Times New Roman"/>
                <w:color w:val="000000"/>
                <w:sz w:val="24"/>
                <w:szCs w:val="24"/>
              </w:rPr>
            </w:pPr>
            <w:r w:rsidRPr="00320C0A">
              <w:rPr>
                <w:rFonts w:ascii="Times New Roman" w:eastAsia="Times New Roman" w:hAnsi="Times New Roman" w:cs="Times New Roman"/>
                <w:color w:val="000000"/>
                <w:sz w:val="24"/>
                <w:szCs w:val="24"/>
              </w:rPr>
              <w:t>100%</w:t>
            </w:r>
          </w:p>
        </w:tc>
      </w:tr>
    </w:tbl>
    <w:p w14:paraId="02D009BA" w14:textId="2B375120" w:rsidR="00FD4B0F" w:rsidRPr="00320C0A" w:rsidRDefault="00FD4B0F" w:rsidP="00710E37">
      <w:pPr>
        <w:spacing w:after="0" w:line="240" w:lineRule="auto"/>
        <w:contextualSpacing/>
        <w:textAlignment w:val="baseline"/>
        <w:rPr>
          <w:rFonts w:ascii="Times New Roman" w:eastAsia="Times New Roman" w:hAnsi="Times New Roman" w:cs="Times New Roman"/>
          <w:b/>
          <w:bCs/>
          <w:kern w:val="0"/>
          <w:sz w:val="24"/>
          <w:szCs w:val="24"/>
          <w:lang w:val="en-US" w:eastAsia="ru-RU"/>
          <w14:ligatures w14:val="none"/>
        </w:rPr>
      </w:pPr>
    </w:p>
    <w:p w14:paraId="10BF16FA" w14:textId="77777777" w:rsidR="00710E37" w:rsidRPr="00320C0A" w:rsidRDefault="00710E37" w:rsidP="00710E37">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sectPr w:rsidR="00710E37" w:rsidRPr="00320C0A" w:rsidSect="00E62B01">
          <w:pgSz w:w="16838" w:h="11906" w:orient="landscape"/>
          <w:pgMar w:top="850" w:right="1134" w:bottom="1701" w:left="1134" w:header="708" w:footer="708" w:gutter="0"/>
          <w:cols w:space="708"/>
          <w:docGrid w:linePitch="360"/>
        </w:sectPr>
      </w:pPr>
    </w:p>
    <w:p w14:paraId="513B8D1E" w14:textId="56F1AE78" w:rsidR="00FD4B0F" w:rsidRPr="00320C0A" w:rsidRDefault="00FD4B0F" w:rsidP="00710E37">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r w:rsidRPr="00320C0A">
        <w:rPr>
          <w:rFonts w:ascii="Times New Roman" w:eastAsia="Times New Roman" w:hAnsi="Times New Roman" w:cs="Times New Roman"/>
          <w:b/>
          <w:bCs/>
          <w:kern w:val="0"/>
          <w:sz w:val="24"/>
          <w:szCs w:val="24"/>
          <w:lang w:val="en-US" w:eastAsia="ru-RU"/>
          <w14:ligatures w14:val="none"/>
        </w:rPr>
        <w:lastRenderedPageBreak/>
        <w:t>Team based learning – TBL</w:t>
      </w:r>
    </w:p>
    <w:p w14:paraId="7E2AA5D8" w14:textId="043001D5" w:rsidR="00FD4B0F" w:rsidRPr="00320C0A" w:rsidRDefault="00FD4B0F" w:rsidP="00710E37">
      <w:pPr>
        <w:spacing w:after="0" w:line="240" w:lineRule="auto"/>
        <w:contextualSpacing/>
        <w:textAlignment w:val="baseline"/>
        <w:rPr>
          <w:rFonts w:ascii="Times New Roman" w:eastAsia="Times New Roman" w:hAnsi="Times New Roman" w:cs="Times New Roman"/>
          <w:b/>
          <w:bCs/>
          <w:kern w:val="0"/>
          <w:sz w:val="24"/>
          <w:szCs w:val="24"/>
          <w:lang w:val="en-US" w:eastAsia="ru-RU"/>
          <w14:ligatures w14:val="none"/>
        </w:rPr>
      </w:pPr>
    </w:p>
    <w:tbl>
      <w:tblPr>
        <w:tblStyle w:val="a4"/>
        <w:tblW w:w="0" w:type="auto"/>
        <w:jc w:val="center"/>
        <w:tblLook w:val="04A0" w:firstRow="1" w:lastRow="0" w:firstColumn="1" w:lastColumn="0" w:noHBand="0" w:noVBand="1"/>
      </w:tblPr>
      <w:tblGrid>
        <w:gridCol w:w="6105"/>
        <w:gridCol w:w="816"/>
      </w:tblGrid>
      <w:tr w:rsidR="00FD4B0F" w:rsidRPr="00320C0A" w14:paraId="37315241" w14:textId="77777777" w:rsidTr="00AC7470">
        <w:trPr>
          <w:trHeight w:val="290"/>
          <w:jc w:val="center"/>
        </w:trPr>
        <w:tc>
          <w:tcPr>
            <w:tcW w:w="6155" w:type="dxa"/>
          </w:tcPr>
          <w:p w14:paraId="4529543E" w14:textId="77777777" w:rsidR="00FD4B0F" w:rsidRPr="00320C0A" w:rsidRDefault="00FD4B0F" w:rsidP="00710E37">
            <w:pPr>
              <w:contextualSpacing/>
              <w:textAlignment w:val="baseline"/>
              <w:rPr>
                <w:rFonts w:ascii="Times New Roman" w:eastAsia="Times New Roman" w:hAnsi="Times New Roman" w:cs="Times New Roman"/>
                <w:kern w:val="0"/>
                <w:sz w:val="24"/>
                <w:szCs w:val="24"/>
                <w:lang w:val="en-US" w:eastAsia="ru-RU"/>
                <w14:ligatures w14:val="none"/>
              </w:rPr>
            </w:pPr>
          </w:p>
        </w:tc>
        <w:tc>
          <w:tcPr>
            <w:tcW w:w="766" w:type="dxa"/>
          </w:tcPr>
          <w:p w14:paraId="5D91A344" w14:textId="77777777" w:rsidR="00FD4B0F" w:rsidRPr="00320C0A" w:rsidRDefault="00FD4B0F" w:rsidP="00710E37">
            <w:pPr>
              <w:contextualSpacing/>
              <w:textAlignment w:val="baseline"/>
              <w:rPr>
                <w:rFonts w:ascii="Times New Roman" w:eastAsia="Times New Roman" w:hAnsi="Times New Roman" w:cs="Times New Roman"/>
                <w:kern w:val="0"/>
                <w:sz w:val="24"/>
                <w:szCs w:val="24"/>
                <w:lang w:eastAsia="ru-RU"/>
                <w14:ligatures w14:val="none"/>
              </w:rPr>
            </w:pPr>
            <w:r w:rsidRPr="00320C0A">
              <w:rPr>
                <w:rFonts w:ascii="Times New Roman" w:eastAsia="Times New Roman" w:hAnsi="Times New Roman" w:cs="Times New Roman"/>
                <w:kern w:val="0"/>
                <w:sz w:val="24"/>
                <w:szCs w:val="24"/>
                <w:lang w:eastAsia="ru-RU"/>
                <w14:ligatures w14:val="none"/>
              </w:rPr>
              <w:t>%</w:t>
            </w:r>
          </w:p>
        </w:tc>
      </w:tr>
      <w:tr w:rsidR="00AC7470" w:rsidRPr="00320C0A" w14:paraId="4E62F888" w14:textId="77777777" w:rsidTr="00AC7470">
        <w:trPr>
          <w:trHeight w:val="290"/>
          <w:jc w:val="center"/>
        </w:trPr>
        <w:tc>
          <w:tcPr>
            <w:tcW w:w="6155" w:type="dxa"/>
          </w:tcPr>
          <w:p w14:paraId="7A2D4653" w14:textId="77777777" w:rsidR="00AC7470" w:rsidRPr="00320C0A" w:rsidRDefault="00AC7470" w:rsidP="00AC7470">
            <w:pPr>
              <w:contextualSpacing/>
              <w:textAlignment w:val="baseline"/>
              <w:rPr>
                <w:rFonts w:ascii="Times New Roman" w:eastAsia="Times New Roman" w:hAnsi="Times New Roman" w:cs="Times New Roman"/>
                <w:kern w:val="0"/>
                <w:sz w:val="24"/>
                <w:szCs w:val="24"/>
                <w:lang w:val="en-US" w:eastAsia="ru-RU"/>
                <w14:ligatures w14:val="none"/>
              </w:rPr>
            </w:pPr>
            <w:r w:rsidRPr="00320C0A">
              <w:rPr>
                <w:rFonts w:ascii="Times New Roman" w:eastAsia="Times New Roman" w:hAnsi="Times New Roman" w:cs="Times New Roman"/>
                <w:b/>
                <w:bCs/>
                <w:kern w:val="0"/>
                <w:sz w:val="24"/>
                <w:szCs w:val="24"/>
                <w:lang w:eastAsia="ru-RU"/>
                <w14:ligatures w14:val="none"/>
              </w:rPr>
              <w:t>Индивидуальды</w:t>
            </w:r>
            <w:r w:rsidRPr="00320C0A">
              <w:rPr>
                <w:rFonts w:ascii="Times New Roman" w:eastAsia="Times New Roman" w:hAnsi="Times New Roman" w:cs="Times New Roman"/>
                <w:kern w:val="0"/>
                <w:sz w:val="24"/>
                <w:szCs w:val="24"/>
                <w:lang w:eastAsia="ru-RU"/>
                <w14:ligatures w14:val="none"/>
              </w:rPr>
              <w:t xml:space="preserve"> -- (IRAT)</w:t>
            </w:r>
          </w:p>
        </w:tc>
        <w:tc>
          <w:tcPr>
            <w:tcW w:w="766" w:type="dxa"/>
          </w:tcPr>
          <w:p w14:paraId="35EFDFA1" w14:textId="152BA2FD" w:rsidR="00AC7470" w:rsidRPr="00320C0A" w:rsidRDefault="00AC7470" w:rsidP="00AC7470">
            <w:pPr>
              <w:contextualSpacing/>
              <w:textAlignment w:val="baseline"/>
              <w:rPr>
                <w:rFonts w:ascii="Times New Roman" w:eastAsia="Times New Roman" w:hAnsi="Times New Roman" w:cs="Times New Roman"/>
                <w:b/>
                <w:bCs/>
                <w:kern w:val="0"/>
                <w:sz w:val="24"/>
                <w:szCs w:val="24"/>
                <w:lang w:eastAsia="ru-RU"/>
                <w14:ligatures w14:val="none"/>
              </w:rPr>
            </w:pPr>
            <w:r w:rsidRPr="00320C0A">
              <w:rPr>
                <w:rFonts w:ascii="Times New Roman" w:eastAsia="Times New Roman" w:hAnsi="Times New Roman" w:cs="Times New Roman"/>
                <w:b/>
                <w:bCs/>
                <w:color w:val="FF0000"/>
                <w:kern w:val="0"/>
                <w:sz w:val="24"/>
                <w:szCs w:val="24"/>
                <w:lang w:eastAsia="ru-RU"/>
                <w14:ligatures w14:val="none"/>
              </w:rPr>
              <w:t>30</w:t>
            </w:r>
          </w:p>
        </w:tc>
      </w:tr>
      <w:tr w:rsidR="00AC7470" w:rsidRPr="00320C0A" w14:paraId="1D2DC144" w14:textId="77777777" w:rsidTr="00AC7470">
        <w:trPr>
          <w:trHeight w:val="277"/>
          <w:jc w:val="center"/>
        </w:trPr>
        <w:tc>
          <w:tcPr>
            <w:tcW w:w="6155" w:type="dxa"/>
          </w:tcPr>
          <w:p w14:paraId="45E55977" w14:textId="77777777" w:rsidR="00AC7470" w:rsidRPr="00320C0A" w:rsidRDefault="00AC7470" w:rsidP="00AC7470">
            <w:pPr>
              <w:contextualSpacing/>
              <w:textAlignment w:val="baseline"/>
              <w:rPr>
                <w:rFonts w:ascii="Times New Roman" w:eastAsia="Times New Roman" w:hAnsi="Times New Roman" w:cs="Times New Roman"/>
                <w:kern w:val="0"/>
                <w:sz w:val="24"/>
                <w:szCs w:val="24"/>
                <w:lang w:eastAsia="ru-RU"/>
                <w14:ligatures w14:val="none"/>
              </w:rPr>
            </w:pPr>
            <w:r w:rsidRPr="00320C0A">
              <w:rPr>
                <w:rFonts w:ascii="Times New Roman" w:eastAsia="Times New Roman" w:hAnsi="Times New Roman" w:cs="Times New Roman"/>
                <w:b/>
                <w:bCs/>
                <w:kern w:val="0"/>
                <w:sz w:val="24"/>
                <w:szCs w:val="24"/>
                <w:lang w:val="kk-KZ" w:eastAsia="ru-RU"/>
                <w14:ligatures w14:val="none"/>
              </w:rPr>
              <w:t>Топтық</w:t>
            </w:r>
            <w:r w:rsidRPr="00320C0A">
              <w:rPr>
                <w:rFonts w:ascii="Times New Roman" w:eastAsia="Times New Roman" w:hAnsi="Times New Roman" w:cs="Times New Roman"/>
                <w:kern w:val="0"/>
                <w:sz w:val="24"/>
                <w:szCs w:val="24"/>
                <w:lang w:eastAsia="ru-RU"/>
                <w14:ligatures w14:val="none"/>
              </w:rPr>
              <w:t xml:space="preserve"> -- (GRAT)</w:t>
            </w:r>
          </w:p>
        </w:tc>
        <w:tc>
          <w:tcPr>
            <w:tcW w:w="766" w:type="dxa"/>
          </w:tcPr>
          <w:p w14:paraId="0AA5FED4" w14:textId="348358CF" w:rsidR="00AC7470" w:rsidRPr="00320C0A" w:rsidRDefault="00AC7470" w:rsidP="00AC7470">
            <w:pPr>
              <w:contextualSpacing/>
              <w:textAlignment w:val="baseline"/>
              <w:rPr>
                <w:rFonts w:ascii="Times New Roman" w:eastAsia="Times New Roman" w:hAnsi="Times New Roman" w:cs="Times New Roman"/>
                <w:b/>
                <w:bCs/>
                <w:kern w:val="0"/>
                <w:sz w:val="24"/>
                <w:szCs w:val="24"/>
                <w:lang w:eastAsia="ru-RU"/>
                <w14:ligatures w14:val="none"/>
              </w:rPr>
            </w:pPr>
            <w:r w:rsidRPr="00320C0A">
              <w:rPr>
                <w:rFonts w:ascii="Times New Roman" w:eastAsia="Times New Roman" w:hAnsi="Times New Roman" w:cs="Times New Roman"/>
                <w:b/>
                <w:bCs/>
                <w:color w:val="FF0000"/>
                <w:kern w:val="0"/>
                <w:sz w:val="24"/>
                <w:szCs w:val="24"/>
                <w:lang w:val="en-US" w:eastAsia="ru-RU"/>
                <w14:ligatures w14:val="none"/>
              </w:rPr>
              <w:t>2</w:t>
            </w:r>
            <w:r w:rsidRPr="00320C0A">
              <w:rPr>
                <w:rFonts w:ascii="Times New Roman" w:eastAsia="Times New Roman" w:hAnsi="Times New Roman" w:cs="Times New Roman"/>
                <w:b/>
                <w:bCs/>
                <w:color w:val="FF0000"/>
                <w:kern w:val="0"/>
                <w:sz w:val="24"/>
                <w:szCs w:val="24"/>
                <w:lang w:eastAsia="ru-RU"/>
                <w14:ligatures w14:val="none"/>
              </w:rPr>
              <w:t>0</w:t>
            </w:r>
          </w:p>
        </w:tc>
      </w:tr>
      <w:tr w:rsidR="00AC7470" w:rsidRPr="00320C0A" w14:paraId="08C5FBB8" w14:textId="77777777" w:rsidTr="00AC7470">
        <w:trPr>
          <w:trHeight w:val="290"/>
          <w:jc w:val="center"/>
        </w:trPr>
        <w:tc>
          <w:tcPr>
            <w:tcW w:w="6155" w:type="dxa"/>
          </w:tcPr>
          <w:p w14:paraId="7F5C14A8" w14:textId="77777777" w:rsidR="00AC7470" w:rsidRPr="00320C0A" w:rsidRDefault="00AC7470" w:rsidP="00AC7470">
            <w:pPr>
              <w:contextualSpacing/>
              <w:textAlignment w:val="baseline"/>
              <w:rPr>
                <w:rFonts w:ascii="Times New Roman" w:eastAsia="Times New Roman" w:hAnsi="Times New Roman" w:cs="Times New Roman"/>
                <w:kern w:val="0"/>
                <w:sz w:val="24"/>
                <w:szCs w:val="24"/>
                <w:lang w:eastAsia="ru-RU"/>
                <w14:ligatures w14:val="none"/>
              </w:rPr>
            </w:pPr>
            <w:r w:rsidRPr="00320C0A">
              <w:rPr>
                <w:rFonts w:ascii="Times New Roman" w:eastAsia="Times New Roman" w:hAnsi="Times New Roman" w:cs="Times New Roman"/>
                <w:b/>
                <w:bCs/>
                <w:kern w:val="0"/>
                <w:sz w:val="24"/>
                <w:szCs w:val="24"/>
                <w:lang w:eastAsia="ru-RU"/>
                <w14:ligatures w14:val="none"/>
              </w:rPr>
              <w:t>Апелляция</w:t>
            </w:r>
          </w:p>
        </w:tc>
        <w:tc>
          <w:tcPr>
            <w:tcW w:w="766" w:type="dxa"/>
          </w:tcPr>
          <w:p w14:paraId="0A9171C3" w14:textId="572DB7F1" w:rsidR="00AC7470" w:rsidRPr="00320C0A" w:rsidRDefault="00AC7470" w:rsidP="00AC7470">
            <w:pPr>
              <w:contextualSpacing/>
              <w:textAlignment w:val="baseline"/>
              <w:rPr>
                <w:rFonts w:ascii="Times New Roman" w:eastAsia="Times New Roman" w:hAnsi="Times New Roman" w:cs="Times New Roman"/>
                <w:b/>
                <w:bCs/>
                <w:kern w:val="0"/>
                <w:sz w:val="24"/>
                <w:szCs w:val="24"/>
                <w:lang w:eastAsia="ru-RU"/>
                <w14:ligatures w14:val="none"/>
              </w:rPr>
            </w:pPr>
            <w:r w:rsidRPr="00320C0A">
              <w:rPr>
                <w:rFonts w:ascii="Times New Roman" w:eastAsia="Times New Roman" w:hAnsi="Times New Roman" w:cs="Times New Roman"/>
                <w:b/>
                <w:bCs/>
                <w:color w:val="FF0000"/>
                <w:kern w:val="0"/>
                <w:sz w:val="24"/>
                <w:szCs w:val="24"/>
                <w:lang w:eastAsia="ru-RU"/>
                <w14:ligatures w14:val="none"/>
              </w:rPr>
              <w:t>10</w:t>
            </w:r>
          </w:p>
        </w:tc>
      </w:tr>
      <w:tr w:rsidR="00AC7470" w:rsidRPr="00320C0A" w14:paraId="57673619" w14:textId="77777777" w:rsidTr="00AC7470">
        <w:trPr>
          <w:trHeight w:val="290"/>
          <w:jc w:val="center"/>
        </w:trPr>
        <w:tc>
          <w:tcPr>
            <w:tcW w:w="6155" w:type="dxa"/>
          </w:tcPr>
          <w:p w14:paraId="2FFF5CA3" w14:textId="77777777" w:rsidR="00AC7470" w:rsidRPr="00320C0A" w:rsidRDefault="00AC7470" w:rsidP="00AC7470">
            <w:pPr>
              <w:contextualSpacing/>
              <w:textAlignment w:val="baseline"/>
              <w:rPr>
                <w:rFonts w:ascii="Times New Roman" w:eastAsia="Times New Roman" w:hAnsi="Times New Roman" w:cs="Times New Roman"/>
                <w:kern w:val="0"/>
                <w:sz w:val="24"/>
                <w:szCs w:val="24"/>
                <w:lang w:eastAsia="ru-RU"/>
                <w14:ligatures w14:val="none"/>
              </w:rPr>
            </w:pPr>
            <w:r w:rsidRPr="00320C0A">
              <w:rPr>
                <w:rFonts w:ascii="Times New Roman" w:eastAsia="Times New Roman" w:hAnsi="Times New Roman" w:cs="Times New Roman"/>
                <w:b/>
                <w:bCs/>
                <w:kern w:val="0"/>
                <w:sz w:val="24"/>
                <w:szCs w:val="24"/>
                <w:lang w:val="kk-KZ" w:eastAsia="ru-RU"/>
                <w14:ligatures w14:val="none"/>
              </w:rPr>
              <w:t>Кейс бойыгша бағалау</w:t>
            </w:r>
            <w:r w:rsidRPr="00320C0A">
              <w:rPr>
                <w:rFonts w:ascii="Times New Roman" w:eastAsia="Times New Roman" w:hAnsi="Times New Roman" w:cs="Times New Roman"/>
                <w:b/>
                <w:bCs/>
                <w:kern w:val="0"/>
                <w:sz w:val="24"/>
                <w:szCs w:val="24"/>
                <w:lang w:eastAsia="ru-RU"/>
                <w14:ligatures w14:val="none"/>
              </w:rPr>
              <w:t xml:space="preserve"> -                                 </w:t>
            </w:r>
          </w:p>
        </w:tc>
        <w:tc>
          <w:tcPr>
            <w:tcW w:w="766" w:type="dxa"/>
          </w:tcPr>
          <w:p w14:paraId="72919DFF" w14:textId="00550C8D" w:rsidR="00AC7470" w:rsidRPr="00320C0A" w:rsidRDefault="00AC7470" w:rsidP="00AC7470">
            <w:pPr>
              <w:contextualSpacing/>
              <w:textAlignment w:val="baseline"/>
              <w:rPr>
                <w:rFonts w:ascii="Times New Roman" w:eastAsia="Times New Roman" w:hAnsi="Times New Roman" w:cs="Times New Roman"/>
                <w:b/>
                <w:bCs/>
                <w:kern w:val="0"/>
                <w:sz w:val="24"/>
                <w:szCs w:val="24"/>
                <w:lang w:eastAsia="ru-RU"/>
                <w14:ligatures w14:val="none"/>
              </w:rPr>
            </w:pPr>
            <w:r w:rsidRPr="00320C0A">
              <w:rPr>
                <w:rFonts w:ascii="Times New Roman" w:eastAsia="Times New Roman" w:hAnsi="Times New Roman" w:cs="Times New Roman"/>
                <w:b/>
                <w:bCs/>
                <w:color w:val="FF0000"/>
                <w:kern w:val="0"/>
                <w:sz w:val="24"/>
                <w:szCs w:val="24"/>
                <w:lang w:val="en-US" w:eastAsia="ru-RU"/>
                <w14:ligatures w14:val="none"/>
              </w:rPr>
              <w:t>3</w:t>
            </w:r>
            <w:r w:rsidRPr="00320C0A">
              <w:rPr>
                <w:rFonts w:ascii="Times New Roman" w:eastAsia="Times New Roman" w:hAnsi="Times New Roman" w:cs="Times New Roman"/>
                <w:b/>
                <w:bCs/>
                <w:color w:val="FF0000"/>
                <w:kern w:val="0"/>
                <w:sz w:val="24"/>
                <w:szCs w:val="24"/>
                <w:lang w:eastAsia="ru-RU"/>
                <w14:ligatures w14:val="none"/>
              </w:rPr>
              <w:t>0</w:t>
            </w:r>
          </w:p>
        </w:tc>
      </w:tr>
      <w:tr w:rsidR="00AC7470" w:rsidRPr="00320C0A" w14:paraId="28CC2255" w14:textId="77777777" w:rsidTr="00AC7470">
        <w:trPr>
          <w:trHeight w:val="290"/>
          <w:jc w:val="center"/>
        </w:trPr>
        <w:tc>
          <w:tcPr>
            <w:tcW w:w="6155" w:type="dxa"/>
          </w:tcPr>
          <w:p w14:paraId="2D933DAB" w14:textId="77777777" w:rsidR="00AC7470" w:rsidRPr="00320C0A" w:rsidRDefault="00AC7470" w:rsidP="00AC7470">
            <w:pPr>
              <w:contextualSpacing/>
              <w:textAlignment w:val="baseline"/>
              <w:rPr>
                <w:rFonts w:ascii="Times New Roman" w:eastAsia="Times New Roman" w:hAnsi="Times New Roman" w:cs="Times New Roman"/>
                <w:b/>
                <w:bCs/>
                <w:kern w:val="0"/>
                <w:sz w:val="24"/>
                <w:szCs w:val="24"/>
                <w:lang w:eastAsia="ru-RU"/>
                <w14:ligatures w14:val="none"/>
              </w:rPr>
            </w:pPr>
            <w:r w:rsidRPr="00320C0A">
              <w:rPr>
                <w:rFonts w:ascii="Times New Roman" w:eastAsia="Times New Roman" w:hAnsi="Times New Roman" w:cs="Times New Roman"/>
                <w:b/>
                <w:bCs/>
                <w:kern w:val="0"/>
                <w:sz w:val="24"/>
                <w:szCs w:val="24"/>
                <w:lang w:val="kk-KZ" w:eastAsia="ru-RU"/>
                <w14:ligatures w14:val="none"/>
              </w:rPr>
              <w:t>Бонустық бағалау</w:t>
            </w:r>
            <w:r w:rsidRPr="00320C0A">
              <w:rPr>
                <w:rFonts w:ascii="Times New Roman" w:eastAsia="Times New Roman" w:hAnsi="Times New Roman" w:cs="Times New Roman"/>
                <w:b/>
                <w:bCs/>
                <w:kern w:val="0"/>
                <w:sz w:val="24"/>
                <w:szCs w:val="24"/>
                <w:lang w:eastAsia="ru-RU"/>
                <w14:ligatures w14:val="none"/>
              </w:rPr>
              <w:t xml:space="preserve"> (бонус)</w:t>
            </w:r>
          </w:p>
        </w:tc>
        <w:tc>
          <w:tcPr>
            <w:tcW w:w="766" w:type="dxa"/>
          </w:tcPr>
          <w:p w14:paraId="04B181C5" w14:textId="7BF0DBAE" w:rsidR="00AC7470" w:rsidRPr="00320C0A" w:rsidRDefault="00AC7470" w:rsidP="00AC7470">
            <w:pPr>
              <w:contextualSpacing/>
              <w:textAlignment w:val="baseline"/>
              <w:rPr>
                <w:rFonts w:ascii="Times New Roman" w:eastAsia="Times New Roman" w:hAnsi="Times New Roman" w:cs="Times New Roman"/>
                <w:b/>
                <w:bCs/>
                <w:kern w:val="0"/>
                <w:sz w:val="24"/>
                <w:szCs w:val="24"/>
                <w:lang w:eastAsia="ru-RU"/>
                <w14:ligatures w14:val="none"/>
              </w:rPr>
            </w:pPr>
            <w:r w:rsidRPr="00320C0A">
              <w:rPr>
                <w:rFonts w:ascii="Times New Roman" w:eastAsia="Times New Roman" w:hAnsi="Times New Roman" w:cs="Times New Roman"/>
                <w:b/>
                <w:bCs/>
                <w:color w:val="FF0000"/>
                <w:kern w:val="0"/>
                <w:sz w:val="24"/>
                <w:szCs w:val="24"/>
                <w:lang w:eastAsia="ru-RU"/>
                <w14:ligatures w14:val="none"/>
              </w:rPr>
              <w:t>10</w:t>
            </w:r>
          </w:p>
        </w:tc>
      </w:tr>
      <w:tr w:rsidR="00AC7470" w:rsidRPr="00320C0A" w14:paraId="5F56A311" w14:textId="77777777" w:rsidTr="00AC7470">
        <w:trPr>
          <w:trHeight w:val="277"/>
          <w:jc w:val="center"/>
        </w:trPr>
        <w:tc>
          <w:tcPr>
            <w:tcW w:w="6155" w:type="dxa"/>
          </w:tcPr>
          <w:p w14:paraId="3A4DE076" w14:textId="77777777" w:rsidR="00AC7470" w:rsidRPr="00320C0A" w:rsidRDefault="00AC7470" w:rsidP="00AC7470">
            <w:pPr>
              <w:contextualSpacing/>
              <w:textAlignment w:val="baseline"/>
              <w:rPr>
                <w:rFonts w:ascii="Times New Roman" w:eastAsia="Times New Roman" w:hAnsi="Times New Roman" w:cs="Times New Roman"/>
                <w:b/>
                <w:bCs/>
                <w:kern w:val="0"/>
                <w:sz w:val="24"/>
                <w:szCs w:val="24"/>
                <w:lang w:eastAsia="ru-RU"/>
                <w14:ligatures w14:val="none"/>
              </w:rPr>
            </w:pPr>
          </w:p>
        </w:tc>
        <w:tc>
          <w:tcPr>
            <w:tcW w:w="766" w:type="dxa"/>
          </w:tcPr>
          <w:p w14:paraId="58A8D094" w14:textId="4CDD0364" w:rsidR="00AC7470" w:rsidRPr="00320C0A" w:rsidRDefault="00AC7470" w:rsidP="00AC7470">
            <w:pPr>
              <w:contextualSpacing/>
              <w:textAlignment w:val="baseline"/>
              <w:rPr>
                <w:rFonts w:ascii="Times New Roman" w:eastAsia="Times New Roman" w:hAnsi="Times New Roman" w:cs="Times New Roman"/>
                <w:b/>
                <w:bCs/>
                <w:kern w:val="0"/>
                <w:sz w:val="24"/>
                <w:szCs w:val="24"/>
                <w:lang w:eastAsia="ru-RU"/>
                <w14:ligatures w14:val="none"/>
              </w:rPr>
            </w:pPr>
            <w:r w:rsidRPr="00320C0A">
              <w:rPr>
                <w:rFonts w:ascii="Times New Roman" w:eastAsia="Times New Roman" w:hAnsi="Times New Roman" w:cs="Times New Roman"/>
                <w:b/>
                <w:bCs/>
                <w:color w:val="FF0000"/>
                <w:kern w:val="0"/>
                <w:sz w:val="24"/>
                <w:szCs w:val="24"/>
                <w:lang w:eastAsia="ru-RU"/>
                <w14:ligatures w14:val="none"/>
              </w:rPr>
              <w:t>100%</w:t>
            </w:r>
          </w:p>
        </w:tc>
      </w:tr>
    </w:tbl>
    <w:p w14:paraId="19BAB332" w14:textId="77777777" w:rsidR="00FD4B0F" w:rsidRPr="00320C0A" w:rsidRDefault="00FD4B0F" w:rsidP="00FD4B0F">
      <w:pPr>
        <w:spacing w:after="0" w:line="240" w:lineRule="auto"/>
        <w:contextualSpacing/>
        <w:jc w:val="center"/>
        <w:textAlignment w:val="baseline"/>
        <w:rPr>
          <w:rFonts w:ascii="Times New Roman" w:eastAsia="Times New Roman" w:hAnsi="Times New Roman" w:cs="Times New Roman"/>
          <w:kern w:val="0"/>
          <w:sz w:val="24"/>
          <w:szCs w:val="24"/>
          <w:lang w:eastAsia="ru-RU"/>
          <w14:ligatures w14:val="none"/>
        </w:rPr>
      </w:pPr>
    </w:p>
    <w:p w14:paraId="3407DC25" w14:textId="77777777" w:rsidR="00710E37" w:rsidRPr="00320C0A" w:rsidRDefault="00710E37" w:rsidP="00FD4B0F">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76EBEDDE" w14:textId="77777777" w:rsidR="00710E37" w:rsidRPr="00320C0A" w:rsidRDefault="00710E37" w:rsidP="00FD4B0F">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3A4FDA40" w14:textId="77777777" w:rsidR="00710E37" w:rsidRPr="00320C0A" w:rsidRDefault="00710E37" w:rsidP="00FD4B0F">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2731B718" w14:textId="77777777" w:rsidR="00710E37" w:rsidRPr="00320C0A" w:rsidRDefault="00710E37" w:rsidP="00FD4B0F">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6023670C" w14:textId="77777777" w:rsidR="00710E37" w:rsidRPr="00320C0A" w:rsidRDefault="00710E37" w:rsidP="00FD4B0F">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2A794DD9" w14:textId="3949D2A9" w:rsidR="00FD4B0F" w:rsidRPr="00320C0A" w:rsidRDefault="00FD4B0F" w:rsidP="00FD4B0F">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r w:rsidRPr="00320C0A">
        <w:rPr>
          <w:rFonts w:ascii="Times New Roman" w:eastAsia="Times New Roman" w:hAnsi="Times New Roman" w:cs="Times New Roman"/>
          <w:b/>
          <w:bCs/>
          <w:kern w:val="0"/>
          <w:sz w:val="24"/>
          <w:szCs w:val="24"/>
          <w:lang w:val="en-US" w:eastAsia="ru-RU"/>
          <w14:ligatures w14:val="none"/>
        </w:rPr>
        <w:t>Case-based learning CBL</w:t>
      </w:r>
    </w:p>
    <w:tbl>
      <w:tblPr>
        <w:tblStyle w:val="a4"/>
        <w:tblW w:w="0" w:type="auto"/>
        <w:jc w:val="center"/>
        <w:tblLook w:val="04A0" w:firstRow="1" w:lastRow="0" w:firstColumn="1" w:lastColumn="0" w:noHBand="0" w:noVBand="1"/>
      </w:tblPr>
      <w:tblGrid>
        <w:gridCol w:w="456"/>
        <w:gridCol w:w="5600"/>
        <w:gridCol w:w="865"/>
      </w:tblGrid>
      <w:tr w:rsidR="00FD4B0F" w:rsidRPr="00320C0A" w14:paraId="2D639E04" w14:textId="77777777" w:rsidTr="009A16BF">
        <w:trPr>
          <w:jc w:val="center"/>
        </w:trPr>
        <w:tc>
          <w:tcPr>
            <w:tcW w:w="456" w:type="dxa"/>
          </w:tcPr>
          <w:p w14:paraId="0AAC38A8" w14:textId="77777777" w:rsidR="00FD4B0F" w:rsidRPr="00320C0A" w:rsidRDefault="00FD4B0F" w:rsidP="009A16BF">
            <w:pPr>
              <w:contextualSpacing/>
              <w:textAlignment w:val="baseline"/>
              <w:rPr>
                <w:rFonts w:ascii="Times New Roman" w:eastAsia="Times New Roman" w:hAnsi="Times New Roman" w:cs="Times New Roman"/>
                <w:kern w:val="0"/>
                <w:sz w:val="24"/>
                <w:szCs w:val="24"/>
                <w:lang w:val="en-US" w:eastAsia="ru-RU"/>
                <w14:ligatures w14:val="none"/>
              </w:rPr>
            </w:pPr>
          </w:p>
        </w:tc>
        <w:tc>
          <w:tcPr>
            <w:tcW w:w="9779" w:type="dxa"/>
          </w:tcPr>
          <w:p w14:paraId="0C0628B3" w14:textId="77777777" w:rsidR="00FD4B0F" w:rsidRPr="00320C0A" w:rsidRDefault="00FD4B0F" w:rsidP="009A16BF">
            <w:pPr>
              <w:contextualSpacing/>
              <w:textAlignment w:val="baseline"/>
              <w:rPr>
                <w:rFonts w:ascii="Times New Roman" w:eastAsia="Times New Roman" w:hAnsi="Times New Roman" w:cs="Times New Roman"/>
                <w:kern w:val="0"/>
                <w:sz w:val="24"/>
                <w:szCs w:val="24"/>
                <w:lang w:val="en-US" w:eastAsia="ru-RU"/>
                <w14:ligatures w14:val="none"/>
              </w:rPr>
            </w:pPr>
          </w:p>
        </w:tc>
        <w:tc>
          <w:tcPr>
            <w:tcW w:w="923" w:type="dxa"/>
          </w:tcPr>
          <w:p w14:paraId="6354202F" w14:textId="77777777" w:rsidR="00FD4B0F" w:rsidRPr="00320C0A" w:rsidRDefault="00FD4B0F" w:rsidP="009A16BF">
            <w:pPr>
              <w:contextualSpacing/>
              <w:textAlignment w:val="baseline"/>
              <w:rPr>
                <w:rFonts w:ascii="Times New Roman" w:eastAsia="Times New Roman" w:hAnsi="Times New Roman" w:cs="Times New Roman"/>
                <w:kern w:val="0"/>
                <w:sz w:val="24"/>
                <w:szCs w:val="24"/>
                <w:lang w:eastAsia="ru-RU"/>
                <w14:ligatures w14:val="none"/>
              </w:rPr>
            </w:pPr>
            <w:r w:rsidRPr="00320C0A">
              <w:rPr>
                <w:rFonts w:ascii="Times New Roman" w:eastAsia="Times New Roman" w:hAnsi="Times New Roman" w:cs="Times New Roman"/>
                <w:kern w:val="0"/>
                <w:sz w:val="24"/>
                <w:szCs w:val="24"/>
                <w:lang w:eastAsia="ru-RU"/>
                <w14:ligatures w14:val="none"/>
              </w:rPr>
              <w:t>%</w:t>
            </w:r>
          </w:p>
        </w:tc>
      </w:tr>
      <w:tr w:rsidR="00FD4B0F" w:rsidRPr="00320C0A" w14:paraId="67C7CC6C" w14:textId="77777777" w:rsidTr="009A16BF">
        <w:trPr>
          <w:jc w:val="center"/>
        </w:trPr>
        <w:tc>
          <w:tcPr>
            <w:tcW w:w="456" w:type="dxa"/>
          </w:tcPr>
          <w:p w14:paraId="61B1CB5B" w14:textId="77777777" w:rsidR="00FD4B0F" w:rsidRPr="00320C0A" w:rsidRDefault="00FD4B0F" w:rsidP="009A16BF">
            <w:pPr>
              <w:contextualSpacing/>
              <w:textAlignment w:val="baseline"/>
              <w:rPr>
                <w:rFonts w:ascii="Times New Roman" w:eastAsia="Times New Roman" w:hAnsi="Times New Roman" w:cs="Times New Roman"/>
                <w:kern w:val="0"/>
                <w:sz w:val="24"/>
                <w:szCs w:val="24"/>
                <w:lang w:eastAsia="ru-RU"/>
                <w14:ligatures w14:val="none"/>
              </w:rPr>
            </w:pPr>
            <w:r w:rsidRPr="00320C0A">
              <w:rPr>
                <w:rFonts w:ascii="Times New Roman" w:eastAsia="Times New Roman" w:hAnsi="Times New Roman" w:cs="Times New Roman"/>
                <w:kern w:val="0"/>
                <w:sz w:val="24"/>
                <w:szCs w:val="24"/>
                <w:lang w:eastAsia="ru-RU"/>
                <w14:ligatures w14:val="none"/>
              </w:rPr>
              <w:t>1</w:t>
            </w:r>
          </w:p>
        </w:tc>
        <w:tc>
          <w:tcPr>
            <w:tcW w:w="9779" w:type="dxa"/>
          </w:tcPr>
          <w:p w14:paraId="7CD33BF8" w14:textId="77777777" w:rsidR="00FD4B0F" w:rsidRPr="00320C0A" w:rsidRDefault="00FD4B0F" w:rsidP="009A16BF">
            <w:pPr>
              <w:contextualSpacing/>
              <w:textAlignment w:val="baseline"/>
              <w:rPr>
                <w:rFonts w:ascii="Times New Roman" w:eastAsia="Times New Roman" w:hAnsi="Times New Roman" w:cs="Times New Roman"/>
                <w:kern w:val="0"/>
                <w:sz w:val="24"/>
                <w:szCs w:val="24"/>
                <w:lang w:val="kk-KZ" w:eastAsia="ru-RU"/>
                <w14:ligatures w14:val="none"/>
              </w:rPr>
            </w:pPr>
            <w:r w:rsidRPr="00320C0A">
              <w:rPr>
                <w:rFonts w:ascii="Times New Roman" w:eastAsia="Times New Roman" w:hAnsi="Times New Roman" w:cs="Times New Roman"/>
                <w:kern w:val="0"/>
                <w:sz w:val="24"/>
                <w:szCs w:val="24"/>
                <w:lang w:val="kk-KZ" w:eastAsia="ru-RU"/>
                <w14:ligatures w14:val="none"/>
              </w:rPr>
              <w:t>Сұрау бойынша интерпретация</w:t>
            </w:r>
          </w:p>
        </w:tc>
        <w:tc>
          <w:tcPr>
            <w:tcW w:w="923" w:type="dxa"/>
          </w:tcPr>
          <w:p w14:paraId="4EB09819" w14:textId="77777777" w:rsidR="00FD4B0F" w:rsidRPr="00320C0A" w:rsidRDefault="00FD4B0F" w:rsidP="009A16BF">
            <w:pPr>
              <w:contextualSpacing/>
              <w:textAlignment w:val="baseline"/>
              <w:rPr>
                <w:rFonts w:ascii="Times New Roman" w:eastAsia="Times New Roman" w:hAnsi="Times New Roman" w:cs="Times New Roman"/>
                <w:kern w:val="0"/>
                <w:sz w:val="24"/>
                <w:szCs w:val="24"/>
                <w:lang w:eastAsia="ru-RU"/>
                <w14:ligatures w14:val="none"/>
              </w:rPr>
            </w:pPr>
            <w:r w:rsidRPr="00320C0A">
              <w:rPr>
                <w:rFonts w:ascii="Times New Roman" w:eastAsia="Times New Roman" w:hAnsi="Times New Roman" w:cs="Times New Roman"/>
                <w:kern w:val="0"/>
                <w:sz w:val="24"/>
                <w:szCs w:val="24"/>
                <w:lang w:eastAsia="ru-RU"/>
                <w14:ligatures w14:val="none"/>
              </w:rPr>
              <w:t>10</w:t>
            </w:r>
          </w:p>
        </w:tc>
      </w:tr>
      <w:tr w:rsidR="00FD4B0F" w:rsidRPr="00320C0A" w14:paraId="6555392C" w14:textId="77777777" w:rsidTr="009A16BF">
        <w:trPr>
          <w:jc w:val="center"/>
        </w:trPr>
        <w:tc>
          <w:tcPr>
            <w:tcW w:w="456" w:type="dxa"/>
          </w:tcPr>
          <w:p w14:paraId="76FA472A" w14:textId="77777777" w:rsidR="00FD4B0F" w:rsidRPr="00320C0A" w:rsidRDefault="00FD4B0F" w:rsidP="009A16BF">
            <w:pPr>
              <w:contextualSpacing/>
              <w:textAlignment w:val="baseline"/>
              <w:rPr>
                <w:rFonts w:ascii="Times New Roman" w:eastAsia="Times New Roman" w:hAnsi="Times New Roman" w:cs="Times New Roman"/>
                <w:kern w:val="0"/>
                <w:sz w:val="24"/>
                <w:szCs w:val="24"/>
                <w:lang w:eastAsia="ru-RU"/>
                <w14:ligatures w14:val="none"/>
              </w:rPr>
            </w:pPr>
            <w:r w:rsidRPr="00320C0A">
              <w:rPr>
                <w:rFonts w:ascii="Times New Roman" w:eastAsia="Times New Roman" w:hAnsi="Times New Roman" w:cs="Times New Roman"/>
                <w:kern w:val="0"/>
                <w:sz w:val="24"/>
                <w:szCs w:val="24"/>
                <w:lang w:eastAsia="ru-RU"/>
                <w14:ligatures w14:val="none"/>
              </w:rPr>
              <w:t>2</w:t>
            </w:r>
          </w:p>
        </w:tc>
        <w:tc>
          <w:tcPr>
            <w:tcW w:w="9779" w:type="dxa"/>
          </w:tcPr>
          <w:p w14:paraId="7A8900BA" w14:textId="77777777" w:rsidR="00FD4B0F" w:rsidRPr="00320C0A" w:rsidRDefault="00FD4B0F" w:rsidP="009A16BF">
            <w:pPr>
              <w:contextualSpacing/>
              <w:textAlignment w:val="baseline"/>
              <w:rPr>
                <w:rFonts w:ascii="Times New Roman" w:eastAsia="Times New Roman" w:hAnsi="Times New Roman" w:cs="Times New Roman"/>
                <w:kern w:val="0"/>
                <w:sz w:val="24"/>
                <w:szCs w:val="24"/>
                <w:lang w:eastAsia="ru-RU"/>
                <w14:ligatures w14:val="none"/>
              </w:rPr>
            </w:pPr>
            <w:r w:rsidRPr="00320C0A">
              <w:rPr>
                <w:rFonts w:ascii="Times New Roman" w:eastAsia="Times New Roman" w:hAnsi="Times New Roman" w:cs="Times New Roman"/>
                <w:kern w:val="0"/>
                <w:sz w:val="24"/>
                <w:szCs w:val="24"/>
                <w:lang w:eastAsia="ru-RU"/>
                <w14:ligatures w14:val="none"/>
              </w:rPr>
              <w:t>Физикалық тексеру нәтижелерін интерпретациялау</w:t>
            </w:r>
          </w:p>
        </w:tc>
        <w:tc>
          <w:tcPr>
            <w:tcW w:w="923" w:type="dxa"/>
          </w:tcPr>
          <w:p w14:paraId="74EDE41E" w14:textId="77777777" w:rsidR="00FD4B0F" w:rsidRPr="00320C0A" w:rsidRDefault="00FD4B0F" w:rsidP="009A16BF">
            <w:pPr>
              <w:contextualSpacing/>
              <w:textAlignment w:val="baseline"/>
              <w:rPr>
                <w:rFonts w:ascii="Times New Roman" w:eastAsia="Times New Roman" w:hAnsi="Times New Roman" w:cs="Times New Roman"/>
                <w:kern w:val="0"/>
                <w:sz w:val="24"/>
                <w:szCs w:val="24"/>
                <w:lang w:eastAsia="ru-RU"/>
                <w14:ligatures w14:val="none"/>
              </w:rPr>
            </w:pPr>
            <w:r w:rsidRPr="00320C0A">
              <w:rPr>
                <w:rFonts w:ascii="Times New Roman" w:eastAsia="Times New Roman" w:hAnsi="Times New Roman" w:cs="Times New Roman"/>
                <w:kern w:val="0"/>
                <w:sz w:val="24"/>
                <w:szCs w:val="24"/>
                <w:lang w:eastAsia="ru-RU"/>
                <w14:ligatures w14:val="none"/>
              </w:rPr>
              <w:t>10</w:t>
            </w:r>
          </w:p>
        </w:tc>
      </w:tr>
      <w:tr w:rsidR="00FD4B0F" w:rsidRPr="00320C0A" w14:paraId="1D95D775" w14:textId="77777777" w:rsidTr="009A16BF">
        <w:trPr>
          <w:jc w:val="center"/>
        </w:trPr>
        <w:tc>
          <w:tcPr>
            <w:tcW w:w="456" w:type="dxa"/>
          </w:tcPr>
          <w:p w14:paraId="117F4AF1" w14:textId="77777777" w:rsidR="00FD4B0F" w:rsidRPr="00320C0A" w:rsidRDefault="00FD4B0F" w:rsidP="009A16BF">
            <w:pPr>
              <w:contextualSpacing/>
              <w:textAlignment w:val="baseline"/>
              <w:rPr>
                <w:rFonts w:ascii="Times New Roman" w:eastAsia="Times New Roman" w:hAnsi="Times New Roman" w:cs="Times New Roman"/>
                <w:kern w:val="0"/>
                <w:sz w:val="24"/>
                <w:szCs w:val="24"/>
                <w:lang w:eastAsia="ru-RU"/>
                <w14:ligatures w14:val="none"/>
              </w:rPr>
            </w:pPr>
            <w:r w:rsidRPr="00320C0A">
              <w:rPr>
                <w:rFonts w:ascii="Times New Roman" w:eastAsia="Times New Roman" w:hAnsi="Times New Roman" w:cs="Times New Roman"/>
                <w:kern w:val="0"/>
                <w:sz w:val="24"/>
                <w:szCs w:val="24"/>
                <w:lang w:eastAsia="ru-RU"/>
                <w14:ligatures w14:val="none"/>
              </w:rPr>
              <w:t>3</w:t>
            </w:r>
          </w:p>
        </w:tc>
        <w:tc>
          <w:tcPr>
            <w:tcW w:w="9779" w:type="dxa"/>
          </w:tcPr>
          <w:p w14:paraId="5B6ABFFD" w14:textId="77777777" w:rsidR="00FD4B0F" w:rsidRPr="00320C0A" w:rsidRDefault="00FD4B0F" w:rsidP="009A16BF">
            <w:pPr>
              <w:contextualSpacing/>
              <w:textAlignment w:val="baseline"/>
              <w:rPr>
                <w:rFonts w:ascii="Times New Roman" w:eastAsia="Times New Roman" w:hAnsi="Times New Roman" w:cs="Times New Roman"/>
                <w:kern w:val="0"/>
                <w:sz w:val="24"/>
                <w:szCs w:val="24"/>
                <w:lang w:eastAsia="ru-RU"/>
                <w14:ligatures w14:val="none"/>
              </w:rPr>
            </w:pPr>
            <w:r w:rsidRPr="00320C0A">
              <w:rPr>
                <w:rFonts w:ascii="Times New Roman" w:eastAsia="Times New Roman" w:hAnsi="Times New Roman" w:cs="Times New Roman"/>
                <w:kern w:val="0"/>
                <w:sz w:val="24"/>
                <w:szCs w:val="24"/>
                <w:lang w:eastAsia="ru-RU"/>
                <w14:ligatures w14:val="none"/>
              </w:rPr>
              <w:t>Алдын ала диагноз, негіздеме, ДД, тексеру жоспары</w:t>
            </w:r>
          </w:p>
        </w:tc>
        <w:tc>
          <w:tcPr>
            <w:tcW w:w="923" w:type="dxa"/>
          </w:tcPr>
          <w:p w14:paraId="29542ED8" w14:textId="77777777" w:rsidR="00FD4B0F" w:rsidRPr="00320C0A" w:rsidRDefault="00FD4B0F" w:rsidP="009A16BF">
            <w:pPr>
              <w:contextualSpacing/>
              <w:textAlignment w:val="baseline"/>
              <w:rPr>
                <w:rFonts w:ascii="Times New Roman" w:eastAsia="Times New Roman" w:hAnsi="Times New Roman" w:cs="Times New Roman"/>
                <w:kern w:val="0"/>
                <w:sz w:val="24"/>
                <w:szCs w:val="24"/>
                <w:lang w:eastAsia="ru-RU"/>
                <w14:ligatures w14:val="none"/>
              </w:rPr>
            </w:pPr>
            <w:r w:rsidRPr="00320C0A">
              <w:rPr>
                <w:rFonts w:ascii="Times New Roman" w:eastAsia="Times New Roman" w:hAnsi="Times New Roman" w:cs="Times New Roman"/>
                <w:kern w:val="0"/>
                <w:sz w:val="24"/>
                <w:szCs w:val="24"/>
                <w:lang w:eastAsia="ru-RU"/>
                <w14:ligatures w14:val="none"/>
              </w:rPr>
              <w:t>10</w:t>
            </w:r>
          </w:p>
        </w:tc>
      </w:tr>
      <w:tr w:rsidR="00FD4B0F" w:rsidRPr="00320C0A" w14:paraId="0E5D0EA7" w14:textId="77777777" w:rsidTr="009A16BF">
        <w:trPr>
          <w:jc w:val="center"/>
        </w:trPr>
        <w:tc>
          <w:tcPr>
            <w:tcW w:w="456" w:type="dxa"/>
          </w:tcPr>
          <w:p w14:paraId="187765D1" w14:textId="77777777" w:rsidR="00FD4B0F" w:rsidRPr="00320C0A" w:rsidRDefault="00FD4B0F" w:rsidP="009A16BF">
            <w:pPr>
              <w:contextualSpacing/>
              <w:textAlignment w:val="baseline"/>
              <w:rPr>
                <w:rFonts w:ascii="Times New Roman" w:eastAsia="Times New Roman" w:hAnsi="Times New Roman" w:cs="Times New Roman"/>
                <w:kern w:val="0"/>
                <w:sz w:val="24"/>
                <w:szCs w:val="24"/>
                <w:lang w:eastAsia="ru-RU"/>
                <w14:ligatures w14:val="none"/>
              </w:rPr>
            </w:pPr>
            <w:r w:rsidRPr="00320C0A">
              <w:rPr>
                <w:rFonts w:ascii="Times New Roman" w:eastAsia="Times New Roman" w:hAnsi="Times New Roman" w:cs="Times New Roman"/>
                <w:kern w:val="0"/>
                <w:sz w:val="24"/>
                <w:szCs w:val="24"/>
                <w:lang w:eastAsia="ru-RU"/>
                <w14:ligatures w14:val="none"/>
              </w:rPr>
              <w:t>4</w:t>
            </w:r>
          </w:p>
        </w:tc>
        <w:tc>
          <w:tcPr>
            <w:tcW w:w="9779" w:type="dxa"/>
          </w:tcPr>
          <w:p w14:paraId="3789D340" w14:textId="77777777" w:rsidR="00FD4B0F" w:rsidRPr="00320C0A" w:rsidRDefault="00FD4B0F" w:rsidP="009A16BF">
            <w:pPr>
              <w:contextualSpacing/>
              <w:textAlignment w:val="baseline"/>
              <w:rPr>
                <w:rFonts w:ascii="Times New Roman" w:eastAsia="Times New Roman" w:hAnsi="Times New Roman" w:cs="Times New Roman"/>
                <w:kern w:val="0"/>
                <w:sz w:val="24"/>
                <w:szCs w:val="24"/>
                <w:lang w:eastAsia="ru-RU"/>
                <w14:ligatures w14:val="none"/>
              </w:rPr>
            </w:pPr>
            <w:r w:rsidRPr="00320C0A">
              <w:rPr>
                <w:rFonts w:ascii="Times New Roman" w:eastAsia="Times New Roman" w:hAnsi="Times New Roman" w:cs="Times New Roman"/>
                <w:kern w:val="0"/>
                <w:sz w:val="24"/>
                <w:szCs w:val="24"/>
                <w:lang w:eastAsia="ru-RU"/>
                <w14:ligatures w14:val="none"/>
              </w:rPr>
              <w:t>Зертханалық-аспаптық зерттеу мәліметтерін интерпретациялау</w:t>
            </w:r>
          </w:p>
        </w:tc>
        <w:tc>
          <w:tcPr>
            <w:tcW w:w="923" w:type="dxa"/>
          </w:tcPr>
          <w:p w14:paraId="3D7A0D4D" w14:textId="77777777" w:rsidR="00FD4B0F" w:rsidRPr="00320C0A" w:rsidRDefault="00FD4B0F" w:rsidP="009A16BF">
            <w:pPr>
              <w:contextualSpacing/>
              <w:textAlignment w:val="baseline"/>
              <w:rPr>
                <w:rFonts w:ascii="Times New Roman" w:eastAsia="Times New Roman" w:hAnsi="Times New Roman" w:cs="Times New Roman"/>
                <w:kern w:val="0"/>
                <w:sz w:val="24"/>
                <w:szCs w:val="24"/>
                <w:lang w:eastAsia="ru-RU"/>
                <w14:ligatures w14:val="none"/>
              </w:rPr>
            </w:pPr>
            <w:r w:rsidRPr="00320C0A">
              <w:rPr>
                <w:rFonts w:ascii="Times New Roman" w:eastAsia="Times New Roman" w:hAnsi="Times New Roman" w:cs="Times New Roman"/>
                <w:kern w:val="0"/>
                <w:sz w:val="24"/>
                <w:szCs w:val="24"/>
                <w:lang w:eastAsia="ru-RU"/>
                <w14:ligatures w14:val="none"/>
              </w:rPr>
              <w:t>10</w:t>
            </w:r>
          </w:p>
        </w:tc>
      </w:tr>
      <w:tr w:rsidR="00FD4B0F" w:rsidRPr="00320C0A" w14:paraId="6E3183C5" w14:textId="77777777" w:rsidTr="009A16BF">
        <w:trPr>
          <w:jc w:val="center"/>
        </w:trPr>
        <w:tc>
          <w:tcPr>
            <w:tcW w:w="456" w:type="dxa"/>
          </w:tcPr>
          <w:p w14:paraId="2307E1AE" w14:textId="77777777" w:rsidR="00FD4B0F" w:rsidRPr="00320C0A" w:rsidRDefault="00FD4B0F" w:rsidP="009A16BF">
            <w:pPr>
              <w:contextualSpacing/>
              <w:textAlignment w:val="baseline"/>
              <w:rPr>
                <w:rFonts w:ascii="Times New Roman" w:eastAsia="Times New Roman" w:hAnsi="Times New Roman" w:cs="Times New Roman"/>
                <w:kern w:val="0"/>
                <w:sz w:val="24"/>
                <w:szCs w:val="24"/>
                <w:lang w:eastAsia="ru-RU"/>
                <w14:ligatures w14:val="none"/>
              </w:rPr>
            </w:pPr>
            <w:r w:rsidRPr="00320C0A">
              <w:rPr>
                <w:rFonts w:ascii="Times New Roman" w:eastAsia="Times New Roman" w:hAnsi="Times New Roman" w:cs="Times New Roman"/>
                <w:kern w:val="0"/>
                <w:sz w:val="24"/>
                <w:szCs w:val="24"/>
                <w:lang w:eastAsia="ru-RU"/>
                <w14:ligatures w14:val="none"/>
              </w:rPr>
              <w:lastRenderedPageBreak/>
              <w:t>5</w:t>
            </w:r>
          </w:p>
        </w:tc>
        <w:tc>
          <w:tcPr>
            <w:tcW w:w="9779" w:type="dxa"/>
          </w:tcPr>
          <w:p w14:paraId="00698EDB" w14:textId="77777777" w:rsidR="00FD4B0F" w:rsidRPr="00320C0A" w:rsidRDefault="00FD4B0F" w:rsidP="009A16BF">
            <w:pPr>
              <w:contextualSpacing/>
              <w:textAlignment w:val="baseline"/>
              <w:rPr>
                <w:rFonts w:ascii="Times New Roman" w:eastAsia="Times New Roman" w:hAnsi="Times New Roman" w:cs="Times New Roman"/>
                <w:kern w:val="0"/>
                <w:sz w:val="24"/>
                <w:szCs w:val="24"/>
                <w:lang w:eastAsia="ru-RU"/>
                <w14:ligatures w14:val="none"/>
              </w:rPr>
            </w:pPr>
            <w:r w:rsidRPr="00320C0A">
              <w:rPr>
                <w:rFonts w:ascii="Times New Roman" w:hAnsi="Times New Roman" w:cs="Times New Roman"/>
                <w:sz w:val="24"/>
                <w:szCs w:val="24"/>
              </w:rPr>
              <w:t>Клиникалық диагноз, проблемалық парақ</w:t>
            </w:r>
          </w:p>
        </w:tc>
        <w:tc>
          <w:tcPr>
            <w:tcW w:w="923" w:type="dxa"/>
          </w:tcPr>
          <w:p w14:paraId="6C9A1556" w14:textId="77777777" w:rsidR="00FD4B0F" w:rsidRPr="00320C0A" w:rsidRDefault="00FD4B0F" w:rsidP="009A16BF">
            <w:pPr>
              <w:contextualSpacing/>
              <w:textAlignment w:val="baseline"/>
              <w:rPr>
                <w:rFonts w:ascii="Times New Roman" w:eastAsia="Times New Roman" w:hAnsi="Times New Roman" w:cs="Times New Roman"/>
                <w:kern w:val="0"/>
                <w:sz w:val="24"/>
                <w:szCs w:val="24"/>
                <w:lang w:eastAsia="ru-RU"/>
                <w14:ligatures w14:val="none"/>
              </w:rPr>
            </w:pPr>
            <w:r w:rsidRPr="00320C0A">
              <w:rPr>
                <w:rFonts w:ascii="Times New Roman" w:eastAsia="Times New Roman" w:hAnsi="Times New Roman" w:cs="Times New Roman"/>
                <w:kern w:val="0"/>
                <w:sz w:val="24"/>
                <w:szCs w:val="24"/>
                <w:lang w:eastAsia="ru-RU"/>
                <w14:ligatures w14:val="none"/>
              </w:rPr>
              <w:t>10</w:t>
            </w:r>
          </w:p>
        </w:tc>
      </w:tr>
      <w:tr w:rsidR="00FD4B0F" w:rsidRPr="00320C0A" w14:paraId="26292C24" w14:textId="77777777" w:rsidTr="009A16BF">
        <w:trPr>
          <w:jc w:val="center"/>
        </w:trPr>
        <w:tc>
          <w:tcPr>
            <w:tcW w:w="456" w:type="dxa"/>
          </w:tcPr>
          <w:p w14:paraId="7C990AA2" w14:textId="77777777" w:rsidR="00FD4B0F" w:rsidRPr="00320C0A" w:rsidRDefault="00FD4B0F" w:rsidP="009A16BF">
            <w:pPr>
              <w:contextualSpacing/>
              <w:textAlignment w:val="baseline"/>
              <w:rPr>
                <w:rFonts w:ascii="Times New Roman" w:eastAsia="Times New Roman" w:hAnsi="Times New Roman" w:cs="Times New Roman"/>
                <w:kern w:val="0"/>
                <w:sz w:val="24"/>
                <w:szCs w:val="24"/>
                <w:lang w:eastAsia="ru-RU"/>
                <w14:ligatures w14:val="none"/>
              </w:rPr>
            </w:pPr>
            <w:r w:rsidRPr="00320C0A">
              <w:rPr>
                <w:rFonts w:ascii="Times New Roman" w:eastAsia="Times New Roman" w:hAnsi="Times New Roman" w:cs="Times New Roman"/>
                <w:kern w:val="0"/>
                <w:sz w:val="24"/>
                <w:szCs w:val="24"/>
                <w:lang w:eastAsia="ru-RU"/>
                <w14:ligatures w14:val="none"/>
              </w:rPr>
              <w:t>6</w:t>
            </w:r>
          </w:p>
        </w:tc>
        <w:tc>
          <w:tcPr>
            <w:tcW w:w="9779" w:type="dxa"/>
          </w:tcPr>
          <w:p w14:paraId="1639E29D" w14:textId="77777777" w:rsidR="00FD4B0F" w:rsidRPr="00320C0A" w:rsidRDefault="00FD4B0F" w:rsidP="009A16BF">
            <w:pPr>
              <w:contextualSpacing/>
              <w:textAlignment w:val="baseline"/>
              <w:rPr>
                <w:rFonts w:ascii="Times New Roman" w:eastAsia="Times New Roman" w:hAnsi="Times New Roman" w:cs="Times New Roman"/>
                <w:kern w:val="0"/>
                <w:sz w:val="24"/>
                <w:szCs w:val="24"/>
                <w:lang w:eastAsia="ru-RU"/>
                <w14:ligatures w14:val="none"/>
              </w:rPr>
            </w:pPr>
            <w:r w:rsidRPr="00320C0A">
              <w:rPr>
                <w:rFonts w:ascii="Times New Roman" w:hAnsi="Times New Roman" w:cs="Times New Roman"/>
                <w:sz w:val="24"/>
                <w:szCs w:val="24"/>
              </w:rPr>
              <w:t>Басқару және емдеу жоспары</w:t>
            </w:r>
          </w:p>
        </w:tc>
        <w:tc>
          <w:tcPr>
            <w:tcW w:w="923" w:type="dxa"/>
          </w:tcPr>
          <w:p w14:paraId="45B75AF4" w14:textId="77777777" w:rsidR="00FD4B0F" w:rsidRPr="00320C0A" w:rsidRDefault="00FD4B0F" w:rsidP="009A16BF">
            <w:pPr>
              <w:contextualSpacing/>
              <w:textAlignment w:val="baseline"/>
              <w:rPr>
                <w:rFonts w:ascii="Times New Roman" w:eastAsia="Times New Roman" w:hAnsi="Times New Roman" w:cs="Times New Roman"/>
                <w:kern w:val="0"/>
                <w:sz w:val="24"/>
                <w:szCs w:val="24"/>
                <w:lang w:eastAsia="ru-RU"/>
                <w14:ligatures w14:val="none"/>
              </w:rPr>
            </w:pPr>
            <w:r w:rsidRPr="00320C0A">
              <w:rPr>
                <w:rFonts w:ascii="Times New Roman" w:eastAsia="Times New Roman" w:hAnsi="Times New Roman" w:cs="Times New Roman"/>
                <w:kern w:val="0"/>
                <w:sz w:val="24"/>
                <w:szCs w:val="24"/>
                <w:lang w:eastAsia="ru-RU"/>
                <w14:ligatures w14:val="none"/>
              </w:rPr>
              <w:t>10</w:t>
            </w:r>
          </w:p>
        </w:tc>
      </w:tr>
      <w:tr w:rsidR="00FD4B0F" w:rsidRPr="00320C0A" w14:paraId="1089E03D" w14:textId="77777777" w:rsidTr="009A16BF">
        <w:trPr>
          <w:jc w:val="center"/>
        </w:trPr>
        <w:tc>
          <w:tcPr>
            <w:tcW w:w="456" w:type="dxa"/>
          </w:tcPr>
          <w:p w14:paraId="148F3154" w14:textId="77777777" w:rsidR="00FD4B0F" w:rsidRPr="00320C0A" w:rsidRDefault="00FD4B0F" w:rsidP="009A16BF">
            <w:pPr>
              <w:contextualSpacing/>
              <w:textAlignment w:val="baseline"/>
              <w:rPr>
                <w:rFonts w:ascii="Times New Roman" w:eastAsia="Times New Roman" w:hAnsi="Times New Roman" w:cs="Times New Roman"/>
                <w:kern w:val="0"/>
                <w:sz w:val="24"/>
                <w:szCs w:val="24"/>
                <w:lang w:eastAsia="ru-RU"/>
                <w14:ligatures w14:val="none"/>
              </w:rPr>
            </w:pPr>
            <w:r w:rsidRPr="00320C0A">
              <w:rPr>
                <w:rFonts w:ascii="Times New Roman" w:eastAsia="Times New Roman" w:hAnsi="Times New Roman" w:cs="Times New Roman"/>
                <w:kern w:val="0"/>
                <w:sz w:val="24"/>
                <w:szCs w:val="24"/>
                <w:lang w:eastAsia="ru-RU"/>
                <w14:ligatures w14:val="none"/>
              </w:rPr>
              <w:t>7</w:t>
            </w:r>
          </w:p>
        </w:tc>
        <w:tc>
          <w:tcPr>
            <w:tcW w:w="9779" w:type="dxa"/>
          </w:tcPr>
          <w:p w14:paraId="54642B99" w14:textId="77777777" w:rsidR="00FD4B0F" w:rsidRPr="00320C0A" w:rsidRDefault="00FD4B0F" w:rsidP="009A16BF">
            <w:pPr>
              <w:contextualSpacing/>
              <w:textAlignment w:val="baseline"/>
              <w:rPr>
                <w:rFonts w:ascii="Times New Roman" w:eastAsia="Times New Roman" w:hAnsi="Times New Roman" w:cs="Times New Roman"/>
                <w:kern w:val="0"/>
                <w:sz w:val="24"/>
                <w:szCs w:val="24"/>
                <w:lang w:eastAsia="ru-RU"/>
                <w14:ligatures w14:val="none"/>
              </w:rPr>
            </w:pPr>
            <w:r w:rsidRPr="00320C0A">
              <w:rPr>
                <w:rFonts w:ascii="Times New Roman" w:hAnsi="Times New Roman" w:cs="Times New Roman"/>
                <w:sz w:val="24"/>
                <w:szCs w:val="24"/>
              </w:rPr>
              <w:t>Дәрілік препараттар мен емдеу режимдерін таңдаудың негізділігі</w:t>
            </w:r>
          </w:p>
        </w:tc>
        <w:tc>
          <w:tcPr>
            <w:tcW w:w="923" w:type="dxa"/>
          </w:tcPr>
          <w:p w14:paraId="21E95C62" w14:textId="77777777" w:rsidR="00FD4B0F" w:rsidRPr="00320C0A" w:rsidRDefault="00FD4B0F" w:rsidP="009A16BF">
            <w:pPr>
              <w:contextualSpacing/>
              <w:textAlignment w:val="baseline"/>
              <w:rPr>
                <w:rFonts w:ascii="Times New Roman" w:eastAsia="Times New Roman" w:hAnsi="Times New Roman" w:cs="Times New Roman"/>
                <w:kern w:val="0"/>
                <w:sz w:val="24"/>
                <w:szCs w:val="24"/>
                <w:lang w:eastAsia="ru-RU"/>
                <w14:ligatures w14:val="none"/>
              </w:rPr>
            </w:pPr>
            <w:r w:rsidRPr="00320C0A">
              <w:rPr>
                <w:rFonts w:ascii="Times New Roman" w:eastAsia="Times New Roman" w:hAnsi="Times New Roman" w:cs="Times New Roman"/>
                <w:kern w:val="0"/>
                <w:sz w:val="24"/>
                <w:szCs w:val="24"/>
                <w:lang w:eastAsia="ru-RU"/>
                <w14:ligatures w14:val="none"/>
              </w:rPr>
              <w:t>10</w:t>
            </w:r>
          </w:p>
        </w:tc>
      </w:tr>
      <w:tr w:rsidR="00FD4B0F" w:rsidRPr="00320C0A" w14:paraId="4D881187" w14:textId="77777777" w:rsidTr="009A16BF">
        <w:trPr>
          <w:jc w:val="center"/>
        </w:trPr>
        <w:tc>
          <w:tcPr>
            <w:tcW w:w="456" w:type="dxa"/>
          </w:tcPr>
          <w:p w14:paraId="146C4653" w14:textId="77777777" w:rsidR="00FD4B0F" w:rsidRPr="00320C0A" w:rsidRDefault="00FD4B0F" w:rsidP="009A16BF">
            <w:pPr>
              <w:contextualSpacing/>
              <w:textAlignment w:val="baseline"/>
              <w:rPr>
                <w:rFonts w:ascii="Times New Roman" w:eastAsia="Times New Roman" w:hAnsi="Times New Roman" w:cs="Times New Roman"/>
                <w:kern w:val="0"/>
                <w:sz w:val="24"/>
                <w:szCs w:val="24"/>
                <w:lang w:eastAsia="ru-RU"/>
                <w14:ligatures w14:val="none"/>
              </w:rPr>
            </w:pPr>
            <w:r w:rsidRPr="00320C0A">
              <w:rPr>
                <w:rFonts w:ascii="Times New Roman" w:eastAsia="Times New Roman" w:hAnsi="Times New Roman" w:cs="Times New Roman"/>
                <w:kern w:val="0"/>
                <w:sz w:val="24"/>
                <w:szCs w:val="24"/>
                <w:lang w:eastAsia="ru-RU"/>
                <w14:ligatures w14:val="none"/>
              </w:rPr>
              <w:t>8</w:t>
            </w:r>
          </w:p>
        </w:tc>
        <w:tc>
          <w:tcPr>
            <w:tcW w:w="9779" w:type="dxa"/>
          </w:tcPr>
          <w:p w14:paraId="18D2A08B" w14:textId="77777777" w:rsidR="00FD4B0F" w:rsidRPr="00320C0A" w:rsidRDefault="00FD4B0F" w:rsidP="009A16BF">
            <w:pPr>
              <w:contextualSpacing/>
              <w:textAlignment w:val="baseline"/>
              <w:rPr>
                <w:rFonts w:ascii="Times New Roman" w:eastAsia="Times New Roman" w:hAnsi="Times New Roman" w:cs="Times New Roman"/>
                <w:kern w:val="0"/>
                <w:sz w:val="24"/>
                <w:szCs w:val="24"/>
                <w:lang w:eastAsia="ru-RU"/>
                <w14:ligatures w14:val="none"/>
              </w:rPr>
            </w:pPr>
            <w:r w:rsidRPr="00320C0A">
              <w:rPr>
                <w:rFonts w:ascii="Times New Roman" w:hAnsi="Times New Roman" w:cs="Times New Roman"/>
                <w:sz w:val="24"/>
                <w:szCs w:val="24"/>
              </w:rPr>
              <w:t>Тиімділігін бағалау, болжам, алдын алу</w:t>
            </w:r>
          </w:p>
        </w:tc>
        <w:tc>
          <w:tcPr>
            <w:tcW w:w="923" w:type="dxa"/>
          </w:tcPr>
          <w:p w14:paraId="6365A56C" w14:textId="77777777" w:rsidR="00FD4B0F" w:rsidRPr="00320C0A" w:rsidRDefault="00FD4B0F" w:rsidP="009A16BF">
            <w:pPr>
              <w:contextualSpacing/>
              <w:textAlignment w:val="baseline"/>
              <w:rPr>
                <w:rFonts w:ascii="Times New Roman" w:eastAsia="Times New Roman" w:hAnsi="Times New Roman" w:cs="Times New Roman"/>
                <w:kern w:val="0"/>
                <w:sz w:val="24"/>
                <w:szCs w:val="24"/>
                <w:lang w:eastAsia="ru-RU"/>
                <w14:ligatures w14:val="none"/>
              </w:rPr>
            </w:pPr>
            <w:r w:rsidRPr="00320C0A">
              <w:rPr>
                <w:rFonts w:ascii="Times New Roman" w:eastAsia="Times New Roman" w:hAnsi="Times New Roman" w:cs="Times New Roman"/>
                <w:kern w:val="0"/>
                <w:sz w:val="24"/>
                <w:szCs w:val="24"/>
                <w:lang w:eastAsia="ru-RU"/>
                <w14:ligatures w14:val="none"/>
              </w:rPr>
              <w:t>10</w:t>
            </w:r>
          </w:p>
        </w:tc>
      </w:tr>
      <w:tr w:rsidR="00FD4B0F" w:rsidRPr="00320C0A" w14:paraId="50822F72" w14:textId="77777777" w:rsidTr="009A16BF">
        <w:trPr>
          <w:jc w:val="center"/>
        </w:trPr>
        <w:tc>
          <w:tcPr>
            <w:tcW w:w="456" w:type="dxa"/>
          </w:tcPr>
          <w:p w14:paraId="78153418" w14:textId="77777777" w:rsidR="00FD4B0F" w:rsidRPr="00320C0A" w:rsidRDefault="00FD4B0F" w:rsidP="009A16BF">
            <w:pPr>
              <w:contextualSpacing/>
              <w:textAlignment w:val="baseline"/>
              <w:rPr>
                <w:rFonts w:ascii="Times New Roman" w:eastAsia="Times New Roman" w:hAnsi="Times New Roman" w:cs="Times New Roman"/>
                <w:kern w:val="0"/>
                <w:sz w:val="24"/>
                <w:szCs w:val="24"/>
                <w:lang w:eastAsia="ru-RU"/>
                <w14:ligatures w14:val="none"/>
              </w:rPr>
            </w:pPr>
            <w:r w:rsidRPr="00320C0A">
              <w:rPr>
                <w:rFonts w:ascii="Times New Roman" w:eastAsia="Times New Roman" w:hAnsi="Times New Roman" w:cs="Times New Roman"/>
                <w:kern w:val="0"/>
                <w:sz w:val="24"/>
                <w:szCs w:val="24"/>
                <w:lang w:eastAsia="ru-RU"/>
                <w14:ligatures w14:val="none"/>
              </w:rPr>
              <w:lastRenderedPageBreak/>
              <w:t>9</w:t>
            </w:r>
          </w:p>
        </w:tc>
        <w:tc>
          <w:tcPr>
            <w:tcW w:w="9779" w:type="dxa"/>
          </w:tcPr>
          <w:p w14:paraId="607C6491" w14:textId="77777777" w:rsidR="00FD4B0F" w:rsidRPr="00320C0A" w:rsidRDefault="00FD4B0F" w:rsidP="009A16BF">
            <w:pPr>
              <w:contextualSpacing/>
              <w:textAlignment w:val="baseline"/>
              <w:rPr>
                <w:rFonts w:ascii="Times New Roman" w:eastAsia="Times New Roman" w:hAnsi="Times New Roman" w:cs="Times New Roman"/>
                <w:kern w:val="0"/>
                <w:sz w:val="24"/>
                <w:szCs w:val="24"/>
                <w:lang w:eastAsia="ru-RU"/>
                <w14:ligatures w14:val="none"/>
              </w:rPr>
            </w:pPr>
            <w:r w:rsidRPr="00320C0A">
              <w:rPr>
                <w:rFonts w:ascii="Times New Roman" w:hAnsi="Times New Roman" w:cs="Times New Roman"/>
                <w:sz w:val="24"/>
                <w:szCs w:val="24"/>
              </w:rPr>
              <w:t>Іс бойынша арнайы есептер мен сұрақтар</w:t>
            </w:r>
          </w:p>
        </w:tc>
        <w:tc>
          <w:tcPr>
            <w:tcW w:w="923" w:type="dxa"/>
          </w:tcPr>
          <w:p w14:paraId="1F2B0597" w14:textId="77777777" w:rsidR="00FD4B0F" w:rsidRPr="00320C0A" w:rsidRDefault="00FD4B0F" w:rsidP="009A16BF">
            <w:pPr>
              <w:contextualSpacing/>
              <w:textAlignment w:val="baseline"/>
              <w:rPr>
                <w:rFonts w:ascii="Times New Roman" w:eastAsia="Times New Roman" w:hAnsi="Times New Roman" w:cs="Times New Roman"/>
                <w:kern w:val="0"/>
                <w:sz w:val="24"/>
                <w:szCs w:val="24"/>
                <w:lang w:eastAsia="ru-RU"/>
                <w14:ligatures w14:val="none"/>
              </w:rPr>
            </w:pPr>
            <w:r w:rsidRPr="00320C0A">
              <w:rPr>
                <w:rFonts w:ascii="Times New Roman" w:eastAsia="Times New Roman" w:hAnsi="Times New Roman" w:cs="Times New Roman"/>
                <w:kern w:val="0"/>
                <w:sz w:val="24"/>
                <w:szCs w:val="24"/>
                <w:lang w:eastAsia="ru-RU"/>
                <w14:ligatures w14:val="none"/>
              </w:rPr>
              <w:t>10</w:t>
            </w:r>
          </w:p>
        </w:tc>
      </w:tr>
      <w:tr w:rsidR="00FD4B0F" w:rsidRPr="00320C0A" w14:paraId="038B8EE9" w14:textId="77777777" w:rsidTr="009A16BF">
        <w:trPr>
          <w:jc w:val="center"/>
        </w:trPr>
        <w:tc>
          <w:tcPr>
            <w:tcW w:w="456" w:type="dxa"/>
          </w:tcPr>
          <w:p w14:paraId="2D630E18" w14:textId="77777777" w:rsidR="00FD4B0F" w:rsidRPr="00320C0A" w:rsidRDefault="00FD4B0F" w:rsidP="009A16BF">
            <w:pPr>
              <w:contextualSpacing/>
              <w:textAlignment w:val="baseline"/>
              <w:rPr>
                <w:rFonts w:ascii="Times New Roman" w:eastAsia="Times New Roman" w:hAnsi="Times New Roman" w:cs="Times New Roman"/>
                <w:kern w:val="0"/>
                <w:sz w:val="24"/>
                <w:szCs w:val="24"/>
                <w:lang w:eastAsia="ru-RU"/>
                <w14:ligatures w14:val="none"/>
              </w:rPr>
            </w:pPr>
            <w:r w:rsidRPr="00320C0A">
              <w:rPr>
                <w:rFonts w:ascii="Times New Roman" w:eastAsia="Times New Roman" w:hAnsi="Times New Roman" w:cs="Times New Roman"/>
                <w:kern w:val="0"/>
                <w:sz w:val="24"/>
                <w:szCs w:val="24"/>
                <w:lang w:eastAsia="ru-RU"/>
                <w14:ligatures w14:val="none"/>
              </w:rPr>
              <w:t>10</w:t>
            </w:r>
          </w:p>
        </w:tc>
        <w:tc>
          <w:tcPr>
            <w:tcW w:w="9779" w:type="dxa"/>
          </w:tcPr>
          <w:p w14:paraId="4C2074DA" w14:textId="77777777" w:rsidR="00FD4B0F" w:rsidRPr="00320C0A" w:rsidRDefault="00FD4B0F" w:rsidP="009A16BF">
            <w:pPr>
              <w:contextualSpacing/>
              <w:textAlignment w:val="baseline"/>
              <w:rPr>
                <w:rFonts w:ascii="Times New Roman" w:eastAsia="Times New Roman" w:hAnsi="Times New Roman" w:cs="Times New Roman"/>
                <w:kern w:val="0"/>
                <w:sz w:val="24"/>
                <w:szCs w:val="24"/>
                <w:lang w:eastAsia="ru-RU"/>
                <w14:ligatures w14:val="none"/>
              </w:rPr>
            </w:pPr>
            <w:r w:rsidRPr="00320C0A">
              <w:rPr>
                <w:rFonts w:ascii="Times New Roman" w:hAnsi="Times New Roman" w:cs="Times New Roman"/>
                <w:sz w:val="24"/>
                <w:szCs w:val="24"/>
              </w:rPr>
              <w:t>Серіктес рейтингі (бонус)</w:t>
            </w:r>
          </w:p>
        </w:tc>
        <w:tc>
          <w:tcPr>
            <w:tcW w:w="923" w:type="dxa"/>
          </w:tcPr>
          <w:p w14:paraId="142FA9A3" w14:textId="5889F298" w:rsidR="00FD4B0F" w:rsidRPr="00320C0A" w:rsidRDefault="00AC7470" w:rsidP="009A16BF">
            <w:pPr>
              <w:contextualSpacing/>
              <w:textAlignment w:val="baseline"/>
              <w:rPr>
                <w:rFonts w:ascii="Times New Roman" w:eastAsia="Times New Roman" w:hAnsi="Times New Roman" w:cs="Times New Roman"/>
                <w:kern w:val="0"/>
                <w:sz w:val="24"/>
                <w:szCs w:val="24"/>
                <w:lang w:val="kk-KZ" w:eastAsia="ru-RU"/>
                <w14:ligatures w14:val="none"/>
              </w:rPr>
            </w:pPr>
            <w:r w:rsidRPr="00320C0A">
              <w:rPr>
                <w:rFonts w:ascii="Times New Roman" w:eastAsia="Times New Roman" w:hAnsi="Times New Roman" w:cs="Times New Roman"/>
                <w:kern w:val="0"/>
                <w:sz w:val="24"/>
                <w:szCs w:val="24"/>
                <w:lang w:val="kk-KZ" w:eastAsia="ru-RU"/>
                <w14:ligatures w14:val="none"/>
              </w:rPr>
              <w:t>10</w:t>
            </w:r>
          </w:p>
        </w:tc>
      </w:tr>
      <w:tr w:rsidR="00FD4B0F" w:rsidRPr="00320C0A" w14:paraId="7DEE2596" w14:textId="77777777" w:rsidTr="009A16BF">
        <w:trPr>
          <w:jc w:val="center"/>
        </w:trPr>
        <w:tc>
          <w:tcPr>
            <w:tcW w:w="456" w:type="dxa"/>
          </w:tcPr>
          <w:p w14:paraId="1BF63911" w14:textId="77777777" w:rsidR="00FD4B0F" w:rsidRPr="00320C0A" w:rsidRDefault="00FD4B0F" w:rsidP="009A16BF">
            <w:pPr>
              <w:contextualSpacing/>
              <w:textAlignment w:val="baseline"/>
              <w:rPr>
                <w:rFonts w:ascii="Times New Roman" w:eastAsia="Times New Roman" w:hAnsi="Times New Roman" w:cs="Times New Roman"/>
                <w:b/>
                <w:bCs/>
                <w:kern w:val="0"/>
                <w:sz w:val="24"/>
                <w:szCs w:val="24"/>
                <w:lang w:eastAsia="ru-RU"/>
                <w14:ligatures w14:val="none"/>
              </w:rPr>
            </w:pPr>
          </w:p>
        </w:tc>
        <w:tc>
          <w:tcPr>
            <w:tcW w:w="9779" w:type="dxa"/>
          </w:tcPr>
          <w:p w14:paraId="4FF81266" w14:textId="77777777" w:rsidR="00FD4B0F" w:rsidRPr="00320C0A" w:rsidRDefault="00FD4B0F" w:rsidP="009A16BF">
            <w:pPr>
              <w:contextualSpacing/>
              <w:textAlignment w:val="baseline"/>
              <w:rPr>
                <w:rFonts w:ascii="Times New Roman" w:eastAsia="Times New Roman" w:hAnsi="Times New Roman" w:cs="Times New Roman"/>
                <w:b/>
                <w:bCs/>
                <w:kern w:val="0"/>
                <w:sz w:val="24"/>
                <w:szCs w:val="24"/>
                <w:lang w:eastAsia="ru-RU"/>
                <w14:ligatures w14:val="none"/>
              </w:rPr>
            </w:pPr>
          </w:p>
        </w:tc>
        <w:tc>
          <w:tcPr>
            <w:tcW w:w="923" w:type="dxa"/>
          </w:tcPr>
          <w:p w14:paraId="7AE6A8FF" w14:textId="77777777" w:rsidR="00FD4B0F" w:rsidRPr="00320C0A" w:rsidRDefault="00FD4B0F" w:rsidP="009A16BF">
            <w:pPr>
              <w:contextualSpacing/>
              <w:textAlignment w:val="baseline"/>
              <w:rPr>
                <w:rFonts w:ascii="Times New Roman" w:eastAsia="Times New Roman" w:hAnsi="Times New Roman" w:cs="Times New Roman"/>
                <w:b/>
                <w:bCs/>
                <w:kern w:val="0"/>
                <w:sz w:val="24"/>
                <w:szCs w:val="24"/>
                <w:lang w:eastAsia="ru-RU"/>
                <w14:ligatures w14:val="none"/>
              </w:rPr>
            </w:pPr>
            <w:r w:rsidRPr="00320C0A">
              <w:rPr>
                <w:rFonts w:ascii="Times New Roman" w:eastAsia="Times New Roman" w:hAnsi="Times New Roman" w:cs="Times New Roman"/>
                <w:b/>
                <w:bCs/>
                <w:kern w:val="0"/>
                <w:sz w:val="24"/>
                <w:szCs w:val="24"/>
                <w:lang w:eastAsia="ru-RU"/>
                <w14:ligatures w14:val="none"/>
              </w:rPr>
              <w:t>100%</w:t>
            </w:r>
          </w:p>
        </w:tc>
      </w:tr>
    </w:tbl>
    <w:p w14:paraId="3424DB83" w14:textId="77777777" w:rsidR="00FD4B0F" w:rsidRPr="00320C0A" w:rsidRDefault="00FD4B0F" w:rsidP="00FD4B0F">
      <w:pPr>
        <w:spacing w:after="0" w:line="240" w:lineRule="auto"/>
        <w:contextualSpacing/>
        <w:textAlignment w:val="baseline"/>
        <w:rPr>
          <w:rFonts w:ascii="Times New Roman" w:eastAsia="Times New Roman" w:hAnsi="Times New Roman" w:cs="Times New Roman"/>
          <w:kern w:val="0"/>
          <w:sz w:val="24"/>
          <w:szCs w:val="24"/>
          <w:lang w:eastAsia="ru-RU"/>
          <w14:ligatures w14:val="none"/>
        </w:rPr>
      </w:pPr>
    </w:p>
    <w:p w14:paraId="10722D31" w14:textId="77777777" w:rsidR="00710E37" w:rsidRPr="00320C0A" w:rsidRDefault="00710E37" w:rsidP="008936C7">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sectPr w:rsidR="00710E37" w:rsidRPr="00320C0A" w:rsidSect="00710E37">
          <w:type w:val="continuous"/>
          <w:pgSz w:w="16838" w:h="11906" w:orient="landscape"/>
          <w:pgMar w:top="850" w:right="1134" w:bottom="1701" w:left="1134" w:header="708" w:footer="708" w:gutter="0"/>
          <w:cols w:num="2" w:space="708"/>
          <w:docGrid w:linePitch="360"/>
        </w:sectPr>
      </w:pPr>
    </w:p>
    <w:p w14:paraId="58699CBE" w14:textId="0DE11F15" w:rsidR="004112F6" w:rsidRPr="00320C0A" w:rsidRDefault="004112F6" w:rsidP="008936C7">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07216B34" w14:textId="77777777" w:rsidR="003461FA" w:rsidRPr="00320C0A" w:rsidRDefault="003461FA" w:rsidP="008936C7">
      <w:pPr>
        <w:spacing w:line="240" w:lineRule="auto"/>
        <w:contextualSpacing/>
        <w:rPr>
          <w:rFonts w:ascii="Times New Roman" w:eastAsia="Calibri" w:hAnsi="Times New Roman" w:cs="Times New Roman"/>
          <w:b/>
          <w:bCs/>
          <w:sz w:val="24"/>
          <w:szCs w:val="24"/>
          <w:lang w:val="kk-KZ"/>
        </w:rPr>
      </w:pPr>
    </w:p>
    <w:p w14:paraId="34B57E2E" w14:textId="5932A644" w:rsidR="00143C95" w:rsidRPr="00320C0A" w:rsidRDefault="000B4143" w:rsidP="008936C7">
      <w:pPr>
        <w:spacing w:line="240" w:lineRule="auto"/>
        <w:contextualSpacing/>
        <w:rPr>
          <w:rFonts w:ascii="Times New Roman" w:eastAsia="Calibri" w:hAnsi="Times New Roman" w:cs="Times New Roman"/>
          <w:b/>
          <w:bCs/>
          <w:sz w:val="24"/>
          <w:szCs w:val="24"/>
          <w:lang w:val="kk-KZ"/>
        </w:rPr>
      </w:pPr>
      <w:r w:rsidRPr="00320C0A">
        <w:rPr>
          <w:rFonts w:ascii="Times New Roman" w:eastAsia="Calibri" w:hAnsi="Times New Roman" w:cs="Times New Roman"/>
          <w:b/>
          <w:bCs/>
          <w:sz w:val="24"/>
          <w:szCs w:val="24"/>
          <w:lang w:val="kk-KZ"/>
        </w:rPr>
        <w:t>Науқастың төсегіндегі практикалық дағдыларды баллдық бағалау (ең көбі 100 балл)</w:t>
      </w:r>
    </w:p>
    <w:tbl>
      <w:tblPr>
        <w:tblW w:w="151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65"/>
        <w:gridCol w:w="2835"/>
        <w:gridCol w:w="2722"/>
        <w:gridCol w:w="1984"/>
        <w:gridCol w:w="2552"/>
        <w:gridCol w:w="1812"/>
      </w:tblGrid>
      <w:tr w:rsidR="00143C95" w:rsidRPr="00320C0A" w14:paraId="3DB7895E" w14:textId="77777777" w:rsidTr="006B4C06">
        <w:trPr>
          <w:trHeight w:val="20"/>
        </w:trPr>
        <w:tc>
          <w:tcPr>
            <w:tcW w:w="567" w:type="dxa"/>
            <w:vMerge w:val="restart"/>
            <w:tcBorders>
              <w:top w:val="single" w:sz="4" w:space="0" w:color="auto"/>
              <w:left w:val="single" w:sz="4" w:space="0" w:color="auto"/>
              <w:bottom w:val="single" w:sz="4" w:space="0" w:color="auto"/>
              <w:right w:val="single" w:sz="4" w:space="0" w:color="auto"/>
            </w:tcBorders>
          </w:tcPr>
          <w:p w14:paraId="31B68C7E" w14:textId="77777777" w:rsidR="00143C95" w:rsidRPr="00320C0A" w:rsidRDefault="00143C95" w:rsidP="008936C7">
            <w:pPr>
              <w:spacing w:line="240" w:lineRule="auto"/>
              <w:contextualSpacing/>
              <w:jc w:val="center"/>
              <w:rPr>
                <w:rFonts w:ascii="Times New Roman" w:eastAsia="Calibri" w:hAnsi="Times New Roman" w:cs="Times New Roman"/>
                <w:b/>
                <w:bCs/>
                <w:color w:val="000000"/>
                <w:sz w:val="24"/>
                <w:szCs w:val="24"/>
                <w:lang w:val="kk-KZ"/>
              </w:rPr>
            </w:pPr>
          </w:p>
          <w:p w14:paraId="43389930" w14:textId="77777777" w:rsidR="00143C95" w:rsidRPr="00320C0A" w:rsidRDefault="00143C95" w:rsidP="008936C7">
            <w:pPr>
              <w:spacing w:line="240" w:lineRule="auto"/>
              <w:contextualSpacing/>
              <w:jc w:val="center"/>
              <w:rPr>
                <w:rFonts w:ascii="Times New Roman" w:eastAsia="Calibri" w:hAnsi="Times New Roman" w:cs="Times New Roman"/>
                <w:b/>
                <w:bCs/>
                <w:color w:val="000000"/>
                <w:sz w:val="24"/>
                <w:szCs w:val="24"/>
              </w:rPr>
            </w:pPr>
            <w:r w:rsidRPr="00320C0A">
              <w:rPr>
                <w:rFonts w:ascii="Times New Roman" w:eastAsia="Calibri" w:hAnsi="Times New Roman" w:cs="Times New Roman"/>
                <w:b/>
                <w:bCs/>
                <w:color w:val="000000"/>
                <w:sz w:val="24"/>
                <w:szCs w:val="24"/>
              </w:rPr>
              <w:t>№</w:t>
            </w:r>
          </w:p>
          <w:p w14:paraId="6D5990FD" w14:textId="77777777" w:rsidR="00143C95" w:rsidRPr="00320C0A" w:rsidRDefault="00143C95" w:rsidP="008936C7">
            <w:pPr>
              <w:spacing w:line="240" w:lineRule="auto"/>
              <w:contextualSpacing/>
              <w:jc w:val="center"/>
              <w:rPr>
                <w:rFonts w:ascii="Times New Roman" w:eastAsia="Calibri" w:hAnsi="Times New Roman" w:cs="Times New Roman"/>
                <w:b/>
                <w:bCs/>
                <w:color w:val="000000"/>
                <w:sz w:val="24"/>
                <w:szCs w:val="24"/>
              </w:rPr>
            </w:pPr>
          </w:p>
        </w:tc>
        <w:tc>
          <w:tcPr>
            <w:tcW w:w="2665" w:type="dxa"/>
            <w:vMerge w:val="restart"/>
            <w:tcBorders>
              <w:top w:val="single" w:sz="4" w:space="0" w:color="auto"/>
              <w:left w:val="single" w:sz="4" w:space="0" w:color="auto"/>
              <w:bottom w:val="single" w:sz="4" w:space="0" w:color="auto"/>
              <w:right w:val="single" w:sz="4" w:space="0" w:color="auto"/>
            </w:tcBorders>
            <w:hideMark/>
          </w:tcPr>
          <w:p w14:paraId="60864A5D" w14:textId="77777777" w:rsidR="000B4143" w:rsidRPr="00320C0A" w:rsidRDefault="000B4143" w:rsidP="000B4143">
            <w:pPr>
              <w:spacing w:line="240" w:lineRule="auto"/>
              <w:contextualSpacing/>
              <w:jc w:val="center"/>
              <w:rPr>
                <w:rFonts w:ascii="Times New Roman" w:eastAsia="Calibri" w:hAnsi="Times New Roman" w:cs="Times New Roman"/>
                <w:b/>
                <w:bCs/>
                <w:color w:val="000000"/>
                <w:sz w:val="24"/>
                <w:szCs w:val="24"/>
              </w:rPr>
            </w:pPr>
            <w:r w:rsidRPr="00320C0A">
              <w:rPr>
                <w:rFonts w:ascii="Times New Roman" w:eastAsia="Calibri" w:hAnsi="Times New Roman" w:cs="Times New Roman"/>
                <w:b/>
                <w:bCs/>
                <w:color w:val="000000"/>
                <w:sz w:val="24"/>
                <w:szCs w:val="24"/>
              </w:rPr>
              <w:t>Критерийлер</w:t>
            </w:r>
          </w:p>
          <w:p w14:paraId="74646E12" w14:textId="1ADFCD7F" w:rsidR="00143C95" w:rsidRPr="00320C0A" w:rsidRDefault="000B4143" w:rsidP="000B4143">
            <w:pPr>
              <w:spacing w:line="240" w:lineRule="auto"/>
              <w:contextualSpacing/>
              <w:jc w:val="center"/>
              <w:rPr>
                <w:rFonts w:ascii="Times New Roman" w:eastAsia="Calibri" w:hAnsi="Times New Roman" w:cs="Times New Roman"/>
                <w:b/>
                <w:bCs/>
                <w:color w:val="000000"/>
                <w:sz w:val="24"/>
                <w:szCs w:val="24"/>
              </w:rPr>
            </w:pPr>
            <w:r w:rsidRPr="00320C0A">
              <w:rPr>
                <w:rFonts w:ascii="Times New Roman" w:eastAsia="Calibri" w:hAnsi="Times New Roman" w:cs="Times New Roman"/>
                <w:b/>
                <w:bCs/>
                <w:color w:val="000000"/>
                <w:sz w:val="24"/>
                <w:szCs w:val="24"/>
              </w:rPr>
              <w:t>(баллдық жүйе арқылы бағаланады)</w:t>
            </w:r>
          </w:p>
        </w:tc>
        <w:tc>
          <w:tcPr>
            <w:tcW w:w="2835" w:type="dxa"/>
            <w:tcBorders>
              <w:top w:val="single" w:sz="4" w:space="0" w:color="auto"/>
              <w:left w:val="single" w:sz="4" w:space="0" w:color="auto"/>
              <w:bottom w:val="single" w:sz="4" w:space="0" w:color="auto"/>
              <w:right w:val="single" w:sz="4" w:space="0" w:color="auto"/>
            </w:tcBorders>
            <w:hideMark/>
          </w:tcPr>
          <w:p w14:paraId="4BDFAB5D" w14:textId="77777777" w:rsidR="00143C95" w:rsidRPr="00320C0A" w:rsidRDefault="00143C95" w:rsidP="008936C7">
            <w:pPr>
              <w:spacing w:line="240" w:lineRule="auto"/>
              <w:contextualSpacing/>
              <w:jc w:val="center"/>
              <w:rPr>
                <w:rFonts w:ascii="Times New Roman" w:eastAsia="Calibri" w:hAnsi="Times New Roman" w:cs="Times New Roman"/>
                <w:b/>
                <w:bCs/>
                <w:color w:val="000000"/>
                <w:sz w:val="24"/>
                <w:szCs w:val="24"/>
              </w:rPr>
            </w:pPr>
            <w:r w:rsidRPr="00320C0A">
              <w:rPr>
                <w:rFonts w:ascii="Times New Roman" w:eastAsia="Calibri" w:hAnsi="Times New Roman" w:cs="Times New Roman"/>
                <w:b/>
                <w:bCs/>
                <w:color w:val="000000"/>
                <w:sz w:val="24"/>
                <w:szCs w:val="24"/>
              </w:rPr>
              <w:t>10</w:t>
            </w:r>
          </w:p>
        </w:tc>
        <w:tc>
          <w:tcPr>
            <w:tcW w:w="2722" w:type="dxa"/>
            <w:tcBorders>
              <w:top w:val="single" w:sz="4" w:space="0" w:color="auto"/>
              <w:left w:val="single" w:sz="4" w:space="0" w:color="auto"/>
              <w:bottom w:val="single" w:sz="4" w:space="0" w:color="auto"/>
              <w:right w:val="single" w:sz="4" w:space="0" w:color="auto"/>
            </w:tcBorders>
            <w:hideMark/>
          </w:tcPr>
          <w:p w14:paraId="5EBDEE51" w14:textId="77777777" w:rsidR="00143C95" w:rsidRPr="00320C0A" w:rsidRDefault="00143C95" w:rsidP="008936C7">
            <w:pPr>
              <w:spacing w:line="240" w:lineRule="auto"/>
              <w:contextualSpacing/>
              <w:jc w:val="center"/>
              <w:rPr>
                <w:rFonts w:ascii="Times New Roman" w:eastAsia="Calibri" w:hAnsi="Times New Roman" w:cs="Times New Roman"/>
                <w:b/>
                <w:bCs/>
                <w:color w:val="000000"/>
                <w:sz w:val="24"/>
                <w:szCs w:val="24"/>
              </w:rPr>
            </w:pPr>
            <w:r w:rsidRPr="00320C0A">
              <w:rPr>
                <w:rFonts w:ascii="Times New Roman" w:eastAsia="Calibri" w:hAnsi="Times New Roman" w:cs="Times New Roman"/>
                <w:b/>
                <w:bCs/>
                <w:color w:val="000000"/>
                <w:sz w:val="24"/>
                <w:szCs w:val="24"/>
              </w:rPr>
              <w:t>8</w:t>
            </w:r>
          </w:p>
        </w:tc>
        <w:tc>
          <w:tcPr>
            <w:tcW w:w="1984" w:type="dxa"/>
            <w:tcBorders>
              <w:top w:val="single" w:sz="4" w:space="0" w:color="auto"/>
              <w:left w:val="single" w:sz="4" w:space="0" w:color="auto"/>
              <w:bottom w:val="single" w:sz="4" w:space="0" w:color="auto"/>
              <w:right w:val="single" w:sz="4" w:space="0" w:color="auto"/>
            </w:tcBorders>
            <w:hideMark/>
          </w:tcPr>
          <w:p w14:paraId="376C89F8" w14:textId="77777777" w:rsidR="00143C95" w:rsidRPr="00320C0A" w:rsidRDefault="00143C95" w:rsidP="008936C7">
            <w:pPr>
              <w:spacing w:line="240" w:lineRule="auto"/>
              <w:contextualSpacing/>
              <w:jc w:val="center"/>
              <w:rPr>
                <w:rFonts w:ascii="Times New Roman" w:eastAsia="Calibri" w:hAnsi="Times New Roman" w:cs="Times New Roman"/>
                <w:b/>
                <w:bCs/>
                <w:color w:val="000000"/>
                <w:sz w:val="24"/>
                <w:szCs w:val="24"/>
              </w:rPr>
            </w:pPr>
            <w:r w:rsidRPr="00320C0A">
              <w:rPr>
                <w:rFonts w:ascii="Times New Roman" w:eastAsia="Calibri" w:hAnsi="Times New Roman" w:cs="Times New Roman"/>
                <w:b/>
                <w:bCs/>
                <w:color w:val="000000"/>
                <w:sz w:val="24"/>
                <w:szCs w:val="24"/>
              </w:rPr>
              <w:t>6</w:t>
            </w:r>
          </w:p>
        </w:tc>
        <w:tc>
          <w:tcPr>
            <w:tcW w:w="2552" w:type="dxa"/>
            <w:tcBorders>
              <w:top w:val="single" w:sz="4" w:space="0" w:color="auto"/>
              <w:left w:val="single" w:sz="4" w:space="0" w:color="auto"/>
              <w:bottom w:val="single" w:sz="4" w:space="0" w:color="auto"/>
              <w:right w:val="single" w:sz="4" w:space="0" w:color="auto"/>
            </w:tcBorders>
            <w:hideMark/>
          </w:tcPr>
          <w:p w14:paraId="59F5C230" w14:textId="77777777" w:rsidR="00143C95" w:rsidRPr="00320C0A" w:rsidRDefault="00143C95" w:rsidP="008936C7">
            <w:pPr>
              <w:spacing w:line="240" w:lineRule="auto"/>
              <w:contextualSpacing/>
              <w:jc w:val="center"/>
              <w:rPr>
                <w:rFonts w:ascii="Times New Roman" w:eastAsia="Calibri" w:hAnsi="Times New Roman" w:cs="Times New Roman"/>
                <w:b/>
                <w:bCs/>
                <w:color w:val="000000"/>
                <w:sz w:val="24"/>
                <w:szCs w:val="24"/>
              </w:rPr>
            </w:pPr>
            <w:r w:rsidRPr="00320C0A">
              <w:rPr>
                <w:rFonts w:ascii="Times New Roman" w:eastAsia="Calibri" w:hAnsi="Times New Roman" w:cs="Times New Roman"/>
                <w:b/>
                <w:bCs/>
                <w:color w:val="000000"/>
                <w:sz w:val="24"/>
                <w:szCs w:val="24"/>
              </w:rPr>
              <w:t>4</w:t>
            </w:r>
          </w:p>
        </w:tc>
        <w:tc>
          <w:tcPr>
            <w:tcW w:w="1812" w:type="dxa"/>
            <w:tcBorders>
              <w:top w:val="single" w:sz="4" w:space="0" w:color="auto"/>
              <w:left w:val="single" w:sz="4" w:space="0" w:color="auto"/>
              <w:bottom w:val="single" w:sz="4" w:space="0" w:color="auto"/>
              <w:right w:val="single" w:sz="4" w:space="0" w:color="auto"/>
            </w:tcBorders>
            <w:hideMark/>
          </w:tcPr>
          <w:p w14:paraId="44279623" w14:textId="77777777" w:rsidR="00143C95" w:rsidRPr="00320C0A" w:rsidRDefault="00143C95" w:rsidP="008936C7">
            <w:pPr>
              <w:spacing w:line="240" w:lineRule="auto"/>
              <w:contextualSpacing/>
              <w:jc w:val="center"/>
              <w:rPr>
                <w:rFonts w:ascii="Times New Roman" w:eastAsia="Calibri" w:hAnsi="Times New Roman" w:cs="Times New Roman"/>
                <w:b/>
                <w:bCs/>
                <w:color w:val="000000"/>
                <w:sz w:val="24"/>
                <w:szCs w:val="24"/>
              </w:rPr>
            </w:pPr>
            <w:r w:rsidRPr="00320C0A">
              <w:rPr>
                <w:rFonts w:ascii="Times New Roman" w:eastAsia="Calibri" w:hAnsi="Times New Roman" w:cs="Times New Roman"/>
                <w:b/>
                <w:bCs/>
                <w:color w:val="000000"/>
                <w:sz w:val="24"/>
                <w:szCs w:val="24"/>
              </w:rPr>
              <w:t>2</w:t>
            </w:r>
          </w:p>
        </w:tc>
      </w:tr>
      <w:tr w:rsidR="00BB205F" w:rsidRPr="00320C0A" w14:paraId="725A5741" w14:textId="77777777" w:rsidTr="006B4C06">
        <w:trPr>
          <w:trHeight w:val="2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51DAE05" w14:textId="77777777" w:rsidR="00BB205F" w:rsidRPr="00320C0A" w:rsidRDefault="00BB205F" w:rsidP="00BB205F">
            <w:pPr>
              <w:spacing w:line="240" w:lineRule="auto"/>
              <w:contextualSpacing/>
              <w:rPr>
                <w:rFonts w:ascii="Times New Roman" w:eastAsia="Calibri" w:hAnsi="Times New Roman" w:cs="Times New Roman"/>
                <w:b/>
                <w:bCs/>
                <w:color w:val="000000"/>
                <w:sz w:val="24"/>
                <w:szCs w:val="24"/>
              </w:rPr>
            </w:pPr>
          </w:p>
        </w:tc>
        <w:tc>
          <w:tcPr>
            <w:tcW w:w="2665" w:type="dxa"/>
            <w:vMerge/>
            <w:tcBorders>
              <w:top w:val="single" w:sz="4" w:space="0" w:color="auto"/>
              <w:left w:val="single" w:sz="4" w:space="0" w:color="auto"/>
              <w:bottom w:val="single" w:sz="4" w:space="0" w:color="auto"/>
              <w:right w:val="single" w:sz="4" w:space="0" w:color="auto"/>
            </w:tcBorders>
            <w:vAlign w:val="center"/>
            <w:hideMark/>
          </w:tcPr>
          <w:p w14:paraId="1EA9CB9D" w14:textId="77777777" w:rsidR="00BB205F" w:rsidRPr="00320C0A" w:rsidRDefault="00BB205F" w:rsidP="00BB205F">
            <w:pPr>
              <w:spacing w:line="240" w:lineRule="auto"/>
              <w:contextualSpacing/>
              <w:rPr>
                <w:rFonts w:ascii="Times New Roman" w:eastAsia="Calibri" w:hAnsi="Times New Roman" w:cs="Times New Roman"/>
                <w:b/>
                <w:bCs/>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72F4F8AF" w14:textId="3E9112F8" w:rsidR="00BB205F" w:rsidRPr="00320C0A" w:rsidRDefault="00BB205F" w:rsidP="00BB205F">
            <w:pPr>
              <w:spacing w:line="240" w:lineRule="auto"/>
              <w:contextualSpacing/>
              <w:jc w:val="center"/>
              <w:rPr>
                <w:rFonts w:ascii="Times New Roman" w:eastAsia="Calibri" w:hAnsi="Times New Roman" w:cs="Times New Roman"/>
                <w:b/>
                <w:bCs/>
                <w:i/>
                <w:color w:val="000000"/>
                <w:sz w:val="24"/>
                <w:szCs w:val="24"/>
                <w:lang w:val="kk-KZ"/>
              </w:rPr>
            </w:pPr>
            <w:r w:rsidRPr="00320C0A">
              <w:rPr>
                <w:rFonts w:ascii="Times New Roman" w:hAnsi="Times New Roman" w:cs="Times New Roman"/>
                <w:b/>
                <w:i/>
                <w:color w:val="000000"/>
                <w:sz w:val="24"/>
                <w:szCs w:val="24"/>
              </w:rPr>
              <w:t>Өте жақсы</w:t>
            </w:r>
          </w:p>
        </w:tc>
        <w:tc>
          <w:tcPr>
            <w:tcW w:w="2722" w:type="dxa"/>
            <w:tcBorders>
              <w:top w:val="single" w:sz="4" w:space="0" w:color="auto"/>
              <w:left w:val="single" w:sz="4" w:space="0" w:color="auto"/>
              <w:bottom w:val="single" w:sz="4" w:space="0" w:color="auto"/>
              <w:right w:val="single" w:sz="4" w:space="0" w:color="auto"/>
            </w:tcBorders>
            <w:vAlign w:val="center"/>
            <w:hideMark/>
          </w:tcPr>
          <w:p w14:paraId="3AF549AF" w14:textId="10E4FCAA" w:rsidR="00BB205F" w:rsidRPr="00320C0A" w:rsidRDefault="00BB205F" w:rsidP="00BB205F">
            <w:pPr>
              <w:spacing w:line="240" w:lineRule="auto"/>
              <w:contextualSpacing/>
              <w:jc w:val="center"/>
              <w:rPr>
                <w:rFonts w:ascii="Times New Roman" w:eastAsia="Calibri" w:hAnsi="Times New Roman" w:cs="Times New Roman"/>
                <w:b/>
                <w:i/>
                <w:sz w:val="24"/>
                <w:szCs w:val="24"/>
                <w:lang w:val="kk-KZ"/>
              </w:rPr>
            </w:pPr>
            <w:r w:rsidRPr="00320C0A">
              <w:rPr>
                <w:rFonts w:ascii="Times New Roman" w:hAnsi="Times New Roman" w:cs="Times New Roman"/>
                <w:b/>
                <w:i/>
                <w:sz w:val="24"/>
                <w:szCs w:val="24"/>
              </w:rPr>
              <w:t>Ортадан жоғары</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F189F01" w14:textId="7835E771" w:rsidR="00BB205F" w:rsidRPr="00320C0A" w:rsidRDefault="00BB205F" w:rsidP="00BB205F">
            <w:pPr>
              <w:spacing w:line="240" w:lineRule="auto"/>
              <w:contextualSpacing/>
              <w:jc w:val="center"/>
              <w:rPr>
                <w:rFonts w:ascii="Times New Roman" w:eastAsia="Calibri" w:hAnsi="Times New Roman" w:cs="Times New Roman"/>
                <w:b/>
                <w:i/>
                <w:sz w:val="24"/>
                <w:szCs w:val="24"/>
                <w:lang w:val="kk-KZ"/>
              </w:rPr>
            </w:pPr>
            <w:r w:rsidRPr="00320C0A">
              <w:rPr>
                <w:rFonts w:ascii="Times New Roman" w:hAnsi="Times New Roman" w:cs="Times New Roman"/>
                <w:b/>
                <w:i/>
                <w:sz w:val="24"/>
                <w:szCs w:val="24"/>
              </w:rPr>
              <w:t>қанағаттанарлық</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E98E0CD" w14:textId="6A318542" w:rsidR="00BB205F" w:rsidRPr="00320C0A" w:rsidRDefault="00BB205F" w:rsidP="00BB205F">
            <w:pPr>
              <w:spacing w:line="240" w:lineRule="auto"/>
              <w:contextualSpacing/>
              <w:jc w:val="center"/>
              <w:rPr>
                <w:rFonts w:ascii="Times New Roman" w:eastAsia="Calibri" w:hAnsi="Times New Roman" w:cs="Times New Roman"/>
                <w:b/>
                <w:i/>
                <w:sz w:val="24"/>
                <w:szCs w:val="24"/>
                <w:lang w:val="kk-KZ"/>
              </w:rPr>
            </w:pPr>
            <w:r w:rsidRPr="00320C0A">
              <w:rPr>
                <w:rFonts w:ascii="Times New Roman" w:hAnsi="Times New Roman" w:cs="Times New Roman"/>
                <w:b/>
                <w:i/>
                <w:sz w:val="24"/>
                <w:szCs w:val="24"/>
              </w:rPr>
              <w:t>Дұрыстауды талап етеді</w:t>
            </w:r>
          </w:p>
        </w:tc>
        <w:tc>
          <w:tcPr>
            <w:tcW w:w="1812" w:type="dxa"/>
            <w:tcBorders>
              <w:top w:val="single" w:sz="4" w:space="0" w:color="auto"/>
              <w:left w:val="single" w:sz="4" w:space="0" w:color="auto"/>
              <w:bottom w:val="single" w:sz="4" w:space="0" w:color="auto"/>
              <w:right w:val="single" w:sz="4" w:space="0" w:color="auto"/>
            </w:tcBorders>
            <w:vAlign w:val="center"/>
            <w:hideMark/>
          </w:tcPr>
          <w:p w14:paraId="69F4E0A0" w14:textId="7E2D527B" w:rsidR="00BB205F" w:rsidRPr="00320C0A" w:rsidRDefault="00BB205F" w:rsidP="00BB205F">
            <w:pPr>
              <w:spacing w:line="240" w:lineRule="auto"/>
              <w:contextualSpacing/>
              <w:jc w:val="center"/>
              <w:rPr>
                <w:rFonts w:ascii="Times New Roman" w:eastAsia="Calibri" w:hAnsi="Times New Roman" w:cs="Times New Roman"/>
                <w:b/>
                <w:i/>
                <w:sz w:val="24"/>
                <w:szCs w:val="24"/>
              </w:rPr>
            </w:pPr>
            <w:r w:rsidRPr="00320C0A">
              <w:rPr>
                <w:rFonts w:ascii="Times New Roman" w:hAnsi="Times New Roman" w:cs="Times New Roman"/>
                <w:b/>
                <w:i/>
                <w:sz w:val="24"/>
                <w:szCs w:val="24"/>
              </w:rPr>
              <w:t>Дұрыс емес</w:t>
            </w:r>
          </w:p>
        </w:tc>
      </w:tr>
      <w:tr w:rsidR="00143C95" w:rsidRPr="00320C0A" w14:paraId="0488A6CD" w14:textId="77777777" w:rsidTr="006B4C06">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0ED23F7E" w14:textId="77777777" w:rsidR="00143C95" w:rsidRPr="00320C0A" w:rsidRDefault="00143C95" w:rsidP="008936C7">
            <w:pPr>
              <w:spacing w:line="240" w:lineRule="auto"/>
              <w:contextualSpacing/>
              <w:rPr>
                <w:rFonts w:ascii="Times New Roman" w:eastAsia="Calibri" w:hAnsi="Times New Roman" w:cs="Times New Roman"/>
                <w:b/>
                <w:bCs/>
                <w:color w:val="000000"/>
                <w:sz w:val="24"/>
                <w:szCs w:val="24"/>
              </w:rPr>
            </w:pPr>
          </w:p>
        </w:tc>
        <w:tc>
          <w:tcPr>
            <w:tcW w:w="14570" w:type="dxa"/>
            <w:gridSpan w:val="6"/>
            <w:tcBorders>
              <w:top w:val="single" w:sz="4" w:space="0" w:color="auto"/>
              <w:left w:val="single" w:sz="4" w:space="0" w:color="auto"/>
              <w:bottom w:val="single" w:sz="4" w:space="0" w:color="auto"/>
              <w:right w:val="single" w:sz="4" w:space="0" w:color="auto"/>
            </w:tcBorders>
            <w:vAlign w:val="center"/>
          </w:tcPr>
          <w:p w14:paraId="32DA8763" w14:textId="19686455" w:rsidR="00143C95" w:rsidRPr="00320C0A" w:rsidRDefault="00BE1708" w:rsidP="00BE1708">
            <w:pPr>
              <w:spacing w:line="240" w:lineRule="auto"/>
              <w:contextualSpacing/>
              <w:jc w:val="center"/>
              <w:rPr>
                <w:rFonts w:ascii="Times New Roman" w:eastAsia="Calibri" w:hAnsi="Times New Roman" w:cs="Times New Roman"/>
                <w:b/>
                <w:bCs/>
                <w:i/>
                <w:iCs/>
                <w:sz w:val="24"/>
                <w:szCs w:val="24"/>
              </w:rPr>
            </w:pPr>
            <w:r w:rsidRPr="00320C0A">
              <w:rPr>
                <w:rFonts w:ascii="Times New Roman" w:eastAsia="Calibri" w:hAnsi="Times New Roman" w:cs="Times New Roman"/>
                <w:b/>
                <w:bCs/>
                <w:i/>
                <w:iCs/>
                <w:sz w:val="24"/>
                <w:szCs w:val="24"/>
                <w:lang w:val="kk-KZ"/>
              </w:rPr>
              <w:t>НАУҚАСТАРДЫ СҰРАСТЫРУ</w:t>
            </w:r>
          </w:p>
        </w:tc>
      </w:tr>
      <w:tr w:rsidR="00143C95" w:rsidRPr="00320C0A" w14:paraId="3033E888" w14:textId="77777777" w:rsidTr="006B4C06">
        <w:trPr>
          <w:trHeight w:val="20"/>
        </w:trPr>
        <w:tc>
          <w:tcPr>
            <w:tcW w:w="567" w:type="dxa"/>
            <w:vMerge w:val="restart"/>
            <w:tcBorders>
              <w:top w:val="single" w:sz="4" w:space="0" w:color="auto"/>
              <w:left w:val="single" w:sz="4" w:space="0" w:color="auto"/>
              <w:right w:val="single" w:sz="4" w:space="0" w:color="auto"/>
            </w:tcBorders>
            <w:vAlign w:val="center"/>
            <w:hideMark/>
          </w:tcPr>
          <w:p w14:paraId="0973C50B" w14:textId="77777777" w:rsidR="00143C95" w:rsidRPr="00320C0A" w:rsidRDefault="00143C95" w:rsidP="008936C7">
            <w:pPr>
              <w:spacing w:line="240" w:lineRule="auto"/>
              <w:contextualSpacing/>
              <w:jc w:val="center"/>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1</w:t>
            </w:r>
          </w:p>
        </w:tc>
        <w:tc>
          <w:tcPr>
            <w:tcW w:w="2665" w:type="dxa"/>
            <w:tcBorders>
              <w:top w:val="single" w:sz="4" w:space="0" w:color="auto"/>
              <w:left w:val="single" w:sz="4" w:space="0" w:color="auto"/>
              <w:bottom w:val="single" w:sz="4" w:space="0" w:color="auto"/>
              <w:right w:val="single" w:sz="4" w:space="0" w:color="auto"/>
            </w:tcBorders>
            <w:hideMark/>
          </w:tcPr>
          <w:p w14:paraId="395ADDCF" w14:textId="0988A7D8" w:rsidR="00143C95" w:rsidRPr="00320C0A" w:rsidRDefault="00DE2AC1" w:rsidP="008936C7">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Науқаспен сұхбаттасу кезіндегі қарым-қатынас дағдылары</w:t>
            </w:r>
          </w:p>
        </w:tc>
        <w:tc>
          <w:tcPr>
            <w:tcW w:w="2835" w:type="dxa"/>
            <w:tcBorders>
              <w:top w:val="single" w:sz="4" w:space="0" w:color="auto"/>
              <w:left w:val="single" w:sz="4" w:space="0" w:color="auto"/>
              <w:bottom w:val="single" w:sz="4" w:space="0" w:color="auto"/>
              <w:right w:val="single" w:sz="4" w:space="0" w:color="auto"/>
            </w:tcBorders>
            <w:hideMark/>
          </w:tcPr>
          <w:p w14:paraId="6DFC2B7C" w14:textId="2D404202" w:rsidR="00143C95" w:rsidRPr="00320C0A" w:rsidRDefault="00DE2AC1" w:rsidP="00DE2AC1">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Науқасқа өзін таныстырды. Ол науқасқа қалай жүгіну керектігін сұрады. Ол достық үнмен сөйледі, дауысы шымыр, анық. Сұрақтарды сыпайы құрастыру. Науқасқа жанашырлық танытты - дәрігердің позасы, «</w:t>
            </w:r>
            <w:r w:rsidRPr="00320C0A">
              <w:rPr>
                <w:rFonts w:ascii="Times New Roman" w:eastAsia="Calibri" w:hAnsi="Times New Roman" w:cs="Times New Roman"/>
                <w:bCs/>
                <w:color w:val="000000"/>
                <w:sz w:val="24"/>
                <w:szCs w:val="24"/>
                <w:lang w:val="kk-KZ"/>
              </w:rPr>
              <w:t>келісімдерді</w:t>
            </w:r>
            <w:r w:rsidRPr="00320C0A">
              <w:rPr>
                <w:rFonts w:ascii="Times New Roman" w:eastAsia="Calibri" w:hAnsi="Times New Roman" w:cs="Times New Roman"/>
                <w:bCs/>
                <w:color w:val="000000"/>
                <w:sz w:val="24"/>
                <w:szCs w:val="24"/>
              </w:rPr>
              <w:t>» мақұлдайтын. Ашық сұрақтар қойды.</w:t>
            </w:r>
          </w:p>
        </w:tc>
        <w:tc>
          <w:tcPr>
            <w:tcW w:w="2722" w:type="dxa"/>
            <w:tcBorders>
              <w:top w:val="single" w:sz="4" w:space="0" w:color="auto"/>
              <w:left w:val="single" w:sz="4" w:space="0" w:color="auto"/>
              <w:bottom w:val="single" w:sz="4" w:space="0" w:color="auto"/>
              <w:right w:val="single" w:sz="4" w:space="0" w:color="auto"/>
            </w:tcBorders>
            <w:hideMark/>
          </w:tcPr>
          <w:p w14:paraId="7E1D135A" w14:textId="74AB9A9A" w:rsidR="00143C95" w:rsidRPr="00320C0A" w:rsidRDefault="00DE2AC1" w:rsidP="00DE2AC1">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Науқасқа өзін таныстырды. Ол науқасқа қалай жүгіну керектігін сұрады. Ол достық үнмен сөйледі, дауысы шымыр, анық. Сұрақтарды сыпайы құрастыру. Науқасқа жанашырлық танытты - дәрігердің позасы, «</w:t>
            </w:r>
            <w:r w:rsidRPr="00320C0A">
              <w:rPr>
                <w:rFonts w:ascii="Times New Roman" w:eastAsia="Calibri" w:hAnsi="Times New Roman" w:cs="Times New Roman"/>
                <w:bCs/>
                <w:color w:val="000000"/>
                <w:sz w:val="24"/>
                <w:szCs w:val="24"/>
                <w:lang w:val="kk-KZ"/>
              </w:rPr>
              <w:t>келісімдерді</w:t>
            </w:r>
            <w:r w:rsidRPr="00320C0A">
              <w:rPr>
                <w:rFonts w:ascii="Times New Roman" w:eastAsia="Calibri" w:hAnsi="Times New Roman" w:cs="Times New Roman"/>
                <w:bCs/>
                <w:color w:val="000000"/>
                <w:sz w:val="24"/>
                <w:szCs w:val="24"/>
              </w:rPr>
              <w:t>» мақұлдайтын. Ашық сұрақтар қойды.</w:t>
            </w:r>
          </w:p>
        </w:tc>
        <w:tc>
          <w:tcPr>
            <w:tcW w:w="1984" w:type="dxa"/>
            <w:tcBorders>
              <w:top w:val="single" w:sz="4" w:space="0" w:color="auto"/>
              <w:left w:val="single" w:sz="4" w:space="0" w:color="auto"/>
              <w:bottom w:val="single" w:sz="4" w:space="0" w:color="auto"/>
              <w:right w:val="single" w:sz="4" w:space="0" w:color="auto"/>
            </w:tcBorders>
            <w:hideMark/>
          </w:tcPr>
          <w:p w14:paraId="3C7C65B2" w14:textId="13E0AE98" w:rsidR="00143C95" w:rsidRPr="00320C0A" w:rsidRDefault="00A07114" w:rsidP="008936C7">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Науқасқа өзін таныстырды. Ол науқасқа қалай жүгіну керектігін сұрады. Ол достық үнмен сөйледі, дауысы шымыр, анық. Сұрақтарды сыпайы құрастыру. Бірнеше ашық сұрақтар қойылды</w:t>
            </w:r>
          </w:p>
        </w:tc>
        <w:tc>
          <w:tcPr>
            <w:tcW w:w="2552" w:type="dxa"/>
            <w:tcBorders>
              <w:top w:val="single" w:sz="4" w:space="0" w:color="auto"/>
              <w:left w:val="single" w:sz="4" w:space="0" w:color="auto"/>
              <w:bottom w:val="single" w:sz="4" w:space="0" w:color="auto"/>
              <w:right w:val="single" w:sz="4" w:space="0" w:color="auto"/>
            </w:tcBorders>
            <w:hideMark/>
          </w:tcPr>
          <w:p w14:paraId="0B563D34" w14:textId="1A8A6FA2" w:rsidR="00143C95" w:rsidRPr="00320C0A" w:rsidRDefault="00A07114" w:rsidP="008936C7">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Науқасқа өзін толық таныстырмады, науқастың аты-жөнін сұрамады, студенттің сөзі түсінікті емес, дауысы да түсініксіз болды. Науқас моносиллабтармен жауап беретін ашық сұрақтар жоқ; Студент пациенттің жайлылығына мән бермеді және эмпатия көрсетпеді.</w:t>
            </w:r>
          </w:p>
        </w:tc>
        <w:tc>
          <w:tcPr>
            <w:tcW w:w="1812" w:type="dxa"/>
            <w:tcBorders>
              <w:top w:val="single" w:sz="4" w:space="0" w:color="auto"/>
              <w:left w:val="single" w:sz="4" w:space="0" w:color="auto"/>
              <w:bottom w:val="single" w:sz="4" w:space="0" w:color="auto"/>
              <w:right w:val="single" w:sz="4" w:space="0" w:color="auto"/>
            </w:tcBorders>
            <w:hideMark/>
          </w:tcPr>
          <w:p w14:paraId="0EA6CDDA" w14:textId="101D3AA2" w:rsidR="00143C95" w:rsidRPr="00320C0A" w:rsidRDefault="00A07114" w:rsidP="008936C7">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Науқаспен байланыс теріс. Науқаспен қарым-қатынас кезіндегі негізгі талаптар орындалмайды, науқасқа эмпатия көрінісі байқалмайды.</w:t>
            </w:r>
          </w:p>
        </w:tc>
      </w:tr>
      <w:tr w:rsidR="00143C95" w:rsidRPr="00320C0A" w14:paraId="544A6E42" w14:textId="77777777" w:rsidTr="006B4C06">
        <w:trPr>
          <w:trHeight w:val="20"/>
        </w:trPr>
        <w:tc>
          <w:tcPr>
            <w:tcW w:w="567" w:type="dxa"/>
            <w:vMerge/>
            <w:tcBorders>
              <w:left w:val="single" w:sz="4" w:space="0" w:color="auto"/>
              <w:right w:val="single" w:sz="4" w:space="0" w:color="auto"/>
            </w:tcBorders>
            <w:vAlign w:val="center"/>
          </w:tcPr>
          <w:p w14:paraId="526C760F" w14:textId="77777777" w:rsidR="00143C95" w:rsidRPr="00320C0A" w:rsidRDefault="00143C95" w:rsidP="008936C7">
            <w:pPr>
              <w:spacing w:line="240" w:lineRule="auto"/>
              <w:contextualSpacing/>
              <w:jc w:val="center"/>
              <w:rPr>
                <w:rFonts w:ascii="Times New Roman" w:eastAsia="Calibri" w:hAnsi="Times New Roman" w:cs="Times New Roman"/>
                <w:bCs/>
                <w:color w:val="000000"/>
                <w:sz w:val="24"/>
                <w:szCs w:val="24"/>
              </w:rPr>
            </w:pPr>
          </w:p>
        </w:tc>
        <w:tc>
          <w:tcPr>
            <w:tcW w:w="2665" w:type="dxa"/>
            <w:tcBorders>
              <w:top w:val="single" w:sz="4" w:space="0" w:color="auto"/>
              <w:left w:val="single" w:sz="4" w:space="0" w:color="auto"/>
              <w:bottom w:val="single" w:sz="4" w:space="0" w:color="auto"/>
              <w:right w:val="single" w:sz="4" w:space="0" w:color="auto"/>
            </w:tcBorders>
          </w:tcPr>
          <w:p w14:paraId="25F9F052" w14:textId="55093323" w:rsidR="00143C95" w:rsidRPr="00320C0A" w:rsidRDefault="00A07114" w:rsidP="008936C7">
            <w:pPr>
              <w:spacing w:line="240" w:lineRule="auto"/>
              <w:contextualSpacing/>
              <w:rPr>
                <w:rFonts w:ascii="Times New Roman" w:eastAsia="Calibri" w:hAnsi="Times New Roman" w:cs="Times New Roman"/>
                <w:sz w:val="24"/>
                <w:szCs w:val="24"/>
              </w:rPr>
            </w:pPr>
            <w:r w:rsidRPr="00320C0A">
              <w:rPr>
                <w:rFonts w:ascii="Times New Roman" w:eastAsia="Calibri" w:hAnsi="Times New Roman" w:cs="Times New Roman"/>
                <w:sz w:val="24"/>
                <w:szCs w:val="24"/>
              </w:rPr>
              <w:t>Шағымдарды жинау</w:t>
            </w:r>
          </w:p>
        </w:tc>
        <w:tc>
          <w:tcPr>
            <w:tcW w:w="2835" w:type="dxa"/>
            <w:tcBorders>
              <w:top w:val="single" w:sz="4" w:space="0" w:color="auto"/>
              <w:left w:val="single" w:sz="4" w:space="0" w:color="auto"/>
              <w:bottom w:val="single" w:sz="4" w:space="0" w:color="auto"/>
              <w:right w:val="single" w:sz="4" w:space="0" w:color="auto"/>
            </w:tcBorders>
          </w:tcPr>
          <w:p w14:paraId="00854F96" w14:textId="2831E9C2" w:rsidR="00143C95" w:rsidRPr="00320C0A" w:rsidRDefault="00A07114" w:rsidP="008936C7">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 xml:space="preserve">Науқастың негізгі және кіші шағымдарын анықтады. Аурудың маңызды бөлшектері анықталды (мысалы, жүрек айну, құсу, іштің </w:t>
            </w:r>
            <w:r w:rsidRPr="00320C0A">
              <w:rPr>
                <w:rFonts w:ascii="Times New Roman" w:eastAsia="Calibri" w:hAnsi="Times New Roman" w:cs="Times New Roman"/>
                <w:bCs/>
                <w:color w:val="000000"/>
                <w:sz w:val="24"/>
                <w:szCs w:val="24"/>
              </w:rPr>
              <w:lastRenderedPageBreak/>
              <w:t>ауыруы бар ма? сипаты қандай?). Дифференциалды диагностикаға қатысты сұрақтар қойылды.</w:t>
            </w:r>
          </w:p>
        </w:tc>
        <w:tc>
          <w:tcPr>
            <w:tcW w:w="2722" w:type="dxa"/>
            <w:tcBorders>
              <w:top w:val="single" w:sz="4" w:space="0" w:color="auto"/>
              <w:left w:val="single" w:sz="4" w:space="0" w:color="auto"/>
              <w:bottom w:val="single" w:sz="4" w:space="0" w:color="auto"/>
              <w:right w:val="single" w:sz="4" w:space="0" w:color="auto"/>
            </w:tcBorders>
          </w:tcPr>
          <w:p w14:paraId="154AE026" w14:textId="3339D261" w:rsidR="00143C95" w:rsidRPr="00320C0A" w:rsidRDefault="00A07114" w:rsidP="008936C7">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lastRenderedPageBreak/>
              <w:t xml:space="preserve">Науқастың негізгі және кіші шағымдарын анықтады. Аурудың маңызды бөлшектерін ашты (мысалы, жүрек </w:t>
            </w:r>
            <w:r w:rsidRPr="00320C0A">
              <w:rPr>
                <w:rFonts w:ascii="Times New Roman" w:eastAsia="Calibri" w:hAnsi="Times New Roman" w:cs="Times New Roman"/>
                <w:bCs/>
                <w:color w:val="000000"/>
                <w:sz w:val="24"/>
                <w:szCs w:val="24"/>
              </w:rPr>
              <w:lastRenderedPageBreak/>
              <w:t>айнуы, құсу, іштің ауыруы? Қандай түрі?).</w:t>
            </w:r>
          </w:p>
        </w:tc>
        <w:tc>
          <w:tcPr>
            <w:tcW w:w="1984" w:type="dxa"/>
            <w:tcBorders>
              <w:top w:val="single" w:sz="4" w:space="0" w:color="auto"/>
              <w:left w:val="single" w:sz="4" w:space="0" w:color="auto"/>
              <w:bottom w:val="single" w:sz="4" w:space="0" w:color="auto"/>
              <w:right w:val="single" w:sz="4" w:space="0" w:color="auto"/>
            </w:tcBorders>
          </w:tcPr>
          <w:p w14:paraId="7485BD30" w14:textId="4904B82E" w:rsidR="00143C95" w:rsidRPr="00320C0A" w:rsidRDefault="00A07114" w:rsidP="008936C7">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lastRenderedPageBreak/>
              <w:t xml:space="preserve">Науқастың негізгі шағымдарын анықтады. Аурудың маңызды </w:t>
            </w:r>
            <w:r w:rsidRPr="00320C0A">
              <w:rPr>
                <w:rFonts w:ascii="Times New Roman" w:eastAsia="Calibri" w:hAnsi="Times New Roman" w:cs="Times New Roman"/>
                <w:bCs/>
                <w:color w:val="000000"/>
                <w:sz w:val="24"/>
                <w:szCs w:val="24"/>
              </w:rPr>
              <w:lastRenderedPageBreak/>
              <w:t>бөлшектерін ашты.</w:t>
            </w:r>
          </w:p>
        </w:tc>
        <w:tc>
          <w:tcPr>
            <w:tcW w:w="2552" w:type="dxa"/>
            <w:tcBorders>
              <w:top w:val="single" w:sz="4" w:space="0" w:color="auto"/>
              <w:left w:val="single" w:sz="4" w:space="0" w:color="auto"/>
              <w:bottom w:val="single" w:sz="4" w:space="0" w:color="auto"/>
              <w:right w:val="single" w:sz="4" w:space="0" w:color="auto"/>
            </w:tcBorders>
          </w:tcPr>
          <w:p w14:paraId="49B7C64C" w14:textId="27D77CAF" w:rsidR="00143C95" w:rsidRPr="00320C0A" w:rsidRDefault="00A07114" w:rsidP="008936C7">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lastRenderedPageBreak/>
              <w:t xml:space="preserve">Студент үлкен және кіші шағымдарды ажырата алмайды. Аурудың маңызды бөлшектерін ашпады. </w:t>
            </w:r>
            <w:r w:rsidRPr="00320C0A">
              <w:rPr>
                <w:rFonts w:ascii="Times New Roman" w:eastAsia="Calibri" w:hAnsi="Times New Roman" w:cs="Times New Roman"/>
                <w:bCs/>
                <w:color w:val="000000"/>
                <w:sz w:val="24"/>
                <w:szCs w:val="24"/>
              </w:rPr>
              <w:lastRenderedPageBreak/>
              <w:t>Кездейсоқ сұрақтар қояды.</w:t>
            </w:r>
          </w:p>
        </w:tc>
        <w:tc>
          <w:tcPr>
            <w:tcW w:w="1812" w:type="dxa"/>
            <w:tcBorders>
              <w:top w:val="single" w:sz="4" w:space="0" w:color="auto"/>
              <w:left w:val="single" w:sz="4" w:space="0" w:color="auto"/>
              <w:bottom w:val="single" w:sz="4" w:space="0" w:color="auto"/>
              <w:right w:val="single" w:sz="4" w:space="0" w:color="auto"/>
            </w:tcBorders>
          </w:tcPr>
          <w:p w14:paraId="2A3F2A67" w14:textId="03C8B46A" w:rsidR="00143C95" w:rsidRPr="00320C0A" w:rsidRDefault="00A07114" w:rsidP="008936C7">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lastRenderedPageBreak/>
              <w:t xml:space="preserve">Аурудың егжей-тегжейлерін ашқан жоқ. Шағымдарды жинау тек </w:t>
            </w:r>
            <w:r w:rsidRPr="00320C0A">
              <w:rPr>
                <w:rFonts w:ascii="Times New Roman" w:eastAsia="Calibri" w:hAnsi="Times New Roman" w:cs="Times New Roman"/>
                <w:bCs/>
                <w:color w:val="000000"/>
                <w:sz w:val="24"/>
                <w:szCs w:val="24"/>
              </w:rPr>
              <w:lastRenderedPageBreak/>
              <w:t>науқастың өзінің субъективті сөздерімен шектеледі.</w:t>
            </w:r>
          </w:p>
        </w:tc>
      </w:tr>
      <w:tr w:rsidR="00143C95" w:rsidRPr="00320C0A" w14:paraId="034367EC" w14:textId="77777777" w:rsidTr="002D2546">
        <w:trPr>
          <w:trHeight w:val="3533"/>
        </w:trPr>
        <w:tc>
          <w:tcPr>
            <w:tcW w:w="567" w:type="dxa"/>
            <w:vMerge/>
            <w:tcBorders>
              <w:left w:val="single" w:sz="4" w:space="0" w:color="auto"/>
              <w:right w:val="single" w:sz="4" w:space="0" w:color="auto"/>
            </w:tcBorders>
            <w:vAlign w:val="center"/>
          </w:tcPr>
          <w:p w14:paraId="4674C6B3" w14:textId="77777777" w:rsidR="00143C95" w:rsidRPr="00320C0A" w:rsidRDefault="00143C95" w:rsidP="008936C7">
            <w:pPr>
              <w:spacing w:line="240" w:lineRule="auto"/>
              <w:contextualSpacing/>
              <w:jc w:val="center"/>
              <w:rPr>
                <w:rFonts w:ascii="Times New Roman" w:eastAsia="Calibri" w:hAnsi="Times New Roman" w:cs="Times New Roman"/>
                <w:bCs/>
                <w:color w:val="000000"/>
                <w:sz w:val="24"/>
                <w:szCs w:val="24"/>
              </w:rPr>
            </w:pPr>
          </w:p>
        </w:tc>
        <w:tc>
          <w:tcPr>
            <w:tcW w:w="2665" w:type="dxa"/>
            <w:tcBorders>
              <w:top w:val="single" w:sz="4" w:space="0" w:color="auto"/>
              <w:left w:val="single" w:sz="4" w:space="0" w:color="auto"/>
              <w:bottom w:val="single" w:sz="4" w:space="0" w:color="auto"/>
              <w:right w:val="single" w:sz="4" w:space="0" w:color="auto"/>
            </w:tcBorders>
          </w:tcPr>
          <w:p w14:paraId="08F78A03" w14:textId="70626B23" w:rsidR="00143C95" w:rsidRPr="00320C0A" w:rsidRDefault="00A07114" w:rsidP="008936C7">
            <w:pPr>
              <w:spacing w:line="240" w:lineRule="auto"/>
              <w:contextualSpacing/>
              <w:rPr>
                <w:rFonts w:ascii="Times New Roman" w:eastAsia="Calibri" w:hAnsi="Times New Roman" w:cs="Times New Roman"/>
                <w:sz w:val="24"/>
                <w:szCs w:val="24"/>
              </w:rPr>
            </w:pPr>
            <w:r w:rsidRPr="00320C0A">
              <w:rPr>
                <w:rFonts w:ascii="Times New Roman" w:eastAsia="Calibri" w:hAnsi="Times New Roman" w:cs="Times New Roman"/>
                <w:bCs/>
                <w:color w:val="000000"/>
                <w:sz w:val="24"/>
                <w:szCs w:val="24"/>
              </w:rPr>
              <w:t>Медициналық тарихты алу</w:t>
            </w:r>
          </w:p>
        </w:tc>
        <w:tc>
          <w:tcPr>
            <w:tcW w:w="2835" w:type="dxa"/>
            <w:tcBorders>
              <w:top w:val="single" w:sz="4" w:space="0" w:color="auto"/>
              <w:left w:val="single" w:sz="4" w:space="0" w:color="auto"/>
              <w:bottom w:val="single" w:sz="4" w:space="0" w:color="auto"/>
              <w:right w:val="single" w:sz="4" w:space="0" w:color="auto"/>
            </w:tcBorders>
          </w:tcPr>
          <w:p w14:paraId="2351F9C8" w14:textId="43909354" w:rsidR="00143C95" w:rsidRPr="00320C0A" w:rsidRDefault="00246A5F" w:rsidP="00246A5F">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 xml:space="preserve">Аурудың даму хронологиясын, аурудың маңызды бөлшектерін анықтады (мысалы, іш аймағында ауырсыну қашан пайда болады?). </w:t>
            </w:r>
            <w:r w:rsidRPr="00320C0A">
              <w:rPr>
                <w:rFonts w:ascii="Times New Roman" w:eastAsia="Calibri" w:hAnsi="Times New Roman" w:cs="Times New Roman"/>
                <w:bCs/>
                <w:color w:val="000000"/>
                <w:sz w:val="24"/>
                <w:szCs w:val="24"/>
                <w:lang w:val="kk-KZ"/>
              </w:rPr>
              <w:t>О</w:t>
            </w:r>
            <w:r w:rsidRPr="00320C0A">
              <w:rPr>
                <w:rFonts w:ascii="Times New Roman" w:eastAsia="Calibri" w:hAnsi="Times New Roman" w:cs="Times New Roman"/>
                <w:bCs/>
                <w:color w:val="000000"/>
                <w:sz w:val="24"/>
                <w:szCs w:val="24"/>
              </w:rPr>
              <w:t>сы ауруға қарсы қолданылатын дәрілер туралы сұрады. Дифференциалды диагностикаға қатысты сұрақтар қойылды.</w:t>
            </w:r>
          </w:p>
        </w:tc>
        <w:tc>
          <w:tcPr>
            <w:tcW w:w="2722" w:type="dxa"/>
            <w:tcBorders>
              <w:top w:val="single" w:sz="4" w:space="0" w:color="auto"/>
              <w:left w:val="single" w:sz="4" w:space="0" w:color="auto"/>
              <w:bottom w:val="single" w:sz="4" w:space="0" w:color="auto"/>
              <w:right w:val="single" w:sz="4" w:space="0" w:color="auto"/>
            </w:tcBorders>
          </w:tcPr>
          <w:p w14:paraId="1AE83451" w14:textId="19FBDD6A" w:rsidR="00143C95" w:rsidRPr="00320C0A" w:rsidRDefault="00246A5F" w:rsidP="008936C7">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 xml:space="preserve">Аурудың даму хронологиясын, аурудың маңызды бөлшектерін анықтады (мысалы, іш аймағында ауырсыну қашан пайда болады?). </w:t>
            </w:r>
            <w:r w:rsidRPr="00320C0A">
              <w:rPr>
                <w:rFonts w:ascii="Times New Roman" w:eastAsia="Calibri" w:hAnsi="Times New Roman" w:cs="Times New Roman"/>
                <w:bCs/>
                <w:color w:val="000000"/>
                <w:sz w:val="24"/>
                <w:szCs w:val="24"/>
                <w:lang w:val="kk-KZ"/>
              </w:rPr>
              <w:t>О</w:t>
            </w:r>
            <w:r w:rsidRPr="00320C0A">
              <w:rPr>
                <w:rFonts w:ascii="Times New Roman" w:eastAsia="Calibri" w:hAnsi="Times New Roman" w:cs="Times New Roman"/>
                <w:bCs/>
                <w:color w:val="000000"/>
                <w:sz w:val="24"/>
                <w:szCs w:val="24"/>
              </w:rPr>
              <w:t>сы ауруға қарсы қолданылатын дәрілер туралы сұрады.</w:t>
            </w:r>
          </w:p>
        </w:tc>
        <w:tc>
          <w:tcPr>
            <w:tcW w:w="1984" w:type="dxa"/>
            <w:tcBorders>
              <w:top w:val="single" w:sz="4" w:space="0" w:color="auto"/>
              <w:left w:val="single" w:sz="4" w:space="0" w:color="auto"/>
              <w:bottom w:val="single" w:sz="4" w:space="0" w:color="auto"/>
              <w:right w:val="single" w:sz="4" w:space="0" w:color="auto"/>
            </w:tcBorders>
          </w:tcPr>
          <w:p w14:paraId="592BC5EA" w14:textId="0BE5C838" w:rsidR="00143C95" w:rsidRPr="00320C0A" w:rsidRDefault="0004305F" w:rsidP="008936C7">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Аурудың даму хронологиясын</w:t>
            </w:r>
            <w:r w:rsidRPr="00320C0A">
              <w:rPr>
                <w:rFonts w:ascii="Times New Roman" w:eastAsia="Calibri" w:hAnsi="Times New Roman" w:cs="Times New Roman"/>
                <w:bCs/>
                <w:color w:val="000000"/>
                <w:sz w:val="24"/>
                <w:szCs w:val="24"/>
                <w:lang w:val="kk-KZ"/>
              </w:rPr>
              <w:t xml:space="preserve"> сұрады</w:t>
            </w:r>
            <w:r w:rsidR="00143C95" w:rsidRPr="00320C0A">
              <w:rPr>
                <w:rFonts w:ascii="Times New Roman" w:eastAsia="Calibri" w:hAnsi="Times New Roman" w:cs="Times New Roman"/>
                <w:bCs/>
                <w:color w:val="000000"/>
                <w:sz w:val="24"/>
                <w:szCs w:val="24"/>
              </w:rPr>
              <w:t xml:space="preserve">. </w:t>
            </w:r>
            <w:r w:rsidRPr="00320C0A">
              <w:rPr>
                <w:rFonts w:ascii="Times New Roman" w:eastAsia="Calibri" w:hAnsi="Times New Roman" w:cs="Times New Roman"/>
                <w:bCs/>
                <w:color w:val="000000"/>
                <w:sz w:val="24"/>
                <w:szCs w:val="24"/>
                <w:lang w:val="kk-KZ"/>
              </w:rPr>
              <w:t>О</w:t>
            </w:r>
            <w:r w:rsidRPr="00320C0A">
              <w:rPr>
                <w:rFonts w:ascii="Times New Roman" w:eastAsia="Calibri" w:hAnsi="Times New Roman" w:cs="Times New Roman"/>
                <w:bCs/>
                <w:color w:val="000000"/>
                <w:sz w:val="24"/>
                <w:szCs w:val="24"/>
              </w:rPr>
              <w:t>сы ауруға қарсы қолданылатын дәрілер туралы сұрады.</w:t>
            </w:r>
          </w:p>
        </w:tc>
        <w:tc>
          <w:tcPr>
            <w:tcW w:w="2552" w:type="dxa"/>
            <w:tcBorders>
              <w:top w:val="single" w:sz="4" w:space="0" w:color="auto"/>
              <w:left w:val="single" w:sz="4" w:space="0" w:color="auto"/>
              <w:bottom w:val="single" w:sz="4" w:space="0" w:color="auto"/>
              <w:right w:val="single" w:sz="4" w:space="0" w:color="auto"/>
            </w:tcBorders>
          </w:tcPr>
          <w:p w14:paraId="7F548E93" w14:textId="0C10884B" w:rsidR="00143C95" w:rsidRPr="00320C0A" w:rsidRDefault="0004305F" w:rsidP="008936C7">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Студент аурудың даму хронологиясын құра алмайды. Кездейсоқ сұрақтар қояды.</w:t>
            </w:r>
          </w:p>
        </w:tc>
        <w:tc>
          <w:tcPr>
            <w:tcW w:w="1812" w:type="dxa"/>
            <w:tcBorders>
              <w:top w:val="single" w:sz="4" w:space="0" w:color="auto"/>
              <w:left w:val="single" w:sz="4" w:space="0" w:color="auto"/>
              <w:bottom w:val="single" w:sz="4" w:space="0" w:color="auto"/>
              <w:right w:val="single" w:sz="4" w:space="0" w:color="auto"/>
            </w:tcBorders>
          </w:tcPr>
          <w:p w14:paraId="69EEA52C" w14:textId="2AF11D02" w:rsidR="00143C95" w:rsidRPr="00320C0A" w:rsidRDefault="0004305F" w:rsidP="0004305F">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lang w:val="kk-KZ"/>
              </w:rPr>
              <w:t xml:space="preserve">Барлық сұрастыру этап қадамдарын </w:t>
            </w:r>
            <w:r w:rsidRPr="00320C0A">
              <w:rPr>
                <w:rFonts w:ascii="Times New Roman" w:eastAsia="Calibri" w:hAnsi="Times New Roman" w:cs="Times New Roman"/>
                <w:bCs/>
                <w:color w:val="000000"/>
                <w:sz w:val="24"/>
                <w:szCs w:val="24"/>
              </w:rPr>
              <w:t>өткізіп жіберді. Науқастың өзі берген мәліметтер ғана бар.</w:t>
            </w:r>
          </w:p>
        </w:tc>
      </w:tr>
      <w:tr w:rsidR="00143C95" w:rsidRPr="00320C0A" w14:paraId="0A7839A8" w14:textId="77777777" w:rsidTr="006B4C06">
        <w:trPr>
          <w:trHeight w:val="20"/>
        </w:trPr>
        <w:tc>
          <w:tcPr>
            <w:tcW w:w="567" w:type="dxa"/>
            <w:vMerge/>
            <w:tcBorders>
              <w:left w:val="single" w:sz="4" w:space="0" w:color="auto"/>
              <w:right w:val="single" w:sz="4" w:space="0" w:color="auto"/>
            </w:tcBorders>
            <w:vAlign w:val="center"/>
          </w:tcPr>
          <w:p w14:paraId="4BF68188" w14:textId="77777777" w:rsidR="00143C95" w:rsidRPr="00320C0A" w:rsidRDefault="00143C95" w:rsidP="008936C7">
            <w:pPr>
              <w:spacing w:line="240" w:lineRule="auto"/>
              <w:contextualSpacing/>
              <w:jc w:val="center"/>
              <w:rPr>
                <w:rFonts w:ascii="Times New Roman" w:eastAsia="Calibri" w:hAnsi="Times New Roman" w:cs="Times New Roman"/>
                <w:bCs/>
                <w:color w:val="000000"/>
                <w:sz w:val="24"/>
                <w:szCs w:val="24"/>
              </w:rPr>
            </w:pPr>
          </w:p>
        </w:tc>
        <w:tc>
          <w:tcPr>
            <w:tcW w:w="2665" w:type="dxa"/>
            <w:tcBorders>
              <w:top w:val="single" w:sz="4" w:space="0" w:color="auto"/>
              <w:left w:val="single" w:sz="4" w:space="0" w:color="auto"/>
              <w:bottom w:val="single" w:sz="4" w:space="0" w:color="auto"/>
              <w:right w:val="single" w:sz="4" w:space="0" w:color="auto"/>
            </w:tcBorders>
          </w:tcPr>
          <w:p w14:paraId="4AD40C1C" w14:textId="33B9CC40" w:rsidR="00143C95" w:rsidRPr="00320C0A" w:rsidRDefault="0004305F" w:rsidP="008936C7">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Өмір тарихы</w:t>
            </w:r>
          </w:p>
        </w:tc>
        <w:tc>
          <w:tcPr>
            <w:tcW w:w="2835" w:type="dxa"/>
            <w:tcBorders>
              <w:top w:val="single" w:sz="4" w:space="0" w:color="auto"/>
              <w:left w:val="single" w:sz="4" w:space="0" w:color="auto"/>
              <w:bottom w:val="single" w:sz="4" w:space="0" w:color="auto"/>
              <w:right w:val="single" w:sz="4" w:space="0" w:color="auto"/>
            </w:tcBorders>
          </w:tcPr>
          <w:p w14:paraId="43E16683" w14:textId="0311E8F9" w:rsidR="00143C95" w:rsidRPr="00320C0A" w:rsidRDefault="0004305F" w:rsidP="008936C7">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Анықталған аллергиялық анамнез, созылмалы аурулар, операциялар, қан құю, тұрақты түрде қабылданатын дәрілер, отбасылық анамнез, науқастың әлеуметтік жағдайы, кәсіптік қауіптер, эпидемиологиялық анамнез.</w:t>
            </w:r>
          </w:p>
        </w:tc>
        <w:tc>
          <w:tcPr>
            <w:tcW w:w="2722" w:type="dxa"/>
            <w:tcBorders>
              <w:top w:val="single" w:sz="4" w:space="0" w:color="auto"/>
              <w:left w:val="single" w:sz="4" w:space="0" w:color="auto"/>
              <w:bottom w:val="single" w:sz="4" w:space="0" w:color="auto"/>
              <w:right w:val="single" w:sz="4" w:space="0" w:color="auto"/>
            </w:tcBorders>
          </w:tcPr>
          <w:p w14:paraId="39268F59" w14:textId="53B222B8" w:rsidR="00143C95" w:rsidRPr="00320C0A" w:rsidRDefault="0004305F" w:rsidP="008936C7">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Анықталған аллергиялық анамнез, созылмалы аурулар, операциялар, тұрақты түрде қабылданатын дәрілер, отбасылық анамнез, науқастың әлеуметтік жағдайы, кәсіптік қауіптер, эпидемиологиялық анамнез</w:t>
            </w:r>
          </w:p>
        </w:tc>
        <w:tc>
          <w:tcPr>
            <w:tcW w:w="1984" w:type="dxa"/>
            <w:tcBorders>
              <w:top w:val="single" w:sz="4" w:space="0" w:color="auto"/>
              <w:left w:val="single" w:sz="4" w:space="0" w:color="auto"/>
              <w:bottom w:val="single" w:sz="4" w:space="0" w:color="auto"/>
              <w:right w:val="single" w:sz="4" w:space="0" w:color="auto"/>
            </w:tcBorders>
          </w:tcPr>
          <w:p w14:paraId="1756286B" w14:textId="06E4595E" w:rsidR="00143C95" w:rsidRPr="00320C0A" w:rsidRDefault="0004305F" w:rsidP="008936C7">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Анықталған аллергиялық анамнез, созылмалы аурулар, отбасылық анамнез.</w:t>
            </w:r>
          </w:p>
        </w:tc>
        <w:tc>
          <w:tcPr>
            <w:tcW w:w="2552" w:type="dxa"/>
            <w:tcBorders>
              <w:top w:val="single" w:sz="4" w:space="0" w:color="auto"/>
              <w:left w:val="single" w:sz="4" w:space="0" w:color="auto"/>
              <w:bottom w:val="single" w:sz="4" w:space="0" w:color="auto"/>
              <w:right w:val="single" w:sz="4" w:space="0" w:color="auto"/>
            </w:tcBorders>
          </w:tcPr>
          <w:p w14:paraId="5F59579A" w14:textId="78C554CF" w:rsidR="00143C95" w:rsidRPr="00320C0A" w:rsidRDefault="0004305F" w:rsidP="008936C7">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Анықталған аллергиялық анамнез және отбасылық тарих.</w:t>
            </w:r>
          </w:p>
        </w:tc>
        <w:tc>
          <w:tcPr>
            <w:tcW w:w="1812" w:type="dxa"/>
            <w:tcBorders>
              <w:top w:val="single" w:sz="4" w:space="0" w:color="auto"/>
              <w:left w:val="single" w:sz="4" w:space="0" w:color="auto"/>
              <w:bottom w:val="single" w:sz="4" w:space="0" w:color="auto"/>
              <w:right w:val="single" w:sz="4" w:space="0" w:color="auto"/>
            </w:tcBorders>
          </w:tcPr>
          <w:p w14:paraId="01829AC5" w14:textId="679ABDFD" w:rsidR="00143C95" w:rsidRPr="00320C0A" w:rsidRDefault="0004305F" w:rsidP="008936C7">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lang w:val="kk-KZ"/>
              </w:rPr>
              <w:t xml:space="preserve">Барлық сұрастыру этап қадамдарын </w:t>
            </w:r>
            <w:r w:rsidRPr="00320C0A">
              <w:rPr>
                <w:rFonts w:ascii="Times New Roman" w:eastAsia="Calibri" w:hAnsi="Times New Roman" w:cs="Times New Roman"/>
                <w:bCs/>
                <w:color w:val="000000"/>
                <w:sz w:val="24"/>
                <w:szCs w:val="24"/>
              </w:rPr>
              <w:t>өткізіп жіберді. Науқастың өзі берген мәліметтер ғана бар</w:t>
            </w:r>
            <w:r w:rsidR="00143C95" w:rsidRPr="00320C0A">
              <w:rPr>
                <w:rFonts w:ascii="Times New Roman" w:eastAsia="Calibri" w:hAnsi="Times New Roman" w:cs="Times New Roman"/>
                <w:bCs/>
                <w:color w:val="000000"/>
                <w:sz w:val="24"/>
                <w:szCs w:val="24"/>
              </w:rPr>
              <w:t>.</w:t>
            </w:r>
          </w:p>
        </w:tc>
      </w:tr>
      <w:tr w:rsidR="00143C95" w:rsidRPr="00320C0A" w14:paraId="4981AC23" w14:textId="77777777" w:rsidTr="006B4C06">
        <w:trPr>
          <w:trHeight w:val="20"/>
        </w:trPr>
        <w:tc>
          <w:tcPr>
            <w:tcW w:w="567" w:type="dxa"/>
            <w:tcBorders>
              <w:left w:val="single" w:sz="4" w:space="0" w:color="auto"/>
              <w:bottom w:val="single" w:sz="4" w:space="0" w:color="auto"/>
              <w:right w:val="single" w:sz="4" w:space="0" w:color="auto"/>
            </w:tcBorders>
            <w:vAlign w:val="center"/>
          </w:tcPr>
          <w:p w14:paraId="41489D73" w14:textId="77777777" w:rsidR="00143C95" w:rsidRPr="00320C0A" w:rsidRDefault="00143C95" w:rsidP="008936C7">
            <w:pPr>
              <w:spacing w:line="240" w:lineRule="auto"/>
              <w:contextualSpacing/>
              <w:jc w:val="center"/>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2</w:t>
            </w:r>
          </w:p>
        </w:tc>
        <w:tc>
          <w:tcPr>
            <w:tcW w:w="2665" w:type="dxa"/>
            <w:tcBorders>
              <w:top w:val="single" w:sz="4" w:space="0" w:color="auto"/>
              <w:left w:val="single" w:sz="4" w:space="0" w:color="auto"/>
              <w:bottom w:val="single" w:sz="4" w:space="0" w:color="auto"/>
              <w:right w:val="single" w:sz="4" w:space="0" w:color="auto"/>
            </w:tcBorders>
          </w:tcPr>
          <w:p w14:paraId="19CD2BB2" w14:textId="2BBDC4B5" w:rsidR="00143C95" w:rsidRPr="00320C0A" w:rsidRDefault="002643C0" w:rsidP="008936C7">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Пациент сұхбатының сапасы</w:t>
            </w:r>
          </w:p>
        </w:tc>
        <w:tc>
          <w:tcPr>
            <w:tcW w:w="2835" w:type="dxa"/>
            <w:tcBorders>
              <w:top w:val="single" w:sz="4" w:space="0" w:color="auto"/>
              <w:left w:val="single" w:sz="4" w:space="0" w:color="auto"/>
              <w:bottom w:val="single" w:sz="4" w:space="0" w:color="auto"/>
              <w:right w:val="single" w:sz="4" w:space="0" w:color="auto"/>
            </w:tcBorders>
          </w:tcPr>
          <w:p w14:paraId="3BC456E6" w14:textId="77777777" w:rsidR="002643C0" w:rsidRPr="00320C0A" w:rsidRDefault="002643C0" w:rsidP="002643C0">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 xml:space="preserve">Науқастың сауалнамасы ретімен жүргізілді, бірақ науқастың жағдайы мен ерекшеліктеріне </w:t>
            </w:r>
            <w:r w:rsidRPr="00320C0A">
              <w:rPr>
                <w:rFonts w:ascii="Times New Roman" w:eastAsia="Calibri" w:hAnsi="Times New Roman" w:cs="Times New Roman"/>
                <w:bCs/>
                <w:color w:val="000000"/>
                <w:sz w:val="24"/>
                <w:szCs w:val="24"/>
              </w:rPr>
              <w:lastRenderedPageBreak/>
              <w:t>байланысты студент сауалнама жүргізу тәртібін өзгертеді. Соңында қорытындылайды - барлық сұрақтарды қорытындылайды және пациенттен кері байланыс алады (мысалы, қорытындылайық - сіз</w:t>
            </w:r>
          </w:p>
          <w:p w14:paraId="764691B7" w14:textId="77777777" w:rsidR="002643C0" w:rsidRPr="00320C0A" w:rsidRDefault="002643C0" w:rsidP="002643C0">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бір апта бұрын ауырған, жүрек айнуы алғаш рет қайталанған құсумен пайда болған кезде, содан кейін диарея пайда болды, солай ма?). Ықтимал диагнозды ұсыну үшін жоғары сапалы, егжей-тегжейлі ақпарат жиналды.</w:t>
            </w:r>
          </w:p>
          <w:p w14:paraId="03B5BB34" w14:textId="0C51035C" w:rsidR="00143C95" w:rsidRPr="00320C0A" w:rsidRDefault="002643C0" w:rsidP="002643C0">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Проблемалық парақты қолданады - негізгі және кішігірім мәселелерді анықтауды біледі.</w:t>
            </w:r>
          </w:p>
        </w:tc>
        <w:tc>
          <w:tcPr>
            <w:tcW w:w="2722" w:type="dxa"/>
            <w:tcBorders>
              <w:top w:val="single" w:sz="4" w:space="0" w:color="auto"/>
              <w:left w:val="single" w:sz="4" w:space="0" w:color="auto"/>
              <w:bottom w:val="single" w:sz="4" w:space="0" w:color="auto"/>
              <w:right w:val="single" w:sz="4" w:space="0" w:color="auto"/>
            </w:tcBorders>
          </w:tcPr>
          <w:p w14:paraId="5D76C71A" w14:textId="77777777" w:rsidR="002643C0" w:rsidRPr="00320C0A" w:rsidRDefault="002643C0" w:rsidP="002643C0">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lastRenderedPageBreak/>
              <w:t>Науқаспен рет-ретімен сұхбат жүргізілді.</w:t>
            </w:r>
          </w:p>
          <w:p w14:paraId="30C12064" w14:textId="77777777" w:rsidR="002643C0" w:rsidRPr="00320C0A" w:rsidRDefault="002643C0" w:rsidP="002643C0">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 xml:space="preserve">Соңында ол қорытындылайды - </w:t>
            </w:r>
            <w:r w:rsidRPr="00320C0A">
              <w:rPr>
                <w:rFonts w:ascii="Times New Roman" w:eastAsia="Calibri" w:hAnsi="Times New Roman" w:cs="Times New Roman"/>
                <w:bCs/>
                <w:color w:val="000000"/>
                <w:sz w:val="24"/>
                <w:szCs w:val="24"/>
              </w:rPr>
              <w:lastRenderedPageBreak/>
              <w:t>барлық сұрақтарды қорытындылайды және пациенттен кері байланыс алады (мысалы, қорытындылаймыз - сіз бір апта бұрын ауырып қалдыңыз, ол кезде жүрек айнуы алғаш рет қайталанатын құсу пайда болды, содан кейін диарея пайда болды, бұл дұрыс па?). Ықтимал диагнозды ұсыну үшін жоғары сапалы, егжей-тегжейлі ақпарат жиналды.</w:t>
            </w:r>
          </w:p>
          <w:p w14:paraId="6E8F8F73" w14:textId="7C045E09" w:rsidR="00143C95" w:rsidRPr="00320C0A" w:rsidRDefault="002643C0" w:rsidP="002643C0">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Проблемалық парақты қолданады - негізгі және кішігірім мәселелерді анықтауды біледі.</w:t>
            </w:r>
          </w:p>
        </w:tc>
        <w:tc>
          <w:tcPr>
            <w:tcW w:w="1984" w:type="dxa"/>
            <w:tcBorders>
              <w:top w:val="single" w:sz="4" w:space="0" w:color="auto"/>
              <w:left w:val="single" w:sz="4" w:space="0" w:color="auto"/>
              <w:bottom w:val="single" w:sz="4" w:space="0" w:color="auto"/>
              <w:right w:val="single" w:sz="4" w:space="0" w:color="auto"/>
            </w:tcBorders>
          </w:tcPr>
          <w:p w14:paraId="1773F3CE" w14:textId="77777777" w:rsidR="002643C0" w:rsidRPr="00320C0A" w:rsidRDefault="002643C0" w:rsidP="002643C0">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lastRenderedPageBreak/>
              <w:t xml:space="preserve">Әңгімелесу реті бұзылған, бірақ жиналған ақпараттың </w:t>
            </w:r>
            <w:r w:rsidRPr="00320C0A">
              <w:rPr>
                <w:rFonts w:ascii="Times New Roman" w:eastAsia="Calibri" w:hAnsi="Times New Roman" w:cs="Times New Roman"/>
                <w:bCs/>
                <w:color w:val="000000"/>
                <w:sz w:val="24"/>
                <w:szCs w:val="24"/>
              </w:rPr>
              <w:lastRenderedPageBreak/>
              <w:t>сапасы ықтимал диагнозды болжайды.</w:t>
            </w:r>
          </w:p>
          <w:p w14:paraId="565CD6B0" w14:textId="77777777" w:rsidR="002643C0" w:rsidRPr="00320C0A" w:rsidRDefault="002643C0" w:rsidP="002643C0">
            <w:pPr>
              <w:spacing w:line="240" w:lineRule="auto"/>
              <w:contextualSpacing/>
              <w:rPr>
                <w:rFonts w:ascii="Times New Roman" w:eastAsia="Calibri" w:hAnsi="Times New Roman" w:cs="Times New Roman"/>
                <w:bCs/>
                <w:color w:val="000000"/>
                <w:sz w:val="24"/>
                <w:szCs w:val="24"/>
              </w:rPr>
            </w:pPr>
          </w:p>
          <w:p w14:paraId="42A50843" w14:textId="77777777" w:rsidR="002643C0" w:rsidRPr="00320C0A" w:rsidRDefault="002643C0" w:rsidP="002643C0">
            <w:pPr>
              <w:spacing w:line="240" w:lineRule="auto"/>
              <w:contextualSpacing/>
              <w:rPr>
                <w:rFonts w:ascii="Times New Roman" w:eastAsia="Calibri" w:hAnsi="Times New Roman" w:cs="Times New Roman"/>
                <w:bCs/>
                <w:color w:val="000000"/>
                <w:sz w:val="24"/>
                <w:szCs w:val="24"/>
              </w:rPr>
            </w:pPr>
          </w:p>
          <w:p w14:paraId="5A747132" w14:textId="503AC283" w:rsidR="00143C95" w:rsidRPr="00320C0A" w:rsidRDefault="002643C0" w:rsidP="002643C0">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Проблемалық парақты пайдаланбайды - негізгі және кішігірім мәселелерді анықтауды білмейді.</w:t>
            </w:r>
          </w:p>
        </w:tc>
        <w:tc>
          <w:tcPr>
            <w:tcW w:w="2552" w:type="dxa"/>
            <w:tcBorders>
              <w:top w:val="single" w:sz="4" w:space="0" w:color="auto"/>
              <w:left w:val="single" w:sz="4" w:space="0" w:color="auto"/>
              <w:bottom w:val="single" w:sz="4" w:space="0" w:color="auto"/>
              <w:right w:val="single" w:sz="4" w:space="0" w:color="auto"/>
            </w:tcBorders>
          </w:tcPr>
          <w:p w14:paraId="5BF4BD5C" w14:textId="233C8974" w:rsidR="002643C0" w:rsidRPr="00320C0A" w:rsidRDefault="002643C0" w:rsidP="002643C0">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lang w:val="kk-KZ"/>
              </w:rPr>
              <w:lastRenderedPageBreak/>
              <w:t>Сұрастыру реті</w:t>
            </w:r>
            <w:r w:rsidRPr="00320C0A">
              <w:rPr>
                <w:rFonts w:ascii="Times New Roman" w:eastAsia="Calibri" w:hAnsi="Times New Roman" w:cs="Times New Roman"/>
                <w:bCs/>
                <w:color w:val="000000"/>
                <w:sz w:val="24"/>
                <w:szCs w:val="24"/>
              </w:rPr>
              <w:t xml:space="preserve"> бұзылған. Оқушы </w:t>
            </w:r>
            <w:r w:rsidRPr="00320C0A">
              <w:rPr>
                <w:rFonts w:ascii="Times New Roman" w:eastAsia="Calibri" w:hAnsi="Times New Roman" w:cs="Times New Roman"/>
                <w:bCs/>
                <w:color w:val="000000"/>
                <w:sz w:val="24"/>
                <w:szCs w:val="24"/>
                <w:lang w:val="kk-KZ"/>
              </w:rPr>
              <w:t xml:space="preserve">бірдей </w:t>
            </w:r>
            <w:r w:rsidRPr="00320C0A">
              <w:rPr>
                <w:rFonts w:ascii="Times New Roman" w:eastAsia="Calibri" w:hAnsi="Times New Roman" w:cs="Times New Roman"/>
                <w:bCs/>
                <w:color w:val="000000"/>
                <w:sz w:val="24"/>
                <w:szCs w:val="24"/>
              </w:rPr>
              <w:t xml:space="preserve">сұрақтарды қайталайды. </w:t>
            </w:r>
            <w:r w:rsidRPr="00320C0A">
              <w:rPr>
                <w:rFonts w:ascii="Times New Roman" w:eastAsia="Calibri" w:hAnsi="Times New Roman" w:cs="Times New Roman"/>
                <w:bCs/>
                <w:color w:val="000000"/>
                <w:sz w:val="24"/>
                <w:szCs w:val="24"/>
              </w:rPr>
              <w:lastRenderedPageBreak/>
              <w:t>Жиналған ақпарат жоғары сапалы емес және болжамды диагнозды ұсынуға мүмкіндік бермейді.</w:t>
            </w:r>
          </w:p>
          <w:p w14:paraId="57115BC5" w14:textId="77777777" w:rsidR="002643C0" w:rsidRPr="00320C0A" w:rsidRDefault="002643C0" w:rsidP="002643C0">
            <w:pPr>
              <w:spacing w:line="240" w:lineRule="auto"/>
              <w:contextualSpacing/>
              <w:rPr>
                <w:rFonts w:ascii="Times New Roman" w:eastAsia="Calibri" w:hAnsi="Times New Roman" w:cs="Times New Roman"/>
                <w:bCs/>
                <w:color w:val="000000"/>
                <w:sz w:val="24"/>
                <w:szCs w:val="24"/>
              </w:rPr>
            </w:pPr>
          </w:p>
          <w:p w14:paraId="4FFA7D3E" w14:textId="77777777" w:rsidR="002643C0" w:rsidRPr="00320C0A" w:rsidRDefault="002643C0" w:rsidP="002643C0">
            <w:pPr>
              <w:spacing w:line="240" w:lineRule="auto"/>
              <w:contextualSpacing/>
              <w:rPr>
                <w:rFonts w:ascii="Times New Roman" w:eastAsia="Calibri" w:hAnsi="Times New Roman" w:cs="Times New Roman"/>
                <w:bCs/>
                <w:color w:val="000000"/>
                <w:sz w:val="24"/>
                <w:szCs w:val="24"/>
              </w:rPr>
            </w:pPr>
          </w:p>
          <w:p w14:paraId="0F954195" w14:textId="57A383D8" w:rsidR="00143C95" w:rsidRPr="00320C0A" w:rsidRDefault="002643C0" w:rsidP="002643C0">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Проблемалық парақты пайдаланбайды - негізгі және кішігірім мәселелерді анықтауды білмейді.</w:t>
            </w:r>
          </w:p>
        </w:tc>
        <w:tc>
          <w:tcPr>
            <w:tcW w:w="1812" w:type="dxa"/>
            <w:tcBorders>
              <w:top w:val="single" w:sz="4" w:space="0" w:color="auto"/>
              <w:left w:val="single" w:sz="4" w:space="0" w:color="auto"/>
              <w:bottom w:val="single" w:sz="4" w:space="0" w:color="auto"/>
              <w:right w:val="single" w:sz="4" w:space="0" w:color="auto"/>
            </w:tcBorders>
          </w:tcPr>
          <w:p w14:paraId="0C1A7AD0" w14:textId="77777777" w:rsidR="002643C0" w:rsidRPr="00320C0A" w:rsidRDefault="002643C0" w:rsidP="002643C0">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lastRenderedPageBreak/>
              <w:t xml:space="preserve">Сауалнама жүйелі түрде жүргізілмеді; студент </w:t>
            </w:r>
            <w:r w:rsidRPr="00320C0A">
              <w:rPr>
                <w:rFonts w:ascii="Times New Roman" w:eastAsia="Calibri" w:hAnsi="Times New Roman" w:cs="Times New Roman"/>
                <w:bCs/>
                <w:color w:val="000000"/>
                <w:sz w:val="24"/>
                <w:szCs w:val="24"/>
              </w:rPr>
              <w:lastRenderedPageBreak/>
              <w:t>науқастың жағдайына қатысы жоқ кездейсоқ сұрақтар қояды немесе мүлде сұрақ қоймайды;</w:t>
            </w:r>
          </w:p>
          <w:p w14:paraId="6EE62E43" w14:textId="77777777" w:rsidR="002643C0" w:rsidRPr="00320C0A" w:rsidRDefault="002643C0" w:rsidP="002643C0">
            <w:pPr>
              <w:spacing w:line="240" w:lineRule="auto"/>
              <w:contextualSpacing/>
              <w:rPr>
                <w:rFonts w:ascii="Times New Roman" w:eastAsia="Calibri" w:hAnsi="Times New Roman" w:cs="Times New Roman"/>
                <w:bCs/>
                <w:color w:val="000000"/>
                <w:sz w:val="24"/>
                <w:szCs w:val="24"/>
              </w:rPr>
            </w:pPr>
          </w:p>
          <w:p w14:paraId="2A383623" w14:textId="0F89C318" w:rsidR="00143C95" w:rsidRPr="00320C0A" w:rsidRDefault="002643C0" w:rsidP="002643C0">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Проблемалық парақты пайдаланбайды - негізгі және кішігірім мәселелерді анықтауды білмейді.</w:t>
            </w:r>
          </w:p>
        </w:tc>
      </w:tr>
      <w:tr w:rsidR="00143C95" w:rsidRPr="00320C0A" w14:paraId="5BA795B6" w14:textId="77777777" w:rsidTr="006B4C06">
        <w:trPr>
          <w:trHeight w:val="20"/>
        </w:trPr>
        <w:tc>
          <w:tcPr>
            <w:tcW w:w="567" w:type="dxa"/>
            <w:tcBorders>
              <w:left w:val="single" w:sz="4" w:space="0" w:color="auto"/>
              <w:bottom w:val="single" w:sz="4" w:space="0" w:color="auto"/>
              <w:right w:val="single" w:sz="4" w:space="0" w:color="auto"/>
            </w:tcBorders>
            <w:vAlign w:val="center"/>
          </w:tcPr>
          <w:p w14:paraId="0EB5A93D" w14:textId="77777777" w:rsidR="00143C95" w:rsidRPr="00320C0A" w:rsidRDefault="00143C95" w:rsidP="008936C7">
            <w:pPr>
              <w:spacing w:line="240" w:lineRule="auto"/>
              <w:contextualSpacing/>
              <w:jc w:val="center"/>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lastRenderedPageBreak/>
              <w:t>3</w:t>
            </w:r>
          </w:p>
        </w:tc>
        <w:tc>
          <w:tcPr>
            <w:tcW w:w="2665" w:type="dxa"/>
            <w:tcBorders>
              <w:top w:val="single" w:sz="4" w:space="0" w:color="auto"/>
              <w:left w:val="single" w:sz="4" w:space="0" w:color="auto"/>
              <w:bottom w:val="single" w:sz="4" w:space="0" w:color="auto"/>
              <w:right w:val="single" w:sz="4" w:space="0" w:color="auto"/>
            </w:tcBorders>
          </w:tcPr>
          <w:p w14:paraId="6A2A3990" w14:textId="0A168E0E" w:rsidR="00143C95" w:rsidRPr="00320C0A" w:rsidRDefault="002643C0" w:rsidP="008936C7">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Пациенттермен сұхбаттасу уақытын басқару. Жағдайды бақылау.</w:t>
            </w:r>
          </w:p>
        </w:tc>
        <w:tc>
          <w:tcPr>
            <w:tcW w:w="2835" w:type="dxa"/>
            <w:tcBorders>
              <w:top w:val="single" w:sz="4" w:space="0" w:color="auto"/>
              <w:left w:val="single" w:sz="4" w:space="0" w:color="auto"/>
              <w:bottom w:val="single" w:sz="4" w:space="0" w:color="auto"/>
              <w:right w:val="single" w:sz="4" w:space="0" w:color="auto"/>
            </w:tcBorders>
          </w:tcPr>
          <w:p w14:paraId="70EF3030" w14:textId="63340805" w:rsidR="00143C95" w:rsidRPr="00320C0A" w:rsidRDefault="002643C0" w:rsidP="008936C7">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Пациентпен сұхбаттасуға кететін ең аз топ уақыты. Студент өзіне сенімді, жағдайды толығымен бақылап, оны басқарады. Науқас қанағаттанған.</w:t>
            </w:r>
          </w:p>
        </w:tc>
        <w:tc>
          <w:tcPr>
            <w:tcW w:w="2722" w:type="dxa"/>
            <w:tcBorders>
              <w:top w:val="single" w:sz="4" w:space="0" w:color="auto"/>
              <w:left w:val="single" w:sz="4" w:space="0" w:color="auto"/>
              <w:bottom w:val="single" w:sz="4" w:space="0" w:color="auto"/>
              <w:right w:val="single" w:sz="4" w:space="0" w:color="auto"/>
            </w:tcBorders>
          </w:tcPr>
          <w:p w14:paraId="23188A57" w14:textId="1A771A2A" w:rsidR="00143C95" w:rsidRPr="00320C0A" w:rsidRDefault="002643C0" w:rsidP="008936C7">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Сауалнама өте тез аяқталды. Оқушы өзіне сенімді және жағдайды бақылайды. Науқас қанағаттанған</w:t>
            </w:r>
          </w:p>
        </w:tc>
        <w:tc>
          <w:tcPr>
            <w:tcW w:w="1984" w:type="dxa"/>
            <w:tcBorders>
              <w:top w:val="single" w:sz="4" w:space="0" w:color="auto"/>
              <w:left w:val="single" w:sz="4" w:space="0" w:color="auto"/>
              <w:bottom w:val="single" w:sz="4" w:space="0" w:color="auto"/>
              <w:right w:val="single" w:sz="4" w:space="0" w:color="auto"/>
            </w:tcBorders>
          </w:tcPr>
          <w:p w14:paraId="7F7FEA77" w14:textId="62F8E1CD" w:rsidR="00143C95" w:rsidRPr="00320C0A" w:rsidRDefault="002643C0" w:rsidP="008936C7">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 xml:space="preserve">Науқаспен әңгімелесу уақыты кешіктіріледі, бірақ науқасқа ыңғайсыздық тудырмайды. Студент өзінің </w:t>
            </w:r>
            <w:r w:rsidRPr="00320C0A">
              <w:rPr>
                <w:rFonts w:ascii="Times New Roman" w:eastAsia="Calibri" w:hAnsi="Times New Roman" w:cs="Times New Roman"/>
                <w:bCs/>
                <w:color w:val="000000"/>
                <w:sz w:val="24"/>
                <w:szCs w:val="24"/>
              </w:rPr>
              <w:lastRenderedPageBreak/>
              <w:t>байсалдылығын жоғалтпайды. Науқас тарапынан теріс әсер жоқ.</w:t>
            </w:r>
          </w:p>
        </w:tc>
        <w:tc>
          <w:tcPr>
            <w:tcW w:w="2552" w:type="dxa"/>
            <w:tcBorders>
              <w:top w:val="single" w:sz="4" w:space="0" w:color="auto"/>
              <w:left w:val="single" w:sz="4" w:space="0" w:color="auto"/>
              <w:bottom w:val="single" w:sz="4" w:space="0" w:color="auto"/>
              <w:right w:val="single" w:sz="4" w:space="0" w:color="auto"/>
            </w:tcBorders>
          </w:tcPr>
          <w:p w14:paraId="6952E6A4" w14:textId="53DB424C" w:rsidR="00143C95" w:rsidRPr="00320C0A" w:rsidRDefault="00143C95" w:rsidP="008936C7">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lastRenderedPageBreak/>
              <w:t xml:space="preserve"> </w:t>
            </w:r>
            <w:r w:rsidR="002643C0" w:rsidRPr="00320C0A">
              <w:rPr>
                <w:rFonts w:ascii="Times New Roman" w:eastAsia="Calibri" w:hAnsi="Times New Roman" w:cs="Times New Roman"/>
                <w:bCs/>
                <w:color w:val="000000"/>
                <w:sz w:val="24"/>
                <w:szCs w:val="24"/>
              </w:rPr>
              <w:t xml:space="preserve">Ұзақ сауалнама, студент уақытты босқа өткізеді. Науқас ұзақ сұрақ қою арқылы ыңғайсыздықты білдіреді. Студент өзіне сенімді емес, </w:t>
            </w:r>
            <w:r w:rsidR="002643C0" w:rsidRPr="00320C0A">
              <w:rPr>
                <w:rFonts w:ascii="Times New Roman" w:eastAsia="Calibri" w:hAnsi="Times New Roman" w:cs="Times New Roman"/>
                <w:bCs/>
                <w:color w:val="000000"/>
                <w:sz w:val="24"/>
                <w:szCs w:val="24"/>
              </w:rPr>
              <w:lastRenderedPageBreak/>
              <w:t>науқаспен қарым-қатынас жасағанда адасып қалады.</w:t>
            </w:r>
          </w:p>
        </w:tc>
        <w:tc>
          <w:tcPr>
            <w:tcW w:w="1812" w:type="dxa"/>
            <w:tcBorders>
              <w:top w:val="single" w:sz="4" w:space="0" w:color="auto"/>
              <w:left w:val="single" w:sz="4" w:space="0" w:color="auto"/>
              <w:bottom w:val="single" w:sz="4" w:space="0" w:color="auto"/>
              <w:right w:val="single" w:sz="4" w:space="0" w:color="auto"/>
            </w:tcBorders>
          </w:tcPr>
          <w:p w14:paraId="09995D93" w14:textId="2B12A678" w:rsidR="00143C95" w:rsidRPr="00320C0A" w:rsidRDefault="002643C0" w:rsidP="008936C7">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lastRenderedPageBreak/>
              <w:t xml:space="preserve">Сауалнама маңызды ақпаратты анықтаусыз аяқталды. Сауалнама тым ұзаққа созылады және </w:t>
            </w:r>
            <w:r w:rsidRPr="00320C0A">
              <w:rPr>
                <w:rFonts w:ascii="Times New Roman" w:eastAsia="Calibri" w:hAnsi="Times New Roman" w:cs="Times New Roman"/>
                <w:bCs/>
                <w:color w:val="000000"/>
                <w:sz w:val="24"/>
                <w:szCs w:val="24"/>
              </w:rPr>
              <w:lastRenderedPageBreak/>
              <w:t>қарым-қатынас атмосферасы теріс. Науқаспен мүмкін қақтығыс.</w:t>
            </w:r>
          </w:p>
        </w:tc>
      </w:tr>
      <w:tr w:rsidR="00143C95" w:rsidRPr="00320C0A" w14:paraId="480DA783" w14:textId="77777777" w:rsidTr="006B4C06">
        <w:trPr>
          <w:trHeight w:val="20"/>
        </w:trPr>
        <w:tc>
          <w:tcPr>
            <w:tcW w:w="15137" w:type="dxa"/>
            <w:gridSpan w:val="7"/>
            <w:tcBorders>
              <w:top w:val="single" w:sz="4" w:space="0" w:color="auto"/>
              <w:left w:val="single" w:sz="4" w:space="0" w:color="auto"/>
              <w:bottom w:val="single" w:sz="4" w:space="0" w:color="auto"/>
              <w:right w:val="single" w:sz="4" w:space="0" w:color="auto"/>
            </w:tcBorders>
            <w:vAlign w:val="center"/>
          </w:tcPr>
          <w:p w14:paraId="472741A1" w14:textId="2B2F4918" w:rsidR="00143C95" w:rsidRPr="00320C0A" w:rsidRDefault="00BE1708" w:rsidP="008936C7">
            <w:pPr>
              <w:spacing w:line="240" w:lineRule="auto"/>
              <w:contextualSpacing/>
              <w:jc w:val="center"/>
              <w:rPr>
                <w:rFonts w:ascii="Times New Roman" w:eastAsia="Calibri" w:hAnsi="Times New Roman" w:cs="Times New Roman"/>
                <w:b/>
                <w:color w:val="000000"/>
                <w:sz w:val="24"/>
                <w:szCs w:val="24"/>
              </w:rPr>
            </w:pPr>
            <w:r w:rsidRPr="00320C0A">
              <w:rPr>
                <w:rFonts w:ascii="Times New Roman" w:eastAsia="Calibri" w:hAnsi="Times New Roman" w:cs="Times New Roman"/>
                <w:b/>
                <w:color w:val="000000"/>
                <w:sz w:val="24"/>
                <w:szCs w:val="24"/>
                <w:lang w:val="kk-KZ"/>
              </w:rPr>
              <w:lastRenderedPageBreak/>
              <w:t>НАУҚАСТЫ</w:t>
            </w:r>
            <w:r w:rsidRPr="00320C0A">
              <w:rPr>
                <w:rFonts w:ascii="Times New Roman" w:eastAsia="Calibri" w:hAnsi="Times New Roman" w:cs="Times New Roman"/>
                <w:b/>
                <w:color w:val="000000"/>
                <w:sz w:val="24"/>
                <w:szCs w:val="24"/>
              </w:rPr>
              <w:t xml:space="preserve"> ФИЗИКАЛЫҚ ҚАРАУ</w:t>
            </w:r>
          </w:p>
        </w:tc>
      </w:tr>
      <w:tr w:rsidR="00143C95" w:rsidRPr="00320C0A" w14:paraId="6968885D" w14:textId="77777777" w:rsidTr="006B4C06">
        <w:trPr>
          <w:trHeight w:val="20"/>
        </w:trPr>
        <w:tc>
          <w:tcPr>
            <w:tcW w:w="567" w:type="dxa"/>
            <w:vMerge w:val="restart"/>
            <w:tcBorders>
              <w:top w:val="single" w:sz="4" w:space="0" w:color="auto"/>
              <w:left w:val="single" w:sz="4" w:space="0" w:color="auto"/>
              <w:right w:val="single" w:sz="4" w:space="0" w:color="auto"/>
            </w:tcBorders>
            <w:vAlign w:val="center"/>
          </w:tcPr>
          <w:p w14:paraId="4EE02741" w14:textId="77777777" w:rsidR="00143C95" w:rsidRPr="00320C0A" w:rsidRDefault="00143C95" w:rsidP="008936C7">
            <w:pPr>
              <w:spacing w:line="240" w:lineRule="auto"/>
              <w:contextualSpacing/>
              <w:jc w:val="center"/>
              <w:rPr>
                <w:rFonts w:ascii="Times New Roman" w:eastAsia="Calibri" w:hAnsi="Times New Roman" w:cs="Times New Roman"/>
                <w:bCs/>
                <w:color w:val="000000"/>
                <w:sz w:val="24"/>
                <w:szCs w:val="24"/>
              </w:rPr>
            </w:pPr>
          </w:p>
        </w:tc>
        <w:tc>
          <w:tcPr>
            <w:tcW w:w="2665" w:type="dxa"/>
            <w:vMerge w:val="restart"/>
            <w:tcBorders>
              <w:top w:val="single" w:sz="4" w:space="0" w:color="auto"/>
              <w:left w:val="single" w:sz="4" w:space="0" w:color="auto"/>
              <w:right w:val="single" w:sz="4" w:space="0" w:color="auto"/>
            </w:tcBorders>
          </w:tcPr>
          <w:p w14:paraId="084EBA37" w14:textId="77777777" w:rsidR="00143C95" w:rsidRPr="00320C0A" w:rsidRDefault="00143C95" w:rsidP="008936C7">
            <w:pPr>
              <w:spacing w:line="240" w:lineRule="auto"/>
              <w:contextualSpacing/>
              <w:rPr>
                <w:rFonts w:ascii="Times New Roman" w:eastAsia="Calibri" w:hAnsi="Times New Roman" w:cs="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F4A7C0A" w14:textId="77777777" w:rsidR="00143C95" w:rsidRPr="00320C0A" w:rsidRDefault="00143C95" w:rsidP="008936C7">
            <w:pPr>
              <w:spacing w:line="240" w:lineRule="auto"/>
              <w:contextualSpacing/>
              <w:jc w:val="center"/>
              <w:rPr>
                <w:rFonts w:ascii="Times New Roman" w:eastAsia="Calibri" w:hAnsi="Times New Roman" w:cs="Times New Roman"/>
                <w:bCs/>
                <w:color w:val="000000"/>
                <w:sz w:val="24"/>
                <w:szCs w:val="24"/>
              </w:rPr>
            </w:pPr>
            <w:r w:rsidRPr="00320C0A">
              <w:rPr>
                <w:rFonts w:ascii="Times New Roman" w:eastAsia="Calibri" w:hAnsi="Times New Roman" w:cs="Times New Roman"/>
                <w:b/>
                <w:bCs/>
                <w:color w:val="000000"/>
                <w:sz w:val="24"/>
                <w:szCs w:val="24"/>
              </w:rPr>
              <w:t>10</w:t>
            </w:r>
          </w:p>
        </w:tc>
        <w:tc>
          <w:tcPr>
            <w:tcW w:w="2722" w:type="dxa"/>
            <w:tcBorders>
              <w:top w:val="single" w:sz="4" w:space="0" w:color="auto"/>
              <w:left w:val="single" w:sz="4" w:space="0" w:color="auto"/>
              <w:bottom w:val="single" w:sz="4" w:space="0" w:color="auto"/>
              <w:right w:val="single" w:sz="4" w:space="0" w:color="auto"/>
            </w:tcBorders>
          </w:tcPr>
          <w:p w14:paraId="77855DFA" w14:textId="77777777" w:rsidR="00143C95" w:rsidRPr="00320C0A" w:rsidRDefault="00143C95" w:rsidP="008936C7">
            <w:pPr>
              <w:spacing w:line="240" w:lineRule="auto"/>
              <w:contextualSpacing/>
              <w:jc w:val="center"/>
              <w:rPr>
                <w:rFonts w:ascii="Times New Roman" w:eastAsia="Calibri" w:hAnsi="Times New Roman" w:cs="Times New Roman"/>
                <w:bCs/>
                <w:color w:val="000000"/>
                <w:sz w:val="24"/>
                <w:szCs w:val="24"/>
              </w:rPr>
            </w:pPr>
            <w:r w:rsidRPr="00320C0A">
              <w:rPr>
                <w:rFonts w:ascii="Times New Roman" w:eastAsia="Calibri" w:hAnsi="Times New Roman" w:cs="Times New Roman"/>
                <w:b/>
                <w:bCs/>
                <w:color w:val="000000"/>
                <w:sz w:val="24"/>
                <w:szCs w:val="24"/>
              </w:rPr>
              <w:t>8</w:t>
            </w:r>
          </w:p>
        </w:tc>
        <w:tc>
          <w:tcPr>
            <w:tcW w:w="1984" w:type="dxa"/>
            <w:tcBorders>
              <w:top w:val="single" w:sz="4" w:space="0" w:color="auto"/>
              <w:left w:val="single" w:sz="4" w:space="0" w:color="auto"/>
              <w:bottom w:val="single" w:sz="4" w:space="0" w:color="auto"/>
              <w:right w:val="single" w:sz="4" w:space="0" w:color="auto"/>
            </w:tcBorders>
          </w:tcPr>
          <w:p w14:paraId="52733190" w14:textId="77777777" w:rsidR="00143C95" w:rsidRPr="00320C0A" w:rsidRDefault="00143C95" w:rsidP="008936C7">
            <w:pPr>
              <w:spacing w:line="240" w:lineRule="auto"/>
              <w:contextualSpacing/>
              <w:jc w:val="center"/>
              <w:rPr>
                <w:rFonts w:ascii="Times New Roman" w:eastAsia="Calibri" w:hAnsi="Times New Roman" w:cs="Times New Roman"/>
                <w:bCs/>
                <w:color w:val="000000"/>
                <w:sz w:val="24"/>
                <w:szCs w:val="24"/>
              </w:rPr>
            </w:pPr>
            <w:r w:rsidRPr="00320C0A">
              <w:rPr>
                <w:rFonts w:ascii="Times New Roman" w:eastAsia="Calibri" w:hAnsi="Times New Roman" w:cs="Times New Roman"/>
                <w:b/>
                <w:bCs/>
                <w:color w:val="000000"/>
                <w:sz w:val="24"/>
                <w:szCs w:val="24"/>
              </w:rPr>
              <w:t>6</w:t>
            </w:r>
          </w:p>
        </w:tc>
        <w:tc>
          <w:tcPr>
            <w:tcW w:w="2552" w:type="dxa"/>
            <w:tcBorders>
              <w:top w:val="single" w:sz="4" w:space="0" w:color="auto"/>
              <w:left w:val="single" w:sz="4" w:space="0" w:color="auto"/>
              <w:bottom w:val="single" w:sz="4" w:space="0" w:color="auto"/>
              <w:right w:val="single" w:sz="4" w:space="0" w:color="auto"/>
            </w:tcBorders>
          </w:tcPr>
          <w:p w14:paraId="284130F7" w14:textId="77777777" w:rsidR="00143C95" w:rsidRPr="00320C0A" w:rsidRDefault="00143C95" w:rsidP="008936C7">
            <w:pPr>
              <w:spacing w:line="240" w:lineRule="auto"/>
              <w:contextualSpacing/>
              <w:jc w:val="center"/>
              <w:rPr>
                <w:rFonts w:ascii="Times New Roman" w:eastAsia="Calibri" w:hAnsi="Times New Roman" w:cs="Times New Roman"/>
                <w:bCs/>
                <w:color w:val="000000"/>
                <w:sz w:val="24"/>
                <w:szCs w:val="24"/>
              </w:rPr>
            </w:pPr>
            <w:r w:rsidRPr="00320C0A">
              <w:rPr>
                <w:rFonts w:ascii="Times New Roman" w:eastAsia="Calibri" w:hAnsi="Times New Roman" w:cs="Times New Roman"/>
                <w:b/>
                <w:bCs/>
                <w:color w:val="000000"/>
                <w:sz w:val="24"/>
                <w:szCs w:val="24"/>
              </w:rPr>
              <w:t>4</w:t>
            </w:r>
          </w:p>
        </w:tc>
        <w:tc>
          <w:tcPr>
            <w:tcW w:w="1812" w:type="dxa"/>
            <w:tcBorders>
              <w:top w:val="single" w:sz="4" w:space="0" w:color="auto"/>
              <w:left w:val="single" w:sz="4" w:space="0" w:color="auto"/>
              <w:bottom w:val="single" w:sz="4" w:space="0" w:color="auto"/>
              <w:right w:val="single" w:sz="4" w:space="0" w:color="auto"/>
            </w:tcBorders>
          </w:tcPr>
          <w:p w14:paraId="68002A6D" w14:textId="77777777" w:rsidR="00143C95" w:rsidRPr="00320C0A" w:rsidRDefault="00143C95" w:rsidP="008936C7">
            <w:pPr>
              <w:spacing w:line="240" w:lineRule="auto"/>
              <w:contextualSpacing/>
              <w:jc w:val="center"/>
              <w:rPr>
                <w:rFonts w:ascii="Times New Roman" w:eastAsia="Calibri" w:hAnsi="Times New Roman" w:cs="Times New Roman"/>
                <w:bCs/>
                <w:color w:val="000000"/>
                <w:sz w:val="24"/>
                <w:szCs w:val="24"/>
              </w:rPr>
            </w:pPr>
            <w:r w:rsidRPr="00320C0A">
              <w:rPr>
                <w:rFonts w:ascii="Times New Roman" w:eastAsia="Calibri" w:hAnsi="Times New Roman" w:cs="Times New Roman"/>
                <w:b/>
                <w:bCs/>
                <w:color w:val="000000"/>
                <w:sz w:val="24"/>
                <w:szCs w:val="24"/>
              </w:rPr>
              <w:t>2</w:t>
            </w:r>
          </w:p>
        </w:tc>
      </w:tr>
      <w:tr w:rsidR="00BE1708" w:rsidRPr="00320C0A" w14:paraId="776B49FF" w14:textId="77777777" w:rsidTr="006B4C06">
        <w:trPr>
          <w:trHeight w:val="374"/>
        </w:trPr>
        <w:tc>
          <w:tcPr>
            <w:tcW w:w="567" w:type="dxa"/>
            <w:vMerge/>
            <w:tcBorders>
              <w:left w:val="single" w:sz="4" w:space="0" w:color="auto"/>
              <w:bottom w:val="single" w:sz="4" w:space="0" w:color="auto"/>
              <w:right w:val="single" w:sz="4" w:space="0" w:color="auto"/>
            </w:tcBorders>
            <w:vAlign w:val="center"/>
          </w:tcPr>
          <w:p w14:paraId="6A443FC9" w14:textId="77777777" w:rsidR="00BE1708" w:rsidRPr="00320C0A" w:rsidRDefault="00BE1708" w:rsidP="00BE1708">
            <w:pPr>
              <w:spacing w:line="240" w:lineRule="auto"/>
              <w:contextualSpacing/>
              <w:jc w:val="center"/>
              <w:rPr>
                <w:rFonts w:ascii="Times New Roman" w:eastAsia="Calibri" w:hAnsi="Times New Roman" w:cs="Times New Roman"/>
                <w:bCs/>
                <w:color w:val="000000"/>
                <w:sz w:val="24"/>
                <w:szCs w:val="24"/>
              </w:rPr>
            </w:pPr>
          </w:p>
        </w:tc>
        <w:tc>
          <w:tcPr>
            <w:tcW w:w="2665" w:type="dxa"/>
            <w:vMerge/>
            <w:tcBorders>
              <w:left w:val="single" w:sz="4" w:space="0" w:color="auto"/>
              <w:bottom w:val="single" w:sz="4" w:space="0" w:color="auto"/>
              <w:right w:val="single" w:sz="4" w:space="0" w:color="auto"/>
            </w:tcBorders>
          </w:tcPr>
          <w:p w14:paraId="574FE05A" w14:textId="77777777" w:rsidR="00BE1708" w:rsidRPr="00320C0A" w:rsidRDefault="00BE1708" w:rsidP="00BE1708">
            <w:pPr>
              <w:spacing w:line="240" w:lineRule="auto"/>
              <w:contextualSpacing/>
              <w:rPr>
                <w:rFonts w:ascii="Times New Roman" w:eastAsia="Calibri" w:hAnsi="Times New Roman" w:cs="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2E5ED0D6" w14:textId="34D3E8A4" w:rsidR="00BE1708" w:rsidRPr="00320C0A" w:rsidRDefault="00BE1708" w:rsidP="00BE1708">
            <w:pPr>
              <w:spacing w:line="240" w:lineRule="auto"/>
              <w:contextualSpacing/>
              <w:jc w:val="center"/>
              <w:rPr>
                <w:rFonts w:ascii="Times New Roman" w:eastAsia="Calibri" w:hAnsi="Times New Roman" w:cs="Times New Roman"/>
                <w:bCs/>
                <w:color w:val="000000"/>
                <w:sz w:val="24"/>
                <w:szCs w:val="24"/>
              </w:rPr>
            </w:pPr>
            <w:r w:rsidRPr="00320C0A">
              <w:rPr>
                <w:rFonts w:ascii="Times New Roman" w:eastAsia="Calibri" w:hAnsi="Times New Roman" w:cs="Times New Roman"/>
                <w:b/>
                <w:bCs/>
                <w:i/>
                <w:color w:val="000000"/>
                <w:sz w:val="24"/>
                <w:szCs w:val="24"/>
                <w:lang w:val="kk-KZ"/>
              </w:rPr>
              <w:t xml:space="preserve">Өте жақсы </w:t>
            </w:r>
          </w:p>
        </w:tc>
        <w:tc>
          <w:tcPr>
            <w:tcW w:w="2722" w:type="dxa"/>
            <w:tcBorders>
              <w:top w:val="single" w:sz="4" w:space="0" w:color="auto"/>
              <w:left w:val="single" w:sz="4" w:space="0" w:color="auto"/>
              <w:bottom w:val="single" w:sz="4" w:space="0" w:color="auto"/>
              <w:right w:val="single" w:sz="4" w:space="0" w:color="auto"/>
            </w:tcBorders>
            <w:vAlign w:val="center"/>
          </w:tcPr>
          <w:p w14:paraId="067E6A0D" w14:textId="0A531E22" w:rsidR="00BE1708" w:rsidRPr="00320C0A" w:rsidRDefault="00BE1708" w:rsidP="00BE1708">
            <w:pPr>
              <w:spacing w:line="240" w:lineRule="auto"/>
              <w:contextualSpacing/>
              <w:jc w:val="center"/>
              <w:rPr>
                <w:rFonts w:ascii="Times New Roman" w:eastAsia="Calibri" w:hAnsi="Times New Roman" w:cs="Times New Roman"/>
                <w:bCs/>
                <w:color w:val="000000"/>
                <w:sz w:val="24"/>
                <w:szCs w:val="24"/>
              </w:rPr>
            </w:pPr>
            <w:r w:rsidRPr="00320C0A">
              <w:rPr>
                <w:rFonts w:ascii="Times New Roman" w:eastAsia="Calibri" w:hAnsi="Times New Roman" w:cs="Times New Roman"/>
                <w:b/>
                <w:bCs/>
                <w:i/>
                <w:iCs/>
                <w:sz w:val="24"/>
                <w:szCs w:val="24"/>
                <w:lang w:val="kk-KZ"/>
              </w:rPr>
              <w:t>Орташадан жоғары</w:t>
            </w:r>
          </w:p>
        </w:tc>
        <w:tc>
          <w:tcPr>
            <w:tcW w:w="1984" w:type="dxa"/>
            <w:tcBorders>
              <w:top w:val="single" w:sz="4" w:space="0" w:color="auto"/>
              <w:left w:val="single" w:sz="4" w:space="0" w:color="auto"/>
              <w:bottom w:val="single" w:sz="4" w:space="0" w:color="auto"/>
              <w:right w:val="single" w:sz="4" w:space="0" w:color="auto"/>
            </w:tcBorders>
            <w:vAlign w:val="center"/>
          </w:tcPr>
          <w:p w14:paraId="3AB73310" w14:textId="6FF71AA2" w:rsidR="00BE1708" w:rsidRPr="00320C0A" w:rsidRDefault="00BE1708" w:rsidP="00BE1708">
            <w:pPr>
              <w:spacing w:line="240" w:lineRule="auto"/>
              <w:contextualSpacing/>
              <w:jc w:val="center"/>
              <w:rPr>
                <w:rFonts w:ascii="Times New Roman" w:eastAsia="Calibri" w:hAnsi="Times New Roman" w:cs="Times New Roman"/>
                <w:bCs/>
                <w:color w:val="000000"/>
                <w:sz w:val="24"/>
                <w:szCs w:val="24"/>
              </w:rPr>
            </w:pPr>
            <w:r w:rsidRPr="00320C0A">
              <w:rPr>
                <w:rFonts w:ascii="Times New Roman" w:eastAsia="Calibri" w:hAnsi="Times New Roman" w:cs="Times New Roman"/>
                <w:b/>
                <w:bCs/>
                <w:i/>
                <w:iCs/>
                <w:sz w:val="24"/>
                <w:szCs w:val="24"/>
                <w:lang w:val="kk-KZ"/>
              </w:rPr>
              <w:t xml:space="preserve">Орташа </w:t>
            </w:r>
          </w:p>
        </w:tc>
        <w:tc>
          <w:tcPr>
            <w:tcW w:w="2552" w:type="dxa"/>
            <w:tcBorders>
              <w:top w:val="single" w:sz="4" w:space="0" w:color="auto"/>
              <w:left w:val="single" w:sz="4" w:space="0" w:color="auto"/>
              <w:bottom w:val="single" w:sz="4" w:space="0" w:color="auto"/>
              <w:right w:val="single" w:sz="4" w:space="0" w:color="auto"/>
            </w:tcBorders>
            <w:vAlign w:val="center"/>
          </w:tcPr>
          <w:p w14:paraId="212ECB73" w14:textId="3A4B4303" w:rsidR="00BE1708" w:rsidRPr="00320C0A" w:rsidRDefault="00BE1708" w:rsidP="00BE1708">
            <w:pPr>
              <w:spacing w:line="240" w:lineRule="auto"/>
              <w:contextualSpacing/>
              <w:jc w:val="center"/>
              <w:rPr>
                <w:rFonts w:ascii="Times New Roman" w:eastAsia="Calibri" w:hAnsi="Times New Roman" w:cs="Times New Roman"/>
                <w:bCs/>
                <w:color w:val="000000"/>
                <w:sz w:val="24"/>
                <w:szCs w:val="24"/>
              </w:rPr>
            </w:pPr>
            <w:r w:rsidRPr="00320C0A">
              <w:rPr>
                <w:rFonts w:ascii="Times New Roman" w:eastAsia="Calibri" w:hAnsi="Times New Roman" w:cs="Times New Roman"/>
                <w:b/>
                <w:bCs/>
                <w:i/>
                <w:iCs/>
                <w:sz w:val="24"/>
                <w:szCs w:val="24"/>
                <w:lang w:val="kk-KZ"/>
              </w:rPr>
              <w:t>Дұрыстауды қажет еткді</w:t>
            </w:r>
          </w:p>
        </w:tc>
        <w:tc>
          <w:tcPr>
            <w:tcW w:w="1812" w:type="dxa"/>
            <w:tcBorders>
              <w:top w:val="single" w:sz="4" w:space="0" w:color="auto"/>
              <w:left w:val="single" w:sz="4" w:space="0" w:color="auto"/>
              <w:bottom w:val="single" w:sz="4" w:space="0" w:color="auto"/>
              <w:right w:val="single" w:sz="4" w:space="0" w:color="auto"/>
            </w:tcBorders>
            <w:vAlign w:val="center"/>
          </w:tcPr>
          <w:p w14:paraId="1B3FBE11" w14:textId="375ADB7C" w:rsidR="00BE1708" w:rsidRPr="00320C0A" w:rsidRDefault="00BE1708" w:rsidP="00BE1708">
            <w:pPr>
              <w:spacing w:line="240" w:lineRule="auto"/>
              <w:contextualSpacing/>
              <w:jc w:val="center"/>
              <w:rPr>
                <w:rFonts w:ascii="Times New Roman" w:eastAsia="Calibri" w:hAnsi="Times New Roman" w:cs="Times New Roman"/>
                <w:bCs/>
                <w:color w:val="000000"/>
                <w:sz w:val="24"/>
                <w:szCs w:val="24"/>
              </w:rPr>
            </w:pPr>
            <w:r w:rsidRPr="00320C0A">
              <w:rPr>
                <w:rFonts w:ascii="Times New Roman" w:eastAsia="Calibri" w:hAnsi="Times New Roman" w:cs="Times New Roman"/>
                <w:b/>
                <w:bCs/>
                <w:i/>
                <w:iCs/>
                <w:sz w:val="24"/>
                <w:szCs w:val="24"/>
                <w:lang w:val="kk-KZ"/>
              </w:rPr>
              <w:t>Қ</w:t>
            </w:r>
            <w:r w:rsidRPr="00320C0A">
              <w:rPr>
                <w:rFonts w:ascii="Times New Roman" w:eastAsia="Calibri" w:hAnsi="Times New Roman" w:cs="Times New Roman"/>
                <w:b/>
                <w:bCs/>
                <w:i/>
                <w:iCs/>
                <w:sz w:val="24"/>
                <w:szCs w:val="24"/>
              </w:rPr>
              <w:t>абылданбайды</w:t>
            </w:r>
          </w:p>
        </w:tc>
      </w:tr>
      <w:tr w:rsidR="00143C95" w:rsidRPr="00320C0A" w14:paraId="632C22DD" w14:textId="77777777" w:rsidTr="006B4C06">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6A02A1D6" w14:textId="77777777" w:rsidR="00143C95" w:rsidRPr="00320C0A" w:rsidRDefault="00143C95" w:rsidP="008936C7">
            <w:pPr>
              <w:spacing w:line="240" w:lineRule="auto"/>
              <w:contextualSpacing/>
              <w:jc w:val="center"/>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4</w:t>
            </w:r>
          </w:p>
        </w:tc>
        <w:tc>
          <w:tcPr>
            <w:tcW w:w="2665" w:type="dxa"/>
            <w:tcBorders>
              <w:top w:val="single" w:sz="4" w:space="0" w:color="auto"/>
              <w:left w:val="single" w:sz="4" w:space="0" w:color="auto"/>
              <w:bottom w:val="single" w:sz="4" w:space="0" w:color="auto"/>
              <w:right w:val="single" w:sz="4" w:space="0" w:color="auto"/>
            </w:tcBorders>
          </w:tcPr>
          <w:p w14:paraId="020785A8" w14:textId="4C17E909" w:rsidR="00143C95" w:rsidRPr="00320C0A" w:rsidRDefault="00BE1708" w:rsidP="008936C7">
            <w:pPr>
              <w:spacing w:line="240" w:lineRule="auto"/>
              <w:contextualSpacing/>
              <w:rPr>
                <w:rFonts w:ascii="Times New Roman" w:eastAsia="Calibri" w:hAnsi="Times New Roman" w:cs="Times New Roman"/>
                <w:color w:val="000000"/>
                <w:sz w:val="24"/>
                <w:szCs w:val="24"/>
              </w:rPr>
            </w:pPr>
            <w:r w:rsidRPr="00320C0A">
              <w:rPr>
                <w:rFonts w:ascii="Times New Roman" w:eastAsia="Calibri" w:hAnsi="Times New Roman" w:cs="Times New Roman"/>
                <w:bCs/>
                <w:color w:val="000000"/>
                <w:sz w:val="24"/>
                <w:szCs w:val="24"/>
              </w:rPr>
              <w:t>Науқасты физикалық тексеру кезінде коммуникация дағдылары</w:t>
            </w:r>
          </w:p>
        </w:tc>
        <w:tc>
          <w:tcPr>
            <w:tcW w:w="2835" w:type="dxa"/>
            <w:tcBorders>
              <w:top w:val="single" w:sz="4" w:space="0" w:color="auto"/>
              <w:left w:val="single" w:sz="4" w:space="0" w:color="auto"/>
              <w:bottom w:val="single" w:sz="4" w:space="0" w:color="auto"/>
              <w:right w:val="single" w:sz="4" w:space="0" w:color="auto"/>
            </w:tcBorders>
          </w:tcPr>
          <w:p w14:paraId="759F3B9F" w14:textId="2EB84865" w:rsidR="00143C95" w:rsidRPr="00320C0A" w:rsidRDefault="00BE1708" w:rsidP="008936C7">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Науқастың (немесе туыстарының, ата-анасының, қамқоршыларының) физикалық тексеру жүргізуге келісімін сұрады. Науқасқа нені және қалай тексеретінін түсіндірді (мысалы, мен сіздің өкпеңізді стетоскоппен тыңдаймын, асқазаныңызды қолыммен тексеремін)</w:t>
            </w:r>
          </w:p>
        </w:tc>
        <w:tc>
          <w:tcPr>
            <w:tcW w:w="2722" w:type="dxa"/>
            <w:tcBorders>
              <w:top w:val="single" w:sz="4" w:space="0" w:color="auto"/>
              <w:left w:val="single" w:sz="4" w:space="0" w:color="auto"/>
              <w:bottom w:val="single" w:sz="4" w:space="0" w:color="auto"/>
              <w:right w:val="single" w:sz="4" w:space="0" w:color="auto"/>
            </w:tcBorders>
          </w:tcPr>
          <w:p w14:paraId="78BF2870" w14:textId="2191DD04" w:rsidR="00143C95" w:rsidRPr="00320C0A" w:rsidRDefault="00BE1708" w:rsidP="008936C7">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Науқастың (немесе туыстарының, ата-анасының, қамқоршыларының) физикалық тексеру жүргізуге келісімін сұрады. Науқасқа нені және қалай тексеретінін түсіндірді (мысалы, мен сіздің өкпеңізді стетоскоппен тыңдаймын, асқазаныңызды қолыммен тексеремін)</w:t>
            </w:r>
          </w:p>
        </w:tc>
        <w:tc>
          <w:tcPr>
            <w:tcW w:w="1984" w:type="dxa"/>
            <w:tcBorders>
              <w:top w:val="single" w:sz="4" w:space="0" w:color="auto"/>
              <w:left w:val="single" w:sz="4" w:space="0" w:color="auto"/>
              <w:bottom w:val="single" w:sz="4" w:space="0" w:color="auto"/>
              <w:right w:val="single" w:sz="4" w:space="0" w:color="auto"/>
            </w:tcBorders>
          </w:tcPr>
          <w:p w14:paraId="587F542F" w14:textId="3D93870E" w:rsidR="00143C95" w:rsidRPr="00320C0A" w:rsidRDefault="00BE1708" w:rsidP="008936C7">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Науқастың (немесе туыстарының, ата-анасының, қамқоршыларының) физикалық тексеру жүргізуге келісімін сұрады. Науқасқа нені және қалай тексеретінін түсіндірді (мысалы, мен сіздің өкпеңізді стетоскоппен тыңдаймын, асқазаныңызды қолыммен тексеремін)</w:t>
            </w:r>
          </w:p>
        </w:tc>
        <w:tc>
          <w:tcPr>
            <w:tcW w:w="2552" w:type="dxa"/>
            <w:tcBorders>
              <w:top w:val="single" w:sz="4" w:space="0" w:color="auto"/>
              <w:left w:val="single" w:sz="4" w:space="0" w:color="auto"/>
              <w:bottom w:val="single" w:sz="4" w:space="0" w:color="auto"/>
              <w:right w:val="single" w:sz="4" w:space="0" w:color="auto"/>
            </w:tcBorders>
          </w:tcPr>
          <w:p w14:paraId="27CD86E3" w14:textId="02EDE79E" w:rsidR="00143C95" w:rsidRPr="00320C0A" w:rsidRDefault="00BE1708" w:rsidP="008936C7">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Науқастың (немесе туыстарының, ата-анасының, қамқоршыларының) физикалық тексеру жүргізуге келісімін сұрады.</w:t>
            </w:r>
          </w:p>
        </w:tc>
        <w:tc>
          <w:tcPr>
            <w:tcW w:w="1812" w:type="dxa"/>
            <w:tcBorders>
              <w:top w:val="single" w:sz="4" w:space="0" w:color="auto"/>
              <w:left w:val="single" w:sz="4" w:space="0" w:color="auto"/>
              <w:bottom w:val="single" w:sz="4" w:space="0" w:color="auto"/>
              <w:right w:val="single" w:sz="4" w:space="0" w:color="auto"/>
            </w:tcBorders>
          </w:tcPr>
          <w:p w14:paraId="12BC76F4" w14:textId="494CDB39" w:rsidR="00143C95" w:rsidRPr="00320C0A" w:rsidRDefault="00BE1708" w:rsidP="008936C7">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Науқастың денесімен алдын ала келісімсіз жанасу.</w:t>
            </w:r>
          </w:p>
        </w:tc>
      </w:tr>
      <w:tr w:rsidR="00143C95" w:rsidRPr="00320C0A" w14:paraId="714CCA13" w14:textId="77777777" w:rsidTr="006B4C06">
        <w:trPr>
          <w:trHeight w:val="20"/>
        </w:trPr>
        <w:tc>
          <w:tcPr>
            <w:tcW w:w="567" w:type="dxa"/>
            <w:vMerge w:val="restart"/>
            <w:tcBorders>
              <w:top w:val="single" w:sz="4" w:space="0" w:color="auto"/>
              <w:left w:val="single" w:sz="4" w:space="0" w:color="auto"/>
              <w:right w:val="single" w:sz="4" w:space="0" w:color="auto"/>
            </w:tcBorders>
            <w:vAlign w:val="center"/>
          </w:tcPr>
          <w:p w14:paraId="2F426947" w14:textId="77777777" w:rsidR="00143C95" w:rsidRPr="00320C0A" w:rsidRDefault="00143C95" w:rsidP="008936C7">
            <w:pPr>
              <w:spacing w:line="240" w:lineRule="auto"/>
              <w:contextualSpacing/>
              <w:jc w:val="center"/>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lastRenderedPageBreak/>
              <w:t>5</w:t>
            </w:r>
          </w:p>
        </w:tc>
        <w:tc>
          <w:tcPr>
            <w:tcW w:w="2665" w:type="dxa"/>
            <w:tcBorders>
              <w:top w:val="single" w:sz="4" w:space="0" w:color="auto"/>
              <w:left w:val="single" w:sz="4" w:space="0" w:color="auto"/>
              <w:bottom w:val="single" w:sz="4" w:space="0" w:color="auto"/>
              <w:right w:val="single" w:sz="4" w:space="0" w:color="auto"/>
            </w:tcBorders>
          </w:tcPr>
          <w:p w14:paraId="68667836" w14:textId="0A6A7E13" w:rsidR="00143C95" w:rsidRPr="00320C0A" w:rsidRDefault="0015073A" w:rsidP="008936C7">
            <w:pPr>
              <w:spacing w:line="240" w:lineRule="auto"/>
              <w:contextualSpacing/>
              <w:rPr>
                <w:rFonts w:ascii="Times New Roman" w:eastAsia="Calibri" w:hAnsi="Times New Roman" w:cs="Times New Roman"/>
                <w:color w:val="000000"/>
                <w:sz w:val="24"/>
                <w:szCs w:val="24"/>
              </w:rPr>
            </w:pPr>
            <w:r w:rsidRPr="00320C0A">
              <w:rPr>
                <w:rFonts w:ascii="Times New Roman" w:eastAsia="Calibri" w:hAnsi="Times New Roman" w:cs="Times New Roman"/>
                <w:bCs/>
                <w:color w:val="000000"/>
                <w:sz w:val="24"/>
                <w:szCs w:val="24"/>
              </w:rPr>
              <w:t>Глазго шкаласы бойынша науқастың сана деңгейін бағалау.</w:t>
            </w:r>
          </w:p>
        </w:tc>
        <w:tc>
          <w:tcPr>
            <w:tcW w:w="2835" w:type="dxa"/>
            <w:tcBorders>
              <w:top w:val="single" w:sz="4" w:space="0" w:color="auto"/>
              <w:left w:val="single" w:sz="4" w:space="0" w:color="auto"/>
              <w:bottom w:val="single" w:sz="4" w:space="0" w:color="auto"/>
              <w:right w:val="single" w:sz="4" w:space="0" w:color="auto"/>
            </w:tcBorders>
            <w:vAlign w:val="center"/>
          </w:tcPr>
          <w:p w14:paraId="3E1EA4E1" w14:textId="1309C5CC" w:rsidR="00143C95" w:rsidRPr="00320C0A" w:rsidRDefault="0015073A" w:rsidP="008936C7">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Шкаладағы ұпайларды дұрыс есептеді. Сана деңгейін көрсету үшін медициналық терминологияны дұрыс қолданады.</w:t>
            </w:r>
          </w:p>
        </w:tc>
        <w:tc>
          <w:tcPr>
            <w:tcW w:w="2722" w:type="dxa"/>
            <w:tcBorders>
              <w:top w:val="single" w:sz="4" w:space="0" w:color="auto"/>
              <w:left w:val="single" w:sz="4" w:space="0" w:color="auto"/>
              <w:bottom w:val="single" w:sz="4" w:space="0" w:color="auto"/>
              <w:right w:val="single" w:sz="4" w:space="0" w:color="auto"/>
            </w:tcBorders>
            <w:vAlign w:val="center"/>
          </w:tcPr>
          <w:p w14:paraId="38A82FD8" w14:textId="107FBB74" w:rsidR="00143C95" w:rsidRPr="00320C0A" w:rsidRDefault="0015073A" w:rsidP="008936C7">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Шкаладағы ұпайларды дұрыс есептеді. Сана деңгейін көрсету үшін медициналық терминологияны дұрыс қолданады.</w:t>
            </w:r>
          </w:p>
        </w:tc>
        <w:tc>
          <w:tcPr>
            <w:tcW w:w="1984" w:type="dxa"/>
            <w:tcBorders>
              <w:top w:val="single" w:sz="4" w:space="0" w:color="auto"/>
              <w:left w:val="single" w:sz="4" w:space="0" w:color="auto"/>
              <w:bottom w:val="single" w:sz="4" w:space="0" w:color="auto"/>
              <w:right w:val="single" w:sz="4" w:space="0" w:color="auto"/>
            </w:tcBorders>
            <w:vAlign w:val="center"/>
          </w:tcPr>
          <w:p w14:paraId="27403EB9" w14:textId="0D383191" w:rsidR="00143C95" w:rsidRPr="00320C0A" w:rsidRDefault="0015073A" w:rsidP="008936C7">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Шкала бойынша бағалаудағы қате 2 баллдан аспайды. Сана деңгейін көрсететін терминологияны біледі.</w:t>
            </w:r>
          </w:p>
        </w:tc>
        <w:tc>
          <w:tcPr>
            <w:tcW w:w="2552" w:type="dxa"/>
            <w:tcBorders>
              <w:top w:val="single" w:sz="4" w:space="0" w:color="auto"/>
              <w:left w:val="single" w:sz="4" w:space="0" w:color="auto"/>
              <w:bottom w:val="single" w:sz="4" w:space="0" w:color="auto"/>
              <w:right w:val="single" w:sz="4" w:space="0" w:color="auto"/>
            </w:tcBorders>
            <w:vAlign w:val="center"/>
          </w:tcPr>
          <w:p w14:paraId="66B2FD19" w14:textId="673D169D" w:rsidR="00143C95" w:rsidRPr="00320C0A" w:rsidRDefault="0015073A" w:rsidP="008936C7">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Шкаласы бойынша бағалаудағы қате 3 баллдан жоғары. Медициналық терминологияда шатасады.</w:t>
            </w:r>
          </w:p>
        </w:tc>
        <w:tc>
          <w:tcPr>
            <w:tcW w:w="1812" w:type="dxa"/>
            <w:tcBorders>
              <w:top w:val="single" w:sz="4" w:space="0" w:color="auto"/>
              <w:left w:val="single" w:sz="4" w:space="0" w:color="auto"/>
              <w:bottom w:val="single" w:sz="4" w:space="0" w:color="auto"/>
              <w:right w:val="single" w:sz="4" w:space="0" w:color="auto"/>
            </w:tcBorders>
            <w:vAlign w:val="center"/>
          </w:tcPr>
          <w:p w14:paraId="7BA48344" w14:textId="6E1B0B58" w:rsidR="00143C95" w:rsidRPr="00320C0A" w:rsidRDefault="0015073A" w:rsidP="008936C7">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Глазго шкаласы критерийлерін білмейді. Оны пайдалану мүмкін емес. Сана деңгейінің дифференциациясын білмейді.</w:t>
            </w:r>
          </w:p>
        </w:tc>
      </w:tr>
      <w:tr w:rsidR="00143C95" w:rsidRPr="00320C0A" w14:paraId="4D43059F" w14:textId="77777777" w:rsidTr="006B4C06">
        <w:trPr>
          <w:trHeight w:val="20"/>
        </w:trPr>
        <w:tc>
          <w:tcPr>
            <w:tcW w:w="567" w:type="dxa"/>
            <w:vMerge/>
            <w:tcBorders>
              <w:left w:val="single" w:sz="4" w:space="0" w:color="auto"/>
              <w:bottom w:val="single" w:sz="4" w:space="0" w:color="auto"/>
              <w:right w:val="single" w:sz="4" w:space="0" w:color="auto"/>
            </w:tcBorders>
            <w:vAlign w:val="center"/>
          </w:tcPr>
          <w:p w14:paraId="29F13D34" w14:textId="77777777" w:rsidR="00143C95" w:rsidRPr="00320C0A" w:rsidRDefault="00143C95" w:rsidP="008936C7">
            <w:pPr>
              <w:spacing w:line="240" w:lineRule="auto"/>
              <w:contextualSpacing/>
              <w:jc w:val="center"/>
              <w:rPr>
                <w:rFonts w:ascii="Times New Roman" w:eastAsia="Calibri" w:hAnsi="Times New Roman" w:cs="Times New Roman"/>
                <w:bCs/>
                <w:color w:val="000000"/>
                <w:sz w:val="24"/>
                <w:szCs w:val="24"/>
              </w:rPr>
            </w:pPr>
          </w:p>
        </w:tc>
        <w:tc>
          <w:tcPr>
            <w:tcW w:w="2665" w:type="dxa"/>
            <w:tcBorders>
              <w:top w:val="single" w:sz="4" w:space="0" w:color="auto"/>
              <w:left w:val="single" w:sz="4" w:space="0" w:color="auto"/>
              <w:bottom w:val="single" w:sz="4" w:space="0" w:color="auto"/>
              <w:right w:val="single" w:sz="4" w:space="0" w:color="auto"/>
            </w:tcBorders>
          </w:tcPr>
          <w:p w14:paraId="26C5C8F0" w14:textId="6449C312" w:rsidR="00143C95" w:rsidRPr="00320C0A" w:rsidRDefault="00933A86" w:rsidP="008936C7">
            <w:pPr>
              <w:spacing w:line="240" w:lineRule="auto"/>
              <w:contextualSpacing/>
              <w:rPr>
                <w:rFonts w:ascii="Times New Roman" w:eastAsia="Calibri" w:hAnsi="Times New Roman" w:cs="Times New Roman"/>
                <w:color w:val="000000"/>
                <w:sz w:val="24"/>
                <w:szCs w:val="24"/>
              </w:rPr>
            </w:pPr>
            <w:r w:rsidRPr="00320C0A">
              <w:rPr>
                <w:rFonts w:ascii="Times New Roman" w:eastAsia="Calibri" w:hAnsi="Times New Roman" w:cs="Times New Roman"/>
                <w:color w:val="000000"/>
                <w:sz w:val="24"/>
                <w:szCs w:val="24"/>
              </w:rPr>
              <w:t>Науқастың өмірлік көрсеткіштерін бағалау – жүрек соғу жиілігі, тыныс алу жиілігі, қан қысымы, дене температурасы, дене салмағының индексі.</w:t>
            </w:r>
          </w:p>
        </w:tc>
        <w:tc>
          <w:tcPr>
            <w:tcW w:w="2835" w:type="dxa"/>
            <w:tcBorders>
              <w:top w:val="single" w:sz="4" w:space="0" w:color="auto"/>
              <w:left w:val="single" w:sz="4" w:space="0" w:color="auto"/>
              <w:bottom w:val="single" w:sz="4" w:space="0" w:color="auto"/>
              <w:right w:val="single" w:sz="4" w:space="0" w:color="auto"/>
            </w:tcBorders>
          </w:tcPr>
          <w:p w14:paraId="0CBA58E3" w14:textId="472FE230" w:rsidR="00143C95" w:rsidRPr="00320C0A" w:rsidRDefault="00933A86" w:rsidP="008936C7">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Өмірлік маңызды көрсеткіштерді техникалық дұрыс өлшеген. Өмірлік маңызды белгілерді (мысалы, тахипноэ, тахикардия, гипоксия және т.б.) бағалау кезінде медициналық терминологияны дұрыс пайдаланады.</w:t>
            </w:r>
          </w:p>
        </w:tc>
        <w:tc>
          <w:tcPr>
            <w:tcW w:w="2722" w:type="dxa"/>
            <w:tcBorders>
              <w:top w:val="single" w:sz="4" w:space="0" w:color="auto"/>
              <w:left w:val="single" w:sz="4" w:space="0" w:color="auto"/>
              <w:bottom w:val="single" w:sz="4" w:space="0" w:color="auto"/>
              <w:right w:val="single" w:sz="4" w:space="0" w:color="auto"/>
            </w:tcBorders>
          </w:tcPr>
          <w:p w14:paraId="63F0AAB2" w14:textId="02189E5B" w:rsidR="00143C95" w:rsidRPr="00320C0A" w:rsidRDefault="00933A86" w:rsidP="008936C7">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Өмірлік маңызды көрсеткіштерді техникалық дұрыс өлшеген. Өмірлік маңызды белгілерді (мысалы, тахипноэ, тахикардия, гипоксия және т.б.) бағалау кезінде медициналық терминологияны дұрыс пайдаланады.</w:t>
            </w:r>
          </w:p>
        </w:tc>
        <w:tc>
          <w:tcPr>
            <w:tcW w:w="1984" w:type="dxa"/>
            <w:tcBorders>
              <w:top w:val="single" w:sz="4" w:space="0" w:color="auto"/>
              <w:left w:val="single" w:sz="4" w:space="0" w:color="auto"/>
              <w:bottom w:val="single" w:sz="4" w:space="0" w:color="auto"/>
              <w:right w:val="single" w:sz="4" w:space="0" w:color="auto"/>
            </w:tcBorders>
          </w:tcPr>
          <w:p w14:paraId="22D14B47" w14:textId="79FDEF5F" w:rsidR="00143C95" w:rsidRPr="00320C0A" w:rsidRDefault="00933A86" w:rsidP="008936C7">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Өмірлік көрсеткіштерді өлшеу техникасындағы болмашы қателер. Өлшеу нәтижелері бұрмаланбайды. Студент медициналық терминологияны қолдануда жіберілген қателерді түзете алады.</w:t>
            </w:r>
          </w:p>
        </w:tc>
        <w:tc>
          <w:tcPr>
            <w:tcW w:w="2552" w:type="dxa"/>
            <w:tcBorders>
              <w:top w:val="single" w:sz="4" w:space="0" w:color="auto"/>
              <w:left w:val="single" w:sz="4" w:space="0" w:color="auto"/>
              <w:bottom w:val="single" w:sz="4" w:space="0" w:color="auto"/>
              <w:right w:val="single" w:sz="4" w:space="0" w:color="auto"/>
            </w:tcBorders>
          </w:tcPr>
          <w:p w14:paraId="5241A9C0" w14:textId="6BD2B13D" w:rsidR="00143C95" w:rsidRPr="00320C0A" w:rsidRDefault="00933A86" w:rsidP="008936C7">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Өмірлік көрсеткіштерді өлшеу техникасындағы өрескел қателер, нәтижелерді бұрмалау. Медициналық терминологиядағы қателерді өз бетінше түзете алмайды.</w:t>
            </w:r>
          </w:p>
        </w:tc>
        <w:tc>
          <w:tcPr>
            <w:tcW w:w="1812" w:type="dxa"/>
            <w:tcBorders>
              <w:top w:val="single" w:sz="4" w:space="0" w:color="auto"/>
              <w:left w:val="single" w:sz="4" w:space="0" w:color="auto"/>
              <w:bottom w:val="single" w:sz="4" w:space="0" w:color="auto"/>
              <w:right w:val="single" w:sz="4" w:space="0" w:color="auto"/>
            </w:tcBorders>
          </w:tcPr>
          <w:p w14:paraId="3C1A051D" w14:textId="4F64BC9C" w:rsidR="00143C95" w:rsidRPr="00320C0A" w:rsidRDefault="00933A86" w:rsidP="008936C7">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Өмірлік көрсеткіштерді өлшеу техникасын білмейді. Қан қысымын, тамыр соғуын, тыныс алу жиілігін, қанықтылығын, дене температурасын бағалаудың стандартты мәліметтерін білмейді.</w:t>
            </w:r>
          </w:p>
        </w:tc>
      </w:tr>
      <w:tr w:rsidR="00143C95" w:rsidRPr="00320C0A" w14:paraId="5EA850C5" w14:textId="77777777" w:rsidTr="006B4C06">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1F3B87AB" w14:textId="77777777" w:rsidR="00143C95" w:rsidRPr="00320C0A" w:rsidRDefault="00143C95" w:rsidP="008936C7">
            <w:pPr>
              <w:spacing w:line="240" w:lineRule="auto"/>
              <w:contextualSpacing/>
              <w:jc w:val="center"/>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6</w:t>
            </w:r>
          </w:p>
        </w:tc>
        <w:tc>
          <w:tcPr>
            <w:tcW w:w="2665" w:type="dxa"/>
            <w:tcBorders>
              <w:top w:val="single" w:sz="4" w:space="0" w:color="auto"/>
              <w:left w:val="single" w:sz="4" w:space="0" w:color="auto"/>
              <w:bottom w:val="single" w:sz="4" w:space="0" w:color="auto"/>
              <w:right w:val="single" w:sz="4" w:space="0" w:color="auto"/>
            </w:tcBorders>
            <w:hideMark/>
          </w:tcPr>
          <w:p w14:paraId="49D07BF8" w14:textId="022A8D9E" w:rsidR="00143C95" w:rsidRPr="00320C0A" w:rsidRDefault="00933A86" w:rsidP="008936C7">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Науқасты физикалық тексеруді жүргізу техникасы.</w:t>
            </w:r>
          </w:p>
        </w:tc>
        <w:tc>
          <w:tcPr>
            <w:tcW w:w="2835" w:type="dxa"/>
            <w:tcBorders>
              <w:top w:val="single" w:sz="4" w:space="0" w:color="auto"/>
              <w:left w:val="single" w:sz="4" w:space="0" w:color="auto"/>
              <w:bottom w:val="single" w:sz="4" w:space="0" w:color="auto"/>
              <w:right w:val="single" w:sz="4" w:space="0" w:color="auto"/>
            </w:tcBorders>
            <w:hideMark/>
          </w:tcPr>
          <w:p w14:paraId="52E95A85" w14:textId="77777777" w:rsidR="00933A86" w:rsidRPr="00320C0A" w:rsidRDefault="00933A86" w:rsidP="00933A86">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 xml:space="preserve">Жүйелер бойынша науқасқа физикалық тексеру жүргізілді, белгіленген тәртіп бойынша пальпация, аускультация және </w:t>
            </w:r>
            <w:r w:rsidRPr="00320C0A">
              <w:rPr>
                <w:rFonts w:ascii="Times New Roman" w:eastAsia="Calibri" w:hAnsi="Times New Roman" w:cs="Times New Roman"/>
                <w:bCs/>
                <w:color w:val="000000"/>
                <w:sz w:val="24"/>
                <w:szCs w:val="24"/>
              </w:rPr>
              <w:lastRenderedPageBreak/>
              <w:t>перкуссия техникасы дұрыс. Науқасқа қандай өзгерістер анықталғанын және қандай норма болуы керектігін түсіндіреді.</w:t>
            </w:r>
          </w:p>
          <w:p w14:paraId="5D4276EF" w14:textId="77777777" w:rsidR="00933A86" w:rsidRPr="00320C0A" w:rsidRDefault="00933A86" w:rsidP="00933A86">
            <w:pPr>
              <w:spacing w:line="240" w:lineRule="auto"/>
              <w:contextualSpacing/>
              <w:rPr>
                <w:rFonts w:ascii="Times New Roman" w:eastAsia="Calibri" w:hAnsi="Times New Roman" w:cs="Times New Roman"/>
                <w:bCs/>
                <w:color w:val="000000"/>
                <w:sz w:val="24"/>
                <w:szCs w:val="24"/>
              </w:rPr>
            </w:pPr>
          </w:p>
          <w:p w14:paraId="59D987C3" w14:textId="77777777" w:rsidR="00933A86" w:rsidRPr="00320C0A" w:rsidRDefault="00933A86" w:rsidP="00933A86">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Ықтимал диагноз қою үшін барлық тиісті физикалық нәтижелер (анормальды және қалыпты) анықталған.</w:t>
            </w:r>
          </w:p>
          <w:p w14:paraId="093A34FC" w14:textId="77777777" w:rsidR="00933A86" w:rsidRPr="00320C0A" w:rsidRDefault="00933A86" w:rsidP="00933A86">
            <w:pPr>
              <w:spacing w:line="240" w:lineRule="auto"/>
              <w:contextualSpacing/>
              <w:rPr>
                <w:rFonts w:ascii="Times New Roman" w:eastAsia="Calibri" w:hAnsi="Times New Roman" w:cs="Times New Roman"/>
                <w:bCs/>
                <w:color w:val="000000"/>
                <w:sz w:val="24"/>
                <w:szCs w:val="24"/>
              </w:rPr>
            </w:pPr>
          </w:p>
          <w:p w14:paraId="190F65AA" w14:textId="77777777" w:rsidR="00933A86" w:rsidRPr="00320C0A" w:rsidRDefault="00933A86" w:rsidP="00933A86">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Студент анықталған белгілерге байланысты тексеру ретін өзгертуді біледі.</w:t>
            </w:r>
          </w:p>
          <w:p w14:paraId="7EBBF47C" w14:textId="77777777" w:rsidR="00933A86" w:rsidRPr="00320C0A" w:rsidRDefault="00933A86" w:rsidP="00933A86">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Анықталған белгілерді егжей-тегжейлі көрсетіңіз (мысалы, сіз аяқтарыңыздың ісінуін байқадыңыз ба? Мұны қанша уақыт бұрын байқадыңыз? Ісіну кешке немесе таңертең күшейе ме?)</w:t>
            </w:r>
          </w:p>
          <w:p w14:paraId="62583B65" w14:textId="0B9F2F10" w:rsidR="00143C95" w:rsidRPr="00320C0A" w:rsidRDefault="00933A86" w:rsidP="00933A86">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Соңында физикалық тексеру кезінде анықталған өзгерістердің науқастың шағымдары мен ауру тарихына сәйкестігі қорытындыланады.</w:t>
            </w:r>
          </w:p>
        </w:tc>
        <w:tc>
          <w:tcPr>
            <w:tcW w:w="2722" w:type="dxa"/>
            <w:tcBorders>
              <w:top w:val="single" w:sz="4" w:space="0" w:color="auto"/>
              <w:left w:val="single" w:sz="4" w:space="0" w:color="auto"/>
              <w:bottom w:val="single" w:sz="4" w:space="0" w:color="auto"/>
              <w:right w:val="single" w:sz="4" w:space="0" w:color="auto"/>
            </w:tcBorders>
            <w:hideMark/>
          </w:tcPr>
          <w:p w14:paraId="6FA11ACF" w14:textId="77777777" w:rsidR="00933A86" w:rsidRPr="00320C0A" w:rsidRDefault="00933A86" w:rsidP="00933A86">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lastRenderedPageBreak/>
              <w:t>Науқасты физикалық тексеру жүйелі түрде жүргізілді, пальпация, аускультация және перкуссия техникасы дұрыс.</w:t>
            </w:r>
          </w:p>
          <w:p w14:paraId="128E77DB" w14:textId="77777777" w:rsidR="00933A86" w:rsidRPr="00320C0A" w:rsidRDefault="00933A86" w:rsidP="00933A86">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lastRenderedPageBreak/>
              <w:t>Науқасқа қандай өзгерістер анықталғанын және қандай норма болуы керектігін түсіндіреді.</w:t>
            </w:r>
          </w:p>
          <w:p w14:paraId="7E98BB63" w14:textId="77777777" w:rsidR="00933A86" w:rsidRPr="00320C0A" w:rsidRDefault="00933A86" w:rsidP="00933A86">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Ықтимал диагноз қою үшін барлық тиісті физикалық нәтижелер (анормальды және қалыпты) анықталған.</w:t>
            </w:r>
          </w:p>
          <w:p w14:paraId="26647CF9" w14:textId="4459B2F6" w:rsidR="00143C95" w:rsidRPr="00320C0A" w:rsidRDefault="00933A86" w:rsidP="00933A86">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Анықталған белгілерді егжей-тегжейлі көрсетіңіз (мысалы, сіз аяқтарыңыздың ісінуін байқадыңыз ба? Мұны қанша уақыт бұрын байқадыңыз? Ісіну кешке немесе таңертең күшейе ме?)</w:t>
            </w:r>
          </w:p>
        </w:tc>
        <w:tc>
          <w:tcPr>
            <w:tcW w:w="1984" w:type="dxa"/>
            <w:tcBorders>
              <w:top w:val="single" w:sz="4" w:space="0" w:color="auto"/>
              <w:left w:val="single" w:sz="4" w:space="0" w:color="auto"/>
              <w:bottom w:val="single" w:sz="4" w:space="0" w:color="auto"/>
              <w:right w:val="single" w:sz="4" w:space="0" w:color="auto"/>
            </w:tcBorders>
            <w:hideMark/>
          </w:tcPr>
          <w:p w14:paraId="276ED3EA" w14:textId="77777777" w:rsidR="00933A86" w:rsidRPr="00320C0A" w:rsidRDefault="00933A86" w:rsidP="00933A86">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lastRenderedPageBreak/>
              <w:t xml:space="preserve">Науқасты физикалық тексеру жүйеге сәйкес келмейтін, бірақ науқасқа </w:t>
            </w:r>
            <w:r w:rsidRPr="00320C0A">
              <w:rPr>
                <w:rFonts w:ascii="Times New Roman" w:eastAsia="Calibri" w:hAnsi="Times New Roman" w:cs="Times New Roman"/>
                <w:bCs/>
                <w:color w:val="000000"/>
                <w:sz w:val="24"/>
                <w:szCs w:val="24"/>
              </w:rPr>
              <w:lastRenderedPageBreak/>
              <w:t>қолайсыздық тудырмай жүргізілді. Пальпация, аускультация және перкуссия техникасы қанағаттанарлық және оқытушыдан аздаған түзетулерді талап етеді.</w:t>
            </w:r>
          </w:p>
          <w:p w14:paraId="41336C69" w14:textId="61C47A9E" w:rsidR="00143C95" w:rsidRPr="00320C0A" w:rsidRDefault="00933A86" w:rsidP="00933A86">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Ықтимал диагноз қою үшін жеткілікті негізгі бұзылулар анықталды.</w:t>
            </w:r>
          </w:p>
        </w:tc>
        <w:tc>
          <w:tcPr>
            <w:tcW w:w="2552" w:type="dxa"/>
            <w:tcBorders>
              <w:top w:val="single" w:sz="4" w:space="0" w:color="auto"/>
              <w:left w:val="single" w:sz="4" w:space="0" w:color="auto"/>
              <w:bottom w:val="single" w:sz="4" w:space="0" w:color="auto"/>
              <w:right w:val="single" w:sz="4" w:space="0" w:color="auto"/>
            </w:tcBorders>
            <w:hideMark/>
          </w:tcPr>
          <w:p w14:paraId="44FA3EF6" w14:textId="77777777" w:rsidR="00933A86" w:rsidRPr="00320C0A" w:rsidRDefault="00933A86" w:rsidP="00933A86">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lastRenderedPageBreak/>
              <w:t xml:space="preserve">Физикалық тексеру жүйелі түрде жүргізілмеді, науқас орнынан тұрды, жатты, бірнеше рет позициясын өзгертті, </w:t>
            </w:r>
            <w:r w:rsidRPr="00320C0A">
              <w:rPr>
                <w:rFonts w:ascii="Times New Roman" w:eastAsia="Calibri" w:hAnsi="Times New Roman" w:cs="Times New Roman"/>
                <w:bCs/>
                <w:color w:val="000000"/>
                <w:sz w:val="24"/>
                <w:szCs w:val="24"/>
              </w:rPr>
              <w:lastRenderedPageBreak/>
              <w:t>ыңғайсыздықты бастан кешірді.</w:t>
            </w:r>
          </w:p>
          <w:p w14:paraId="4F4E31D1" w14:textId="77777777" w:rsidR="00933A86" w:rsidRPr="00320C0A" w:rsidRDefault="00933A86" w:rsidP="00933A86">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Тек таңдалған жүйелер қамтылған,</w:t>
            </w:r>
          </w:p>
          <w:p w14:paraId="05D9FF96" w14:textId="77777777" w:rsidR="00933A86" w:rsidRPr="00320C0A" w:rsidRDefault="00933A86" w:rsidP="00933A86">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Пальпация, перкуссия және аускультацияны орындау әдістемесі мұғалім тарапынан айтарлықтай түзетуді қажет етті.</w:t>
            </w:r>
          </w:p>
          <w:p w14:paraId="10875F3B" w14:textId="172EDD1C" w:rsidR="00143C95" w:rsidRPr="00320C0A" w:rsidRDefault="00933A86" w:rsidP="00933A86">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Қалыпты және патологиялық өзгерістерді анықтауда шатастырады. Негізгі бұзушылықтар анықталмады. Ықтимал диагноз қою үшін деректер жеткіліксіз.</w:t>
            </w:r>
          </w:p>
        </w:tc>
        <w:tc>
          <w:tcPr>
            <w:tcW w:w="1812" w:type="dxa"/>
            <w:tcBorders>
              <w:top w:val="single" w:sz="4" w:space="0" w:color="auto"/>
              <w:left w:val="single" w:sz="4" w:space="0" w:color="auto"/>
              <w:bottom w:val="single" w:sz="4" w:space="0" w:color="auto"/>
              <w:right w:val="single" w:sz="4" w:space="0" w:color="auto"/>
            </w:tcBorders>
            <w:hideMark/>
          </w:tcPr>
          <w:p w14:paraId="1C403277" w14:textId="77777777" w:rsidR="00933A86" w:rsidRPr="00320C0A" w:rsidRDefault="00933A86" w:rsidP="00933A86">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lastRenderedPageBreak/>
              <w:t xml:space="preserve">Физикалық тексеру кезінде өрескел бұзушылықтар – науқасты физикалық </w:t>
            </w:r>
            <w:r w:rsidRPr="00320C0A">
              <w:rPr>
                <w:rFonts w:ascii="Times New Roman" w:eastAsia="Calibri" w:hAnsi="Times New Roman" w:cs="Times New Roman"/>
                <w:bCs/>
                <w:color w:val="000000"/>
                <w:sz w:val="24"/>
                <w:szCs w:val="24"/>
              </w:rPr>
              <w:lastRenderedPageBreak/>
              <w:t>тексеруді жүргізу тәртібі мен техникасын білмейді.</w:t>
            </w:r>
          </w:p>
          <w:p w14:paraId="65DCB780" w14:textId="77777777" w:rsidR="00933A86" w:rsidRPr="00320C0A" w:rsidRDefault="00933A86" w:rsidP="00933A86">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Физикалық мәліметтердің нормасы мен патологиясын білмейді.</w:t>
            </w:r>
          </w:p>
          <w:p w14:paraId="5F789326" w14:textId="77777777" w:rsidR="00933A86" w:rsidRPr="00320C0A" w:rsidRDefault="00933A86" w:rsidP="00933A86">
            <w:pPr>
              <w:spacing w:line="240" w:lineRule="auto"/>
              <w:contextualSpacing/>
              <w:rPr>
                <w:rFonts w:ascii="Times New Roman" w:eastAsia="Calibri" w:hAnsi="Times New Roman" w:cs="Times New Roman"/>
                <w:bCs/>
                <w:color w:val="000000"/>
                <w:sz w:val="24"/>
                <w:szCs w:val="24"/>
              </w:rPr>
            </w:pPr>
          </w:p>
          <w:p w14:paraId="7493A185" w14:textId="66BEDF15" w:rsidR="00143C95" w:rsidRPr="00320C0A" w:rsidRDefault="00933A86" w:rsidP="00933A86">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Ешқандай бұзушылықтарды анықтау мүмкін емес.</w:t>
            </w:r>
          </w:p>
        </w:tc>
      </w:tr>
      <w:tr w:rsidR="00143C95" w:rsidRPr="00320C0A" w14:paraId="69B8FB09" w14:textId="77777777" w:rsidTr="00C56E76">
        <w:trPr>
          <w:trHeight w:val="926"/>
        </w:trPr>
        <w:tc>
          <w:tcPr>
            <w:tcW w:w="567" w:type="dxa"/>
            <w:vMerge w:val="restart"/>
            <w:tcBorders>
              <w:top w:val="single" w:sz="4" w:space="0" w:color="auto"/>
              <w:left w:val="single" w:sz="4" w:space="0" w:color="auto"/>
              <w:right w:val="single" w:sz="4" w:space="0" w:color="auto"/>
            </w:tcBorders>
            <w:vAlign w:val="center"/>
            <w:hideMark/>
          </w:tcPr>
          <w:p w14:paraId="7A2F6D4E" w14:textId="77777777" w:rsidR="00143C95" w:rsidRPr="00320C0A" w:rsidRDefault="00143C95" w:rsidP="008936C7">
            <w:pPr>
              <w:spacing w:line="240" w:lineRule="auto"/>
              <w:contextualSpacing/>
              <w:jc w:val="center"/>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lastRenderedPageBreak/>
              <w:t>7</w:t>
            </w:r>
          </w:p>
        </w:tc>
        <w:tc>
          <w:tcPr>
            <w:tcW w:w="2665" w:type="dxa"/>
            <w:tcBorders>
              <w:top w:val="single" w:sz="4" w:space="0" w:color="auto"/>
              <w:left w:val="single" w:sz="4" w:space="0" w:color="auto"/>
              <w:bottom w:val="single" w:sz="4" w:space="0" w:color="auto"/>
              <w:right w:val="single" w:sz="4" w:space="0" w:color="auto"/>
            </w:tcBorders>
          </w:tcPr>
          <w:p w14:paraId="08813E14" w14:textId="78DBE4FA" w:rsidR="00143C95" w:rsidRPr="00320C0A" w:rsidRDefault="00C56E76" w:rsidP="008936C7">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Алдын ала синдромдық диагнозды қою</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3B95C9EA" w14:textId="77777777" w:rsidR="00C56E76" w:rsidRPr="00320C0A" w:rsidRDefault="00C56E76" w:rsidP="00C56E76">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Шағымдар мен физикалық тексеруден алынған мәліметтерді негіздей отырып, ең толық негіздеу және алдын-ала диагнозды тұжырымдау, шағымдардың деректері, аурудың дамуы және анықталған физикалық ауытқулар негізінде негізгі синдромдардың дифференциалды диагностикасы жүзеге асырылады. Мәселені толық түсінеді және оны науқастың ерекшеліктерімен байланыстырады.</w:t>
            </w:r>
          </w:p>
          <w:p w14:paraId="7C6FEECB" w14:textId="2A0B159B" w:rsidR="00C56E76" w:rsidRPr="00320C0A" w:rsidRDefault="00C56E76" w:rsidP="00C56E76">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lang w:val="kk-KZ"/>
              </w:rPr>
              <w:t>Студент</w:t>
            </w:r>
            <w:r w:rsidRPr="00320C0A">
              <w:rPr>
                <w:rFonts w:ascii="Times New Roman" w:eastAsia="Calibri" w:hAnsi="Times New Roman" w:cs="Times New Roman"/>
                <w:bCs/>
                <w:color w:val="000000"/>
                <w:sz w:val="24"/>
                <w:szCs w:val="24"/>
              </w:rPr>
              <w:t xml:space="preserve"> дифференциалды диагнозды ескере отырып, зертханалық және аспаптық зерттеулерді дұрыс тағайындады (яғни, ол тағайындаған нәрсені, неге және күтілетін өзгерістерді атады).</w:t>
            </w:r>
          </w:p>
          <w:p w14:paraId="7AD6600D" w14:textId="6D28EB50" w:rsidR="00143C95" w:rsidRPr="00320C0A" w:rsidRDefault="00C56E76" w:rsidP="00C56E76">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 xml:space="preserve">Науқасқа емтиханға дайындалу кезінде маңызды сәттерді түсіндірді (мысалы, </w:t>
            </w:r>
            <w:r w:rsidRPr="00320C0A">
              <w:rPr>
                <w:rFonts w:ascii="Times New Roman" w:eastAsia="Calibri" w:hAnsi="Times New Roman" w:cs="Times New Roman"/>
                <w:bCs/>
                <w:color w:val="000000"/>
                <w:sz w:val="24"/>
                <w:szCs w:val="24"/>
              </w:rPr>
              <w:lastRenderedPageBreak/>
              <w:t>глюкоза сынағы аш қарынға болса, онда ішпеңіз, тамақ ішпеңіз, тісіңізді тазаламаңыз және т.б.)</w:t>
            </w:r>
          </w:p>
        </w:tc>
        <w:tc>
          <w:tcPr>
            <w:tcW w:w="2722" w:type="dxa"/>
            <w:vMerge w:val="restart"/>
            <w:tcBorders>
              <w:top w:val="single" w:sz="4" w:space="0" w:color="auto"/>
              <w:left w:val="single" w:sz="4" w:space="0" w:color="auto"/>
              <w:bottom w:val="single" w:sz="4" w:space="0" w:color="auto"/>
              <w:right w:val="single" w:sz="4" w:space="0" w:color="auto"/>
            </w:tcBorders>
            <w:hideMark/>
          </w:tcPr>
          <w:p w14:paraId="3E48ABF0" w14:textId="77777777" w:rsidR="00C56E76" w:rsidRPr="00320C0A" w:rsidRDefault="00C56E76" w:rsidP="00C56E76">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lastRenderedPageBreak/>
              <w:t>Ең толық негіздеме және осы шағымдарды және физикалық тексеруді негіздеумен алдын ала диагнозды тұжырымдау</w:t>
            </w:r>
          </w:p>
          <w:p w14:paraId="04F8FB0B" w14:textId="77777777" w:rsidR="00C56E76" w:rsidRPr="00320C0A" w:rsidRDefault="00C56E76" w:rsidP="00C56E76">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Негізгі патология тұрғысынан дұрыс және негізделген.</w:t>
            </w:r>
          </w:p>
          <w:p w14:paraId="5EC39B34" w14:textId="77777777" w:rsidR="00C56E76" w:rsidRPr="00320C0A" w:rsidRDefault="00C56E76" w:rsidP="00C56E76">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Негізгі синдромдар негізінде дифференциалды диагностика жүргізілді.</w:t>
            </w:r>
          </w:p>
          <w:p w14:paraId="6B07F2F3" w14:textId="1125FB4D" w:rsidR="00143C95" w:rsidRPr="00320C0A" w:rsidRDefault="00C56E76" w:rsidP="00C56E76">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Ол диагноз қою үшін қажетті зертханалық және аспаптық зерттеулерді дұрыс атады және күтілетін өзгерістерді атады. Науқасқа тексеруге дайындалу кезіндегі маңызды жайттарды түсіндірді.</w:t>
            </w:r>
          </w:p>
        </w:tc>
        <w:tc>
          <w:tcPr>
            <w:tcW w:w="1984" w:type="dxa"/>
            <w:vMerge w:val="restart"/>
            <w:tcBorders>
              <w:top w:val="single" w:sz="4" w:space="0" w:color="auto"/>
              <w:left w:val="single" w:sz="4" w:space="0" w:color="auto"/>
              <w:bottom w:val="single" w:sz="4" w:space="0" w:color="auto"/>
              <w:right w:val="single" w:sz="4" w:space="0" w:color="auto"/>
            </w:tcBorders>
          </w:tcPr>
          <w:p w14:paraId="5CFDFABE" w14:textId="77777777" w:rsidR="00C56E76" w:rsidRPr="00320C0A" w:rsidRDefault="00C56E76" w:rsidP="00C56E76">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Шағымдар мен физикалық тексеру негізінде алдын ала диагноз қоюдың негіздемесі</w:t>
            </w:r>
          </w:p>
          <w:p w14:paraId="168932CD" w14:textId="77777777" w:rsidR="00C56E76" w:rsidRPr="00320C0A" w:rsidRDefault="00C56E76" w:rsidP="00C56E76">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негізгі патология тұрғысынан.</w:t>
            </w:r>
          </w:p>
          <w:p w14:paraId="430E3999" w14:textId="286EABE7" w:rsidR="00143C95" w:rsidRPr="00320C0A" w:rsidRDefault="00C56E76" w:rsidP="00C56E76">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Диагноз қою үшін негізгі тексеруді анықтады</w:t>
            </w:r>
            <w:r w:rsidR="00143C95" w:rsidRPr="00320C0A">
              <w:rPr>
                <w:rFonts w:ascii="Times New Roman" w:eastAsia="Calibri" w:hAnsi="Times New Roman" w:cs="Times New Roman"/>
                <w:bCs/>
                <w:color w:val="000000"/>
                <w:sz w:val="24"/>
                <w:szCs w:val="24"/>
              </w:rPr>
              <w:t>.</w:t>
            </w:r>
          </w:p>
        </w:tc>
        <w:tc>
          <w:tcPr>
            <w:tcW w:w="2552" w:type="dxa"/>
            <w:vMerge w:val="restart"/>
            <w:tcBorders>
              <w:top w:val="single" w:sz="4" w:space="0" w:color="auto"/>
              <w:left w:val="single" w:sz="4" w:space="0" w:color="auto"/>
              <w:bottom w:val="single" w:sz="4" w:space="0" w:color="auto"/>
              <w:right w:val="single" w:sz="4" w:space="0" w:color="auto"/>
            </w:tcBorders>
          </w:tcPr>
          <w:p w14:paraId="62740A3B" w14:textId="77777777" w:rsidR="00C56E76" w:rsidRPr="00320C0A" w:rsidRDefault="00C56E76" w:rsidP="00C56E76">
            <w:pPr>
              <w:spacing w:line="240" w:lineRule="auto"/>
              <w:ind w:right="-20"/>
              <w:contextualSpacing/>
              <w:rPr>
                <w:rFonts w:ascii="Times New Roman" w:eastAsia="Calibri" w:hAnsi="Times New Roman" w:cs="Times New Roman"/>
                <w:spacing w:val="-3"/>
                <w:sz w:val="24"/>
                <w:szCs w:val="24"/>
              </w:rPr>
            </w:pPr>
            <w:r w:rsidRPr="00320C0A">
              <w:rPr>
                <w:rFonts w:ascii="Times New Roman" w:eastAsia="Calibri" w:hAnsi="Times New Roman" w:cs="Times New Roman"/>
                <w:spacing w:val="-3"/>
                <w:sz w:val="24"/>
                <w:szCs w:val="24"/>
              </w:rPr>
              <w:t>Алдын ала диагноздың формулалық немесе интуитивті тұжырымы негізді қамтамасыз ете алмайды (яғни, шағымдарды байланыстыру, симптомдардың даму хронологиясы және физикалық деректер).</w:t>
            </w:r>
          </w:p>
          <w:p w14:paraId="57FA6BC1" w14:textId="18B961F6" w:rsidR="00143C95" w:rsidRPr="00320C0A" w:rsidRDefault="00C56E76" w:rsidP="00C56E76">
            <w:pPr>
              <w:spacing w:line="240" w:lineRule="auto"/>
              <w:ind w:right="-20"/>
              <w:contextualSpacing/>
              <w:rPr>
                <w:rFonts w:ascii="Times New Roman" w:eastAsia="Calibri" w:hAnsi="Times New Roman" w:cs="Times New Roman"/>
                <w:spacing w:val="-3"/>
                <w:sz w:val="24"/>
                <w:szCs w:val="24"/>
              </w:rPr>
            </w:pPr>
            <w:r w:rsidRPr="00320C0A">
              <w:rPr>
                <w:rFonts w:ascii="Times New Roman" w:eastAsia="Calibri" w:hAnsi="Times New Roman" w:cs="Times New Roman"/>
                <w:spacing w:val="-3"/>
                <w:sz w:val="24"/>
                <w:szCs w:val="24"/>
              </w:rPr>
              <w:t>Белгіленген емтихан диагнозды растамайды.</w:t>
            </w:r>
          </w:p>
          <w:p w14:paraId="3D04C0D3" w14:textId="77777777" w:rsidR="00143C95" w:rsidRPr="00320C0A" w:rsidRDefault="00143C95" w:rsidP="008936C7">
            <w:pPr>
              <w:spacing w:line="240" w:lineRule="auto"/>
              <w:ind w:right="-20"/>
              <w:contextualSpacing/>
              <w:rPr>
                <w:rFonts w:ascii="Times New Roman" w:eastAsia="Calibri" w:hAnsi="Times New Roman" w:cs="Times New Roman"/>
                <w:bCs/>
                <w:color w:val="000000"/>
                <w:sz w:val="24"/>
                <w:szCs w:val="24"/>
              </w:rPr>
            </w:pPr>
          </w:p>
        </w:tc>
        <w:tc>
          <w:tcPr>
            <w:tcW w:w="1812" w:type="dxa"/>
            <w:vMerge w:val="restart"/>
            <w:tcBorders>
              <w:top w:val="single" w:sz="4" w:space="0" w:color="auto"/>
              <w:left w:val="single" w:sz="4" w:space="0" w:color="auto"/>
              <w:bottom w:val="single" w:sz="4" w:space="0" w:color="auto"/>
              <w:right w:val="single" w:sz="4" w:space="0" w:color="auto"/>
            </w:tcBorders>
            <w:hideMark/>
          </w:tcPr>
          <w:p w14:paraId="5BC1BB3C" w14:textId="77777777" w:rsidR="00C56E76" w:rsidRPr="00320C0A" w:rsidRDefault="00C56E76" w:rsidP="00C56E76">
            <w:pPr>
              <w:spacing w:line="240" w:lineRule="auto"/>
              <w:contextualSpacing/>
              <w:rPr>
                <w:rFonts w:ascii="Times New Roman" w:eastAsia="Calibri" w:hAnsi="Times New Roman" w:cs="Times New Roman"/>
                <w:spacing w:val="-2"/>
                <w:sz w:val="24"/>
                <w:szCs w:val="24"/>
              </w:rPr>
            </w:pPr>
            <w:r w:rsidRPr="00320C0A">
              <w:rPr>
                <w:rFonts w:ascii="Times New Roman" w:eastAsia="Calibri" w:hAnsi="Times New Roman" w:cs="Times New Roman"/>
                <w:spacing w:val="-2"/>
                <w:sz w:val="24"/>
                <w:szCs w:val="24"/>
              </w:rPr>
              <w:t>Алдын ала диагноздың формулалық немесе интуитивті тұжырымы негізді қамтамасыз ете алмайды (яғни, шағымдарды байланыстыру, симптомдардың даму хронологиясы және физикалық деректер).</w:t>
            </w:r>
          </w:p>
          <w:p w14:paraId="58239FDE" w14:textId="66FBB80A" w:rsidR="00143C95" w:rsidRPr="00320C0A" w:rsidRDefault="00C56E76" w:rsidP="00C56E76">
            <w:pPr>
              <w:spacing w:line="240" w:lineRule="auto"/>
              <w:contextualSpacing/>
              <w:rPr>
                <w:rFonts w:ascii="Times New Roman" w:eastAsia="Calibri" w:hAnsi="Times New Roman" w:cs="Times New Roman"/>
                <w:b/>
                <w:bCs/>
                <w:sz w:val="24"/>
                <w:szCs w:val="24"/>
              </w:rPr>
            </w:pPr>
            <w:r w:rsidRPr="00320C0A">
              <w:rPr>
                <w:rFonts w:ascii="Times New Roman" w:eastAsia="Calibri" w:hAnsi="Times New Roman" w:cs="Times New Roman"/>
                <w:spacing w:val="-2"/>
                <w:sz w:val="24"/>
                <w:szCs w:val="24"/>
              </w:rPr>
              <w:t xml:space="preserve">Белгіленген </w:t>
            </w:r>
            <w:r w:rsidRPr="00320C0A">
              <w:rPr>
                <w:rFonts w:ascii="Times New Roman" w:eastAsia="Calibri" w:hAnsi="Times New Roman" w:cs="Times New Roman"/>
                <w:spacing w:val="-2"/>
                <w:sz w:val="24"/>
                <w:szCs w:val="24"/>
                <w:lang w:val="kk-KZ"/>
              </w:rPr>
              <w:t>тексеру</w:t>
            </w:r>
            <w:r w:rsidRPr="00320C0A">
              <w:rPr>
                <w:rFonts w:ascii="Times New Roman" w:eastAsia="Calibri" w:hAnsi="Times New Roman" w:cs="Times New Roman"/>
                <w:spacing w:val="-2"/>
                <w:sz w:val="24"/>
                <w:szCs w:val="24"/>
              </w:rPr>
              <w:t xml:space="preserve"> диагнозды растамайды.</w:t>
            </w:r>
          </w:p>
        </w:tc>
      </w:tr>
      <w:tr w:rsidR="00143C95" w:rsidRPr="00320C0A" w14:paraId="7C2A4B63" w14:textId="77777777" w:rsidTr="006B4C06">
        <w:trPr>
          <w:trHeight w:val="20"/>
        </w:trPr>
        <w:tc>
          <w:tcPr>
            <w:tcW w:w="567" w:type="dxa"/>
            <w:vMerge/>
            <w:tcBorders>
              <w:left w:val="single" w:sz="4" w:space="0" w:color="auto"/>
              <w:bottom w:val="single" w:sz="4" w:space="0" w:color="auto"/>
              <w:right w:val="single" w:sz="4" w:space="0" w:color="auto"/>
            </w:tcBorders>
            <w:vAlign w:val="center"/>
            <w:hideMark/>
          </w:tcPr>
          <w:p w14:paraId="78837DFB" w14:textId="77777777" w:rsidR="00143C95" w:rsidRPr="00320C0A" w:rsidRDefault="00143C95" w:rsidP="008936C7">
            <w:pPr>
              <w:spacing w:line="240" w:lineRule="auto"/>
              <w:contextualSpacing/>
              <w:jc w:val="center"/>
              <w:rPr>
                <w:rFonts w:ascii="Times New Roman" w:eastAsia="Calibri" w:hAnsi="Times New Roman" w:cs="Times New Roman"/>
                <w:bCs/>
                <w:color w:val="000000"/>
                <w:sz w:val="24"/>
                <w:szCs w:val="24"/>
              </w:rPr>
            </w:pPr>
          </w:p>
        </w:tc>
        <w:tc>
          <w:tcPr>
            <w:tcW w:w="2665" w:type="dxa"/>
            <w:tcBorders>
              <w:top w:val="single" w:sz="4" w:space="0" w:color="auto"/>
              <w:left w:val="single" w:sz="4" w:space="0" w:color="auto"/>
              <w:bottom w:val="single" w:sz="4" w:space="0" w:color="auto"/>
              <w:right w:val="single" w:sz="4" w:space="0" w:color="auto"/>
            </w:tcBorders>
            <w:hideMark/>
          </w:tcPr>
          <w:p w14:paraId="6784EDBB" w14:textId="0A0FBFF2" w:rsidR="00143C95" w:rsidRPr="00320C0A" w:rsidRDefault="00C56E76" w:rsidP="008936C7">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Зертханалық және визуалды тексеру жоспары (CBC, LBC, OAM, патологиялық сұйықтықтар, бейнелеу әдістері)</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1A12055" w14:textId="77777777" w:rsidR="00143C95" w:rsidRPr="00320C0A" w:rsidRDefault="00143C95" w:rsidP="008936C7">
            <w:pPr>
              <w:spacing w:line="240" w:lineRule="auto"/>
              <w:contextualSpacing/>
              <w:rPr>
                <w:rFonts w:ascii="Times New Roman" w:eastAsia="Calibri" w:hAnsi="Times New Roman" w:cs="Times New Roman"/>
                <w:bCs/>
                <w:color w:val="000000"/>
                <w:sz w:val="24"/>
                <w:szCs w:val="24"/>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14:paraId="4D625151" w14:textId="77777777" w:rsidR="00143C95" w:rsidRPr="00320C0A" w:rsidRDefault="00143C95" w:rsidP="008936C7">
            <w:pPr>
              <w:spacing w:line="240" w:lineRule="auto"/>
              <w:contextualSpacing/>
              <w:rPr>
                <w:rFonts w:ascii="Times New Roman" w:eastAsia="Calibri" w:hAnsi="Times New Roman" w:cs="Times New Roman"/>
                <w:bCs/>
                <w:color w:val="000000"/>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FD674C1" w14:textId="77777777" w:rsidR="00143C95" w:rsidRPr="00320C0A" w:rsidRDefault="00143C95" w:rsidP="008936C7">
            <w:pPr>
              <w:spacing w:line="240" w:lineRule="auto"/>
              <w:contextualSpacing/>
              <w:rPr>
                <w:rFonts w:ascii="Times New Roman" w:eastAsia="Calibri" w:hAnsi="Times New Roman" w:cs="Times New Roman"/>
                <w:bCs/>
                <w:color w:val="000000"/>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149F244" w14:textId="77777777" w:rsidR="00143C95" w:rsidRPr="00320C0A" w:rsidRDefault="00143C95" w:rsidP="008936C7">
            <w:pPr>
              <w:spacing w:line="240" w:lineRule="auto"/>
              <w:contextualSpacing/>
              <w:rPr>
                <w:rFonts w:ascii="Times New Roman" w:eastAsia="Calibri" w:hAnsi="Times New Roman" w:cs="Times New Roman"/>
                <w:bCs/>
                <w:color w:val="000000"/>
                <w:sz w:val="24"/>
                <w:szCs w:val="24"/>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14:paraId="3CE018F5" w14:textId="77777777" w:rsidR="00143C95" w:rsidRPr="00320C0A" w:rsidRDefault="00143C95" w:rsidP="008936C7">
            <w:pPr>
              <w:spacing w:line="240" w:lineRule="auto"/>
              <w:contextualSpacing/>
              <w:rPr>
                <w:rFonts w:ascii="Times New Roman" w:eastAsia="Calibri" w:hAnsi="Times New Roman" w:cs="Times New Roman"/>
                <w:sz w:val="24"/>
                <w:szCs w:val="24"/>
              </w:rPr>
            </w:pPr>
          </w:p>
        </w:tc>
      </w:tr>
      <w:tr w:rsidR="00143C95" w:rsidRPr="00320C0A" w14:paraId="0394EE56" w14:textId="77777777" w:rsidTr="006B4C06">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7D9B13BD" w14:textId="77777777" w:rsidR="00143C95" w:rsidRPr="00320C0A" w:rsidRDefault="00143C95" w:rsidP="008936C7">
            <w:pPr>
              <w:spacing w:line="240" w:lineRule="auto"/>
              <w:contextualSpacing/>
              <w:jc w:val="center"/>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lastRenderedPageBreak/>
              <w:t>8</w:t>
            </w:r>
          </w:p>
        </w:tc>
        <w:tc>
          <w:tcPr>
            <w:tcW w:w="2665" w:type="dxa"/>
            <w:tcBorders>
              <w:top w:val="single" w:sz="4" w:space="0" w:color="auto"/>
              <w:left w:val="single" w:sz="4" w:space="0" w:color="auto"/>
              <w:bottom w:val="single" w:sz="4" w:space="0" w:color="auto"/>
              <w:right w:val="single" w:sz="4" w:space="0" w:color="auto"/>
            </w:tcBorders>
            <w:hideMark/>
          </w:tcPr>
          <w:p w14:paraId="0B024E6A" w14:textId="77777777" w:rsidR="002C3FCD" w:rsidRPr="00320C0A" w:rsidRDefault="002C3FCD" w:rsidP="002C3FCD">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Зертханалық және аспаптық зерттеу нәтижелерін интерпретациялау</w:t>
            </w:r>
          </w:p>
          <w:p w14:paraId="66140EC9" w14:textId="4376FB13" w:rsidR="00143C95" w:rsidRPr="00320C0A" w:rsidRDefault="002C3FCD" w:rsidP="002C3FCD">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w:t>
            </w:r>
            <w:r w:rsidRPr="00320C0A">
              <w:rPr>
                <w:rFonts w:ascii="Times New Roman" w:eastAsia="Calibri" w:hAnsi="Times New Roman" w:cs="Times New Roman"/>
                <w:bCs/>
                <w:color w:val="000000"/>
                <w:sz w:val="24"/>
                <w:szCs w:val="24"/>
                <w:lang w:val="kk-KZ"/>
              </w:rPr>
              <w:t>ЖҚА</w:t>
            </w:r>
            <w:r w:rsidRPr="00320C0A">
              <w:rPr>
                <w:rFonts w:ascii="Times New Roman" w:eastAsia="Calibri" w:hAnsi="Times New Roman" w:cs="Times New Roman"/>
                <w:bCs/>
                <w:color w:val="000000"/>
                <w:sz w:val="24"/>
                <w:szCs w:val="24"/>
              </w:rPr>
              <w:t xml:space="preserve">, </w:t>
            </w:r>
            <w:r w:rsidRPr="00320C0A">
              <w:rPr>
                <w:rFonts w:ascii="Times New Roman" w:eastAsia="Calibri" w:hAnsi="Times New Roman" w:cs="Times New Roman"/>
                <w:bCs/>
                <w:color w:val="000000"/>
                <w:sz w:val="24"/>
                <w:szCs w:val="24"/>
                <w:lang w:val="kk-KZ"/>
              </w:rPr>
              <w:t>ЖЗА</w:t>
            </w:r>
            <w:r w:rsidRPr="00320C0A">
              <w:rPr>
                <w:rFonts w:ascii="Times New Roman" w:eastAsia="Calibri" w:hAnsi="Times New Roman" w:cs="Times New Roman"/>
                <w:bCs/>
                <w:color w:val="000000"/>
                <w:sz w:val="24"/>
                <w:szCs w:val="24"/>
              </w:rPr>
              <w:t>,</w:t>
            </w:r>
            <w:r w:rsidRPr="00320C0A">
              <w:rPr>
                <w:rFonts w:ascii="Times New Roman" w:eastAsia="Calibri" w:hAnsi="Times New Roman" w:cs="Times New Roman"/>
                <w:bCs/>
                <w:color w:val="000000"/>
                <w:sz w:val="24"/>
                <w:szCs w:val="24"/>
                <w:lang w:val="kk-KZ"/>
              </w:rPr>
              <w:t>БХА</w:t>
            </w:r>
            <w:r w:rsidRPr="00320C0A">
              <w:rPr>
                <w:rFonts w:ascii="Times New Roman" w:eastAsia="Calibri" w:hAnsi="Times New Roman" w:cs="Times New Roman"/>
                <w:bCs/>
                <w:color w:val="000000"/>
                <w:sz w:val="24"/>
                <w:szCs w:val="24"/>
              </w:rPr>
              <w:t xml:space="preserve">, биопсиялар, визуализация әдістері </w:t>
            </w:r>
            <w:r w:rsidRPr="00320C0A">
              <w:rPr>
                <w:rFonts w:ascii="Times New Roman" w:eastAsia="Calibri" w:hAnsi="Times New Roman" w:cs="Times New Roman"/>
                <w:bCs/>
                <w:color w:val="000000"/>
                <w:sz w:val="24"/>
                <w:szCs w:val="24"/>
                <w:lang w:val="kk-KZ"/>
              </w:rPr>
              <w:t>ФГДС</w:t>
            </w:r>
            <w:r w:rsidRPr="00320C0A">
              <w:rPr>
                <w:rFonts w:ascii="Times New Roman" w:eastAsia="Calibri" w:hAnsi="Times New Roman" w:cs="Times New Roman"/>
                <w:bCs/>
                <w:color w:val="000000"/>
                <w:sz w:val="24"/>
                <w:szCs w:val="24"/>
              </w:rPr>
              <w:t>, рентген, КТ, МРТ, эластометрия, ПЭТ, ультрадыбыстық және т.б.)</w:t>
            </w:r>
          </w:p>
        </w:tc>
        <w:tc>
          <w:tcPr>
            <w:tcW w:w="2835" w:type="dxa"/>
            <w:tcBorders>
              <w:top w:val="single" w:sz="4" w:space="0" w:color="auto"/>
              <w:left w:val="single" w:sz="4" w:space="0" w:color="auto"/>
              <w:bottom w:val="single" w:sz="4" w:space="0" w:color="auto"/>
              <w:right w:val="single" w:sz="4" w:space="0" w:color="auto"/>
            </w:tcBorders>
            <w:hideMark/>
          </w:tcPr>
          <w:p w14:paraId="2A882976" w14:textId="540653F2" w:rsidR="00143C95" w:rsidRPr="00320C0A" w:rsidRDefault="002C3FCD" w:rsidP="008936C7">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Медициналық терминологияны қолдана отырып, дәл, толық түсіндіру, анықталған ауытқулардың алдын ала диагнозбен байланысын/немесе сәйкессіздігін түсінеді.</w:t>
            </w:r>
          </w:p>
        </w:tc>
        <w:tc>
          <w:tcPr>
            <w:tcW w:w="2722" w:type="dxa"/>
            <w:tcBorders>
              <w:top w:val="single" w:sz="4" w:space="0" w:color="auto"/>
              <w:left w:val="single" w:sz="4" w:space="0" w:color="auto"/>
              <w:bottom w:val="single" w:sz="4" w:space="0" w:color="auto"/>
              <w:right w:val="single" w:sz="4" w:space="0" w:color="auto"/>
            </w:tcBorders>
            <w:hideMark/>
          </w:tcPr>
          <w:p w14:paraId="44AB51AF" w14:textId="362DDAA1" w:rsidR="00143C95" w:rsidRPr="00320C0A" w:rsidRDefault="002C3FCD" w:rsidP="008936C7">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Медициналық терминологияны қолдана отырып, дәл толық түсіндіру</w:t>
            </w:r>
          </w:p>
        </w:tc>
        <w:tc>
          <w:tcPr>
            <w:tcW w:w="1984" w:type="dxa"/>
            <w:tcBorders>
              <w:top w:val="single" w:sz="4" w:space="0" w:color="auto"/>
              <w:left w:val="single" w:sz="4" w:space="0" w:color="auto"/>
              <w:bottom w:val="single" w:sz="4" w:space="0" w:color="auto"/>
              <w:right w:val="single" w:sz="4" w:space="0" w:color="auto"/>
            </w:tcBorders>
            <w:hideMark/>
          </w:tcPr>
          <w:p w14:paraId="7B697ACA" w14:textId="4B55756F" w:rsidR="00143C95" w:rsidRPr="00320C0A" w:rsidRDefault="002C3FCD" w:rsidP="008936C7">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Тесттердегі негізгі ауытқуларды анықтау, медициналық терминологияны дұрыс қолдану</w:t>
            </w:r>
          </w:p>
        </w:tc>
        <w:tc>
          <w:tcPr>
            <w:tcW w:w="2552" w:type="dxa"/>
            <w:tcBorders>
              <w:top w:val="single" w:sz="4" w:space="0" w:color="auto"/>
              <w:left w:val="single" w:sz="4" w:space="0" w:color="auto"/>
              <w:bottom w:val="single" w:sz="4" w:space="0" w:color="auto"/>
              <w:right w:val="single" w:sz="4" w:space="0" w:color="auto"/>
            </w:tcBorders>
            <w:hideMark/>
          </w:tcPr>
          <w:p w14:paraId="18989DE2" w14:textId="63943B5C" w:rsidR="00143C95" w:rsidRPr="00320C0A" w:rsidRDefault="002C3FCD" w:rsidP="008936C7">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Толық емес немесе толығымен дұрыс емес түсіндіру, нормативтік деректерді білмейді, медициналық терминологияны қолданудағы қателер</w:t>
            </w:r>
          </w:p>
        </w:tc>
        <w:tc>
          <w:tcPr>
            <w:tcW w:w="1812" w:type="dxa"/>
            <w:tcBorders>
              <w:top w:val="single" w:sz="4" w:space="0" w:color="auto"/>
              <w:left w:val="single" w:sz="4" w:space="0" w:color="auto"/>
              <w:bottom w:val="single" w:sz="4" w:space="0" w:color="auto"/>
              <w:right w:val="single" w:sz="4" w:space="0" w:color="auto"/>
            </w:tcBorders>
            <w:hideMark/>
          </w:tcPr>
          <w:p w14:paraId="31ED9C60" w14:textId="7E8A1BDB" w:rsidR="00143C95" w:rsidRPr="00320C0A" w:rsidRDefault="002C3FCD" w:rsidP="008936C7">
            <w:pPr>
              <w:spacing w:line="240" w:lineRule="auto"/>
              <w:contextualSpacing/>
              <w:rPr>
                <w:rFonts w:ascii="Times New Roman" w:eastAsia="Calibri" w:hAnsi="Times New Roman" w:cs="Times New Roman"/>
                <w:sz w:val="24"/>
                <w:szCs w:val="24"/>
              </w:rPr>
            </w:pPr>
            <w:r w:rsidRPr="00320C0A">
              <w:rPr>
                <w:rFonts w:ascii="Times New Roman" w:eastAsia="Calibri" w:hAnsi="Times New Roman" w:cs="Times New Roman"/>
                <w:sz w:val="24"/>
                <w:szCs w:val="24"/>
              </w:rPr>
              <w:t>Медициналық терминологияны қолданбайды, нормативтік мәліметтерді білмейді</w:t>
            </w:r>
          </w:p>
        </w:tc>
      </w:tr>
      <w:tr w:rsidR="00143C95" w:rsidRPr="00320C0A" w14:paraId="738A3284" w14:textId="77777777" w:rsidTr="006B4C06">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03881C75" w14:textId="77777777" w:rsidR="00143C95" w:rsidRPr="00320C0A" w:rsidRDefault="00143C95" w:rsidP="008936C7">
            <w:pPr>
              <w:spacing w:line="240" w:lineRule="auto"/>
              <w:contextualSpacing/>
              <w:jc w:val="center"/>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9</w:t>
            </w:r>
          </w:p>
        </w:tc>
        <w:tc>
          <w:tcPr>
            <w:tcW w:w="2665" w:type="dxa"/>
            <w:tcBorders>
              <w:top w:val="single" w:sz="4" w:space="0" w:color="auto"/>
              <w:left w:val="single" w:sz="4" w:space="0" w:color="auto"/>
              <w:bottom w:val="single" w:sz="4" w:space="0" w:color="auto"/>
              <w:right w:val="single" w:sz="4" w:space="0" w:color="auto"/>
            </w:tcBorders>
            <w:hideMark/>
          </w:tcPr>
          <w:p w14:paraId="17B8655C" w14:textId="183F8425" w:rsidR="00143C95" w:rsidRPr="00320C0A" w:rsidRDefault="00B75372" w:rsidP="008936C7">
            <w:pPr>
              <w:spacing w:line="240" w:lineRule="auto"/>
              <w:contextualSpacing/>
              <w:rPr>
                <w:rFonts w:ascii="Times New Roman" w:eastAsia="Calibri" w:hAnsi="Times New Roman" w:cs="Times New Roman"/>
                <w:color w:val="000000"/>
                <w:sz w:val="24"/>
                <w:szCs w:val="24"/>
              </w:rPr>
            </w:pPr>
            <w:r w:rsidRPr="00320C0A">
              <w:rPr>
                <w:rFonts w:ascii="Times New Roman" w:eastAsia="Calibri" w:hAnsi="Times New Roman" w:cs="Times New Roman"/>
                <w:sz w:val="24"/>
                <w:szCs w:val="24"/>
              </w:rPr>
              <w:t>Емтихан нәтижелеріне негізделе отырып, қорытынды синдромдық диагнозды тұжырымдау</w:t>
            </w:r>
          </w:p>
        </w:tc>
        <w:tc>
          <w:tcPr>
            <w:tcW w:w="2835" w:type="dxa"/>
            <w:tcBorders>
              <w:top w:val="single" w:sz="4" w:space="0" w:color="auto"/>
              <w:left w:val="single" w:sz="4" w:space="0" w:color="auto"/>
              <w:bottom w:val="single" w:sz="4" w:space="0" w:color="auto"/>
              <w:right w:val="single" w:sz="4" w:space="0" w:color="auto"/>
            </w:tcBorders>
            <w:hideMark/>
          </w:tcPr>
          <w:p w14:paraId="2F055363" w14:textId="77777777" w:rsidR="00B75372" w:rsidRPr="00320C0A" w:rsidRDefault="00B75372" w:rsidP="00B75372">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Оқушы негізгі ауруды нақты тұжырымдайды. Негізгі ауруды тұжырымдау кезінде аурудың клиникалық классификациясы қолданылады. Аурудың ауырлық дәрежесіне баға береді. Негізгі аурудың асқынуларын атайды.</w:t>
            </w:r>
          </w:p>
          <w:p w14:paraId="7A5CBA54" w14:textId="77777777" w:rsidR="00B75372" w:rsidRPr="00320C0A" w:rsidRDefault="00B75372" w:rsidP="00B75372">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Студент объективті деректер (тарих, емтихан нәтижелері) бойынша өз пікірін нақты негіздейді.</w:t>
            </w:r>
          </w:p>
          <w:p w14:paraId="4C99BDB4" w14:textId="52651FA7" w:rsidR="00143C95" w:rsidRPr="00320C0A" w:rsidRDefault="00B75372" w:rsidP="00B75372">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 xml:space="preserve">Мысалы: Қоғамда пайда болған лобарлық пневмония, тән. Орташа </w:t>
            </w:r>
            <w:r w:rsidRPr="00320C0A">
              <w:rPr>
                <w:rFonts w:ascii="Times New Roman" w:eastAsia="Calibri" w:hAnsi="Times New Roman" w:cs="Times New Roman"/>
                <w:bCs/>
                <w:color w:val="000000"/>
                <w:sz w:val="24"/>
                <w:szCs w:val="24"/>
              </w:rPr>
              <w:lastRenderedPageBreak/>
              <w:t>курс. (немесе ауыр ағым, асқыну – плевра эмпиемасы)</w:t>
            </w:r>
          </w:p>
        </w:tc>
        <w:tc>
          <w:tcPr>
            <w:tcW w:w="2722" w:type="dxa"/>
            <w:tcBorders>
              <w:top w:val="single" w:sz="4" w:space="0" w:color="auto"/>
              <w:left w:val="single" w:sz="4" w:space="0" w:color="auto"/>
              <w:bottom w:val="single" w:sz="4" w:space="0" w:color="auto"/>
              <w:right w:val="single" w:sz="4" w:space="0" w:color="auto"/>
            </w:tcBorders>
            <w:hideMark/>
          </w:tcPr>
          <w:p w14:paraId="145F3557" w14:textId="77777777" w:rsidR="00B75372" w:rsidRPr="00320C0A" w:rsidRDefault="00B75372" w:rsidP="00B75372">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lastRenderedPageBreak/>
              <w:t>Оқушы негізгі ауруды нақты тұжырымдайды. Негізгі ауруды тұжырымдау кезінде аурудың клиникалық классификациясы қолданылады. Аурудың ауырлық дәрежесіне баға береді негізгі аурудың асқынуларын атайды.</w:t>
            </w:r>
          </w:p>
          <w:p w14:paraId="5FF3821E" w14:textId="238E111D" w:rsidR="00143C95" w:rsidRPr="00320C0A" w:rsidRDefault="00B75372" w:rsidP="00B75372">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 xml:space="preserve">Студент объективті деректер бойынша өз пікірін нақты негіздейді (анамнез, тексеру нәтижелері) Мысалы: Қоғамнан алынған </w:t>
            </w:r>
            <w:r w:rsidRPr="00320C0A">
              <w:rPr>
                <w:rFonts w:ascii="Times New Roman" w:eastAsia="Calibri" w:hAnsi="Times New Roman" w:cs="Times New Roman"/>
                <w:bCs/>
                <w:color w:val="000000"/>
                <w:sz w:val="24"/>
                <w:szCs w:val="24"/>
              </w:rPr>
              <w:lastRenderedPageBreak/>
              <w:t>лобар пневмония, типтік. Орташа курс. (немесе ауыр ағым, асқыну – плевра эмпиемасы)</w:t>
            </w:r>
          </w:p>
        </w:tc>
        <w:tc>
          <w:tcPr>
            <w:tcW w:w="1984" w:type="dxa"/>
            <w:tcBorders>
              <w:top w:val="single" w:sz="4" w:space="0" w:color="auto"/>
              <w:left w:val="single" w:sz="4" w:space="0" w:color="auto"/>
              <w:bottom w:val="single" w:sz="4" w:space="0" w:color="auto"/>
              <w:right w:val="single" w:sz="4" w:space="0" w:color="auto"/>
            </w:tcBorders>
            <w:hideMark/>
          </w:tcPr>
          <w:p w14:paraId="3276D6E4" w14:textId="77777777" w:rsidR="00B75372" w:rsidRPr="00320C0A" w:rsidRDefault="00B75372" w:rsidP="00B75372">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lastRenderedPageBreak/>
              <w:t>Оқушы негізгі ауруды тұжырымдайды. Клиникалық классификация толық емес.</w:t>
            </w:r>
          </w:p>
          <w:p w14:paraId="429E42D9" w14:textId="141EAD64" w:rsidR="00143C95" w:rsidRPr="00320C0A" w:rsidRDefault="00B75372" w:rsidP="00B75372">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 xml:space="preserve">Студент объективті деректер бойынша өз пікірін нақты негіздейді (анамнез, емтихан нәтижелері) Мысалы: Қоғамда пайда </w:t>
            </w:r>
            <w:r w:rsidRPr="00320C0A">
              <w:rPr>
                <w:rFonts w:ascii="Times New Roman" w:eastAsia="Calibri" w:hAnsi="Times New Roman" w:cs="Times New Roman"/>
                <w:bCs/>
                <w:color w:val="000000"/>
                <w:sz w:val="24"/>
                <w:szCs w:val="24"/>
              </w:rPr>
              <w:lastRenderedPageBreak/>
              <w:t>болған пневмония, типтік.</w:t>
            </w:r>
          </w:p>
        </w:tc>
        <w:tc>
          <w:tcPr>
            <w:tcW w:w="2552" w:type="dxa"/>
            <w:tcBorders>
              <w:top w:val="single" w:sz="4" w:space="0" w:color="auto"/>
              <w:left w:val="single" w:sz="4" w:space="0" w:color="auto"/>
              <w:bottom w:val="single" w:sz="4" w:space="0" w:color="auto"/>
              <w:right w:val="single" w:sz="4" w:space="0" w:color="auto"/>
            </w:tcBorders>
            <w:hideMark/>
          </w:tcPr>
          <w:p w14:paraId="2D738E09" w14:textId="77777777" w:rsidR="00B75372" w:rsidRPr="00320C0A" w:rsidRDefault="00B75372" w:rsidP="00B75372">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lastRenderedPageBreak/>
              <w:t>Студент тек негізгі ауруды тұжырымдай алады. Диагноздың негізін толық түсіндіре алмайды.</w:t>
            </w:r>
          </w:p>
          <w:p w14:paraId="1A3568CA" w14:textId="451CB57A" w:rsidR="00143C95" w:rsidRPr="00320C0A" w:rsidRDefault="00B75372" w:rsidP="00B75372">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Мысалы: пневмония (немесе бірдей жауаптар эквивалент ретінде қабылданады: өкпе тінінің тығыздалуы синдромы, обструктивті синдром, жедел тыныс жетіспеушілігі синдромы және т.б.).</w:t>
            </w:r>
          </w:p>
        </w:tc>
        <w:tc>
          <w:tcPr>
            <w:tcW w:w="1812" w:type="dxa"/>
            <w:tcBorders>
              <w:top w:val="single" w:sz="4" w:space="0" w:color="auto"/>
              <w:left w:val="single" w:sz="4" w:space="0" w:color="auto"/>
              <w:bottom w:val="single" w:sz="4" w:space="0" w:color="auto"/>
              <w:right w:val="single" w:sz="4" w:space="0" w:color="auto"/>
            </w:tcBorders>
            <w:hideMark/>
          </w:tcPr>
          <w:p w14:paraId="0E01BBB1" w14:textId="26A513B8" w:rsidR="00143C95" w:rsidRPr="00320C0A" w:rsidRDefault="00B75372" w:rsidP="008936C7">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Студент диагнозды тұжырымдай алмайды. Немесе диагноздың негіздемесін түсіндіре алмайды (сабақтың тақырыбына сәйкес диагнозды кездейсоқ атайды)</w:t>
            </w:r>
          </w:p>
        </w:tc>
      </w:tr>
      <w:tr w:rsidR="00143C95" w:rsidRPr="00320C0A" w14:paraId="4FC2D67A" w14:textId="77777777" w:rsidTr="006B4C06">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17C0DB28" w14:textId="77777777" w:rsidR="00143C95" w:rsidRPr="00320C0A" w:rsidRDefault="00143C95" w:rsidP="008936C7">
            <w:pPr>
              <w:spacing w:line="240" w:lineRule="auto"/>
              <w:contextualSpacing/>
              <w:jc w:val="center"/>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lastRenderedPageBreak/>
              <w:t>10</w:t>
            </w:r>
          </w:p>
        </w:tc>
        <w:tc>
          <w:tcPr>
            <w:tcW w:w="2665" w:type="dxa"/>
          </w:tcPr>
          <w:p w14:paraId="5CA441E8" w14:textId="7DB71FD1" w:rsidR="00143C95" w:rsidRPr="00320C0A" w:rsidRDefault="00795E10" w:rsidP="008936C7">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sz w:val="24"/>
                <w:szCs w:val="24"/>
              </w:rPr>
              <w:t>Емдеу принциптері</w:t>
            </w:r>
          </w:p>
        </w:tc>
        <w:tc>
          <w:tcPr>
            <w:tcW w:w="2835" w:type="dxa"/>
          </w:tcPr>
          <w:p w14:paraId="3CDA5518" w14:textId="77777777" w:rsidR="00DA0C90" w:rsidRPr="00320C0A" w:rsidRDefault="00DA0C90" w:rsidP="00DA0C90">
            <w:pPr>
              <w:spacing w:after="200"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Негізгі топтарды біледі, яғни. осы ауруды емдеуге арналған негізгі препараттар, олардың әсер ету механизмі және осы препараттардың жіктелуі.</w:t>
            </w:r>
          </w:p>
          <w:p w14:paraId="1EFF55E2" w14:textId="77777777" w:rsidR="00DA0C90" w:rsidRPr="00320C0A" w:rsidRDefault="00DA0C90" w:rsidP="00DA0C90">
            <w:pPr>
              <w:spacing w:after="200"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Дәрі-дәрмектерді ақылға қонымды түрде таңдайды: берілген науқастың көрсеткіштері мен қарсы көрсеткіштерін ескере отырып. Науқасқа тағайындалған дәрілердің ең маңызды жанама әсерлері туралы хабарлайды.</w:t>
            </w:r>
          </w:p>
          <w:p w14:paraId="448E829D" w14:textId="77777777" w:rsidR="00DA0C90" w:rsidRPr="00320C0A" w:rsidRDefault="00DA0C90" w:rsidP="00DA0C90">
            <w:pPr>
              <w:spacing w:after="200"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Науқасқа препаратты қабылдау ерекшеліктері туралы хабарлайды (мысалы, тамақтан кейін, көп су ішу және т.б.)</w:t>
            </w:r>
          </w:p>
          <w:p w14:paraId="2A358DC3" w14:textId="77777777" w:rsidR="00DA0C90" w:rsidRPr="00320C0A" w:rsidRDefault="00DA0C90" w:rsidP="00DA0C90">
            <w:pPr>
              <w:spacing w:after="200"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Емдеу тиімділігінің критерийлері және науқастың жағдайын жақсартудың күтілетін мерзімі анықталды.</w:t>
            </w:r>
          </w:p>
          <w:p w14:paraId="5750BEBB" w14:textId="638C4BAD" w:rsidR="00143C95" w:rsidRPr="00320C0A" w:rsidRDefault="00DA0C90" w:rsidP="00DA0C90">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lastRenderedPageBreak/>
              <w:t>Ол емдеуді бақылаудың уақыты мен әдістерін, субъективті және объективті мәліметтерді, зертханалық және емдеуді визуалды бақылау деректерін атады.</w:t>
            </w:r>
          </w:p>
        </w:tc>
        <w:tc>
          <w:tcPr>
            <w:tcW w:w="2722" w:type="dxa"/>
          </w:tcPr>
          <w:p w14:paraId="398BE0AE" w14:textId="77777777" w:rsidR="00102C15" w:rsidRPr="00320C0A" w:rsidRDefault="00102C15" w:rsidP="00102C15">
            <w:pPr>
              <w:spacing w:after="200"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lastRenderedPageBreak/>
              <w:t>Негізгі топтарды біледі, яғни. осы ауруды емдеуге арналған негізгі препараттар, олардың әсер ету механизмі және осы препараттардың жіктелуі.</w:t>
            </w:r>
          </w:p>
          <w:p w14:paraId="463737D8" w14:textId="77777777" w:rsidR="00102C15" w:rsidRPr="00320C0A" w:rsidRDefault="00102C15" w:rsidP="00102C15">
            <w:pPr>
              <w:spacing w:after="200"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Берілген науқасқа көрсеткіштер мен қарсы көрсеткіштерді анықтайды.</w:t>
            </w:r>
          </w:p>
          <w:p w14:paraId="4F6641FE" w14:textId="77777777" w:rsidR="00102C15" w:rsidRPr="00320C0A" w:rsidRDefault="00102C15" w:rsidP="00102C15">
            <w:pPr>
              <w:spacing w:after="200"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Науқасқа тағайындалған дәрілердің ең маңызды жанама әсерлері туралы хабарлайды.</w:t>
            </w:r>
          </w:p>
          <w:p w14:paraId="20FE9607" w14:textId="77777777" w:rsidR="00102C15" w:rsidRPr="00320C0A" w:rsidRDefault="00102C15" w:rsidP="00102C15">
            <w:pPr>
              <w:spacing w:after="200"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Науқасқа препаратты қабылдау ерекшеліктері туралы хабарлайды (мысалы, тамақтан кейін, көп су ішу және т.б.)</w:t>
            </w:r>
          </w:p>
          <w:p w14:paraId="30939557" w14:textId="61CE3B78" w:rsidR="00143C95" w:rsidRPr="00320C0A" w:rsidRDefault="00102C15" w:rsidP="00102C15">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Емдеу тиімділігінің анықталған критерийлері.</w:t>
            </w:r>
          </w:p>
        </w:tc>
        <w:tc>
          <w:tcPr>
            <w:tcW w:w="1984" w:type="dxa"/>
          </w:tcPr>
          <w:p w14:paraId="703FA7AD" w14:textId="77777777" w:rsidR="00102C15" w:rsidRPr="00320C0A" w:rsidRDefault="00102C15" w:rsidP="00102C15">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Емдеудің негізгі принциптерін ғана біледі. Берілген ауруды емдеуге арналған негізгі препараттар тобын ғана атайды (мысалы, кең спектрлі антибиотиктер).</w:t>
            </w:r>
          </w:p>
          <w:p w14:paraId="55108C5C" w14:textId="77777777" w:rsidR="00102C15" w:rsidRPr="00320C0A" w:rsidRDefault="00102C15" w:rsidP="00102C15">
            <w:pPr>
              <w:spacing w:line="240" w:lineRule="auto"/>
              <w:contextualSpacing/>
              <w:rPr>
                <w:rFonts w:ascii="Times New Roman" w:eastAsia="Calibri" w:hAnsi="Times New Roman" w:cs="Times New Roman"/>
                <w:bCs/>
                <w:color w:val="000000"/>
                <w:sz w:val="24"/>
                <w:szCs w:val="24"/>
              </w:rPr>
            </w:pPr>
          </w:p>
          <w:p w14:paraId="05507592" w14:textId="76E590A4" w:rsidR="00143C95" w:rsidRPr="00320C0A" w:rsidRDefault="00102C15" w:rsidP="00102C15">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Негізгі препараттардың әсер ету механизмін біледі.</w:t>
            </w:r>
          </w:p>
        </w:tc>
        <w:tc>
          <w:tcPr>
            <w:tcW w:w="2552" w:type="dxa"/>
          </w:tcPr>
          <w:p w14:paraId="7ABB10CB" w14:textId="4ED0F0C4" w:rsidR="00143C95" w:rsidRPr="00320C0A" w:rsidRDefault="00102C15" w:rsidP="008936C7">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sz w:val="24"/>
                <w:szCs w:val="24"/>
              </w:rPr>
              <w:t>Емдеудің негізгі принциптерін ғана біледі. Тек дәрілік заттардың класын атай алады (мысалы, антибиотиктер немесе бронходилататорлар). Дәрілік заттардың жіктелуін білмейді. Әсер ету механизмі қарапайым деңгейде жалпы түрде түсіндіріледі (мысалы, антибиотиктер бактерияларды өлтіреді және т.б.).</w:t>
            </w:r>
          </w:p>
        </w:tc>
        <w:tc>
          <w:tcPr>
            <w:tcW w:w="1812" w:type="dxa"/>
          </w:tcPr>
          <w:p w14:paraId="758022C5" w14:textId="77777777" w:rsidR="00143C95" w:rsidRPr="00320C0A" w:rsidRDefault="00143C95" w:rsidP="008936C7">
            <w:pPr>
              <w:spacing w:line="240" w:lineRule="auto"/>
              <w:contextualSpacing/>
              <w:rPr>
                <w:rFonts w:ascii="Times New Roman" w:eastAsia="Calibri" w:hAnsi="Times New Roman" w:cs="Times New Roman"/>
                <w:bCs/>
                <w:color w:val="000000"/>
                <w:sz w:val="24"/>
                <w:szCs w:val="24"/>
              </w:rPr>
            </w:pPr>
          </w:p>
        </w:tc>
      </w:tr>
      <w:tr w:rsidR="00143C95" w:rsidRPr="00320C0A" w14:paraId="1F15CCC5" w14:textId="77777777" w:rsidTr="006B4C06">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00AAEA5B" w14:textId="77777777" w:rsidR="00143C95" w:rsidRPr="00320C0A" w:rsidRDefault="00143C95" w:rsidP="008936C7">
            <w:pPr>
              <w:spacing w:line="240" w:lineRule="auto"/>
              <w:contextualSpacing/>
              <w:jc w:val="center"/>
              <w:rPr>
                <w:rFonts w:ascii="Times New Roman" w:eastAsia="Calibri" w:hAnsi="Times New Roman" w:cs="Times New Roman"/>
                <w:bCs/>
                <w:color w:val="000000"/>
                <w:sz w:val="24"/>
                <w:szCs w:val="24"/>
              </w:rPr>
            </w:pPr>
          </w:p>
        </w:tc>
        <w:tc>
          <w:tcPr>
            <w:tcW w:w="2665" w:type="dxa"/>
            <w:tcBorders>
              <w:top w:val="single" w:sz="4" w:space="0" w:color="auto"/>
              <w:left w:val="single" w:sz="4" w:space="0" w:color="auto"/>
              <w:bottom w:val="single" w:sz="4" w:space="0" w:color="auto"/>
              <w:right w:val="single" w:sz="4" w:space="0" w:color="auto"/>
            </w:tcBorders>
          </w:tcPr>
          <w:p w14:paraId="37ED44FB" w14:textId="69D5A2FF" w:rsidR="00143C95" w:rsidRPr="00320C0A" w:rsidRDefault="00102C15" w:rsidP="008936C7">
            <w:pPr>
              <w:spacing w:line="240" w:lineRule="auto"/>
              <w:contextualSpacing/>
              <w:rPr>
                <w:rFonts w:ascii="Times New Roman" w:eastAsia="Calibri" w:hAnsi="Times New Roman" w:cs="Times New Roman"/>
                <w:sz w:val="24"/>
                <w:szCs w:val="24"/>
                <w:lang w:val="kk-KZ"/>
              </w:rPr>
            </w:pPr>
            <w:r w:rsidRPr="00320C0A">
              <w:rPr>
                <w:rFonts w:ascii="Times New Roman" w:eastAsia="Calibri" w:hAnsi="Times New Roman" w:cs="Times New Roman"/>
                <w:sz w:val="24"/>
                <w:szCs w:val="24"/>
                <w:lang w:val="kk-KZ"/>
              </w:rPr>
              <w:t>Барлығы</w:t>
            </w:r>
          </w:p>
        </w:tc>
        <w:tc>
          <w:tcPr>
            <w:tcW w:w="2835" w:type="dxa"/>
            <w:tcBorders>
              <w:top w:val="single" w:sz="4" w:space="0" w:color="auto"/>
              <w:left w:val="single" w:sz="4" w:space="0" w:color="auto"/>
              <w:bottom w:val="single" w:sz="4" w:space="0" w:color="auto"/>
              <w:right w:val="single" w:sz="4" w:space="0" w:color="auto"/>
            </w:tcBorders>
          </w:tcPr>
          <w:p w14:paraId="247C1333" w14:textId="77777777" w:rsidR="00143C95" w:rsidRPr="00320C0A" w:rsidRDefault="00143C95" w:rsidP="008936C7">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100</w:t>
            </w:r>
          </w:p>
        </w:tc>
        <w:tc>
          <w:tcPr>
            <w:tcW w:w="2722" w:type="dxa"/>
            <w:tcBorders>
              <w:top w:val="single" w:sz="4" w:space="0" w:color="auto"/>
              <w:left w:val="single" w:sz="4" w:space="0" w:color="auto"/>
              <w:bottom w:val="single" w:sz="4" w:space="0" w:color="auto"/>
              <w:right w:val="single" w:sz="4" w:space="0" w:color="auto"/>
            </w:tcBorders>
          </w:tcPr>
          <w:p w14:paraId="46F94B71" w14:textId="77777777" w:rsidR="00143C95" w:rsidRPr="00320C0A" w:rsidRDefault="00143C95" w:rsidP="008936C7">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80</w:t>
            </w:r>
          </w:p>
        </w:tc>
        <w:tc>
          <w:tcPr>
            <w:tcW w:w="1984" w:type="dxa"/>
            <w:tcBorders>
              <w:top w:val="single" w:sz="4" w:space="0" w:color="auto"/>
              <w:left w:val="single" w:sz="4" w:space="0" w:color="auto"/>
              <w:bottom w:val="single" w:sz="4" w:space="0" w:color="auto"/>
              <w:right w:val="single" w:sz="4" w:space="0" w:color="auto"/>
            </w:tcBorders>
          </w:tcPr>
          <w:p w14:paraId="64D00591" w14:textId="77777777" w:rsidR="00143C95" w:rsidRPr="00320C0A" w:rsidRDefault="00143C95" w:rsidP="008936C7">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60</w:t>
            </w:r>
          </w:p>
        </w:tc>
        <w:tc>
          <w:tcPr>
            <w:tcW w:w="2552" w:type="dxa"/>
            <w:tcBorders>
              <w:top w:val="single" w:sz="4" w:space="0" w:color="auto"/>
              <w:left w:val="single" w:sz="4" w:space="0" w:color="auto"/>
              <w:bottom w:val="single" w:sz="4" w:space="0" w:color="auto"/>
              <w:right w:val="single" w:sz="4" w:space="0" w:color="auto"/>
            </w:tcBorders>
          </w:tcPr>
          <w:p w14:paraId="1B726B83" w14:textId="77777777" w:rsidR="00143C95" w:rsidRPr="00320C0A" w:rsidRDefault="00143C95" w:rsidP="008936C7">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40</w:t>
            </w:r>
          </w:p>
        </w:tc>
        <w:tc>
          <w:tcPr>
            <w:tcW w:w="1812" w:type="dxa"/>
            <w:tcBorders>
              <w:top w:val="single" w:sz="4" w:space="0" w:color="auto"/>
              <w:left w:val="single" w:sz="4" w:space="0" w:color="auto"/>
              <w:bottom w:val="single" w:sz="4" w:space="0" w:color="auto"/>
              <w:right w:val="single" w:sz="4" w:space="0" w:color="auto"/>
            </w:tcBorders>
          </w:tcPr>
          <w:p w14:paraId="0F934048" w14:textId="77777777" w:rsidR="00143C95" w:rsidRPr="00320C0A" w:rsidRDefault="00143C95" w:rsidP="008936C7">
            <w:pPr>
              <w:spacing w:line="240" w:lineRule="auto"/>
              <w:contextualSpacing/>
              <w:rPr>
                <w:rFonts w:ascii="Times New Roman" w:eastAsia="Calibri" w:hAnsi="Times New Roman" w:cs="Times New Roman"/>
                <w:bCs/>
                <w:color w:val="000000"/>
                <w:sz w:val="24"/>
                <w:szCs w:val="24"/>
              </w:rPr>
            </w:pPr>
            <w:r w:rsidRPr="00320C0A">
              <w:rPr>
                <w:rFonts w:ascii="Times New Roman" w:eastAsia="Calibri" w:hAnsi="Times New Roman" w:cs="Times New Roman"/>
                <w:bCs/>
                <w:color w:val="000000"/>
                <w:sz w:val="24"/>
                <w:szCs w:val="24"/>
              </w:rPr>
              <w:t>20</w:t>
            </w:r>
          </w:p>
        </w:tc>
      </w:tr>
    </w:tbl>
    <w:p w14:paraId="225D6767" w14:textId="77777777" w:rsidR="00143C95" w:rsidRPr="00320C0A" w:rsidRDefault="00143C95" w:rsidP="008936C7">
      <w:pPr>
        <w:widowControl w:val="0"/>
        <w:autoSpaceDE w:val="0"/>
        <w:autoSpaceDN w:val="0"/>
        <w:adjustRightInd w:val="0"/>
        <w:spacing w:line="240" w:lineRule="auto"/>
        <w:contextualSpacing/>
        <w:jc w:val="both"/>
        <w:rPr>
          <w:rStyle w:val="FontStyle53"/>
          <w:sz w:val="24"/>
          <w:szCs w:val="24"/>
        </w:rPr>
      </w:pPr>
    </w:p>
    <w:p w14:paraId="745498FB" w14:textId="77777777" w:rsidR="00143C95" w:rsidRPr="00320C0A" w:rsidRDefault="00143C95" w:rsidP="008936C7">
      <w:pPr>
        <w:spacing w:line="240" w:lineRule="auto"/>
        <w:contextualSpacing/>
        <w:rPr>
          <w:rStyle w:val="FontStyle53"/>
          <w:sz w:val="24"/>
          <w:szCs w:val="24"/>
        </w:rPr>
      </w:pPr>
      <w:r w:rsidRPr="00320C0A">
        <w:rPr>
          <w:rStyle w:val="FontStyle53"/>
          <w:sz w:val="24"/>
          <w:szCs w:val="24"/>
        </w:rPr>
        <w:br w:type="page"/>
      </w:r>
    </w:p>
    <w:p w14:paraId="6C7DC8B8" w14:textId="09C45E1A" w:rsidR="00143C95" w:rsidRPr="00320C0A" w:rsidRDefault="004E3A49" w:rsidP="008936C7">
      <w:pPr>
        <w:spacing w:after="200" w:line="240" w:lineRule="auto"/>
        <w:contextualSpacing/>
        <w:rPr>
          <w:rFonts w:ascii="Times New Roman" w:hAnsi="Times New Roman" w:cs="Times New Roman"/>
          <w:sz w:val="24"/>
          <w:szCs w:val="24"/>
        </w:rPr>
      </w:pPr>
      <w:r w:rsidRPr="00320C0A">
        <w:rPr>
          <w:rFonts w:ascii="Times New Roman" w:hAnsi="Times New Roman" w:cs="Times New Roman"/>
          <w:b/>
          <w:sz w:val="24"/>
          <w:szCs w:val="24"/>
        </w:rPr>
        <w:lastRenderedPageBreak/>
        <w:t xml:space="preserve">Медициналық тарихты </w:t>
      </w:r>
      <w:r w:rsidR="00915692" w:rsidRPr="00320C0A">
        <w:rPr>
          <w:rFonts w:ascii="Times New Roman" w:hAnsi="Times New Roman" w:cs="Times New Roman"/>
          <w:b/>
          <w:sz w:val="24"/>
          <w:szCs w:val="24"/>
          <w:lang w:val="kk-KZ"/>
        </w:rPr>
        <w:t>жазудың</w:t>
      </w:r>
      <w:r w:rsidRPr="00320C0A">
        <w:rPr>
          <w:rFonts w:ascii="Times New Roman" w:hAnsi="Times New Roman" w:cs="Times New Roman"/>
          <w:b/>
          <w:sz w:val="24"/>
          <w:szCs w:val="24"/>
        </w:rPr>
        <w:t xml:space="preserve"> баллдық рейтингі (максималды 100 балл)</w:t>
      </w:r>
    </w:p>
    <w:tbl>
      <w:tblPr>
        <w:tblW w:w="15593"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48"/>
        <w:gridCol w:w="2835"/>
        <w:gridCol w:w="2268"/>
        <w:gridCol w:w="1985"/>
        <w:gridCol w:w="2410"/>
        <w:gridCol w:w="2580"/>
      </w:tblGrid>
      <w:tr w:rsidR="00143C95" w:rsidRPr="00320C0A" w14:paraId="17132F3A" w14:textId="77777777" w:rsidTr="00143C95">
        <w:trPr>
          <w:trHeight w:val="20"/>
        </w:trPr>
        <w:tc>
          <w:tcPr>
            <w:tcW w:w="567" w:type="dxa"/>
            <w:vMerge w:val="restart"/>
            <w:tcBorders>
              <w:top w:val="single" w:sz="4" w:space="0" w:color="auto"/>
              <w:left w:val="single" w:sz="4" w:space="0" w:color="auto"/>
              <w:bottom w:val="single" w:sz="4" w:space="0" w:color="auto"/>
              <w:right w:val="single" w:sz="4" w:space="0" w:color="auto"/>
            </w:tcBorders>
          </w:tcPr>
          <w:p w14:paraId="308A3EA5" w14:textId="77777777" w:rsidR="00143C95" w:rsidRPr="00320C0A" w:rsidRDefault="00143C95" w:rsidP="008936C7">
            <w:pPr>
              <w:spacing w:line="240" w:lineRule="auto"/>
              <w:contextualSpacing/>
              <w:jc w:val="center"/>
              <w:rPr>
                <w:rFonts w:ascii="Times New Roman" w:hAnsi="Times New Roman" w:cs="Times New Roman"/>
                <w:b/>
                <w:bCs/>
                <w:color w:val="000000"/>
                <w:sz w:val="24"/>
                <w:szCs w:val="24"/>
              </w:rPr>
            </w:pPr>
          </w:p>
          <w:p w14:paraId="429206E6" w14:textId="77777777" w:rsidR="00143C95" w:rsidRPr="00320C0A" w:rsidRDefault="00143C95" w:rsidP="008936C7">
            <w:pPr>
              <w:spacing w:line="240" w:lineRule="auto"/>
              <w:contextualSpacing/>
              <w:jc w:val="center"/>
              <w:rPr>
                <w:rFonts w:ascii="Times New Roman" w:hAnsi="Times New Roman" w:cs="Times New Roman"/>
                <w:b/>
                <w:bCs/>
                <w:color w:val="000000"/>
                <w:sz w:val="24"/>
                <w:szCs w:val="24"/>
              </w:rPr>
            </w:pPr>
            <w:r w:rsidRPr="00320C0A">
              <w:rPr>
                <w:rFonts w:ascii="Times New Roman" w:hAnsi="Times New Roman" w:cs="Times New Roman"/>
                <w:b/>
                <w:bCs/>
                <w:color w:val="000000"/>
                <w:sz w:val="24"/>
                <w:szCs w:val="24"/>
              </w:rPr>
              <w:t>№</w:t>
            </w:r>
          </w:p>
          <w:p w14:paraId="771F7FEA" w14:textId="77777777" w:rsidR="00143C95" w:rsidRPr="00320C0A" w:rsidRDefault="00143C95" w:rsidP="008936C7">
            <w:pPr>
              <w:spacing w:line="240" w:lineRule="auto"/>
              <w:contextualSpacing/>
              <w:jc w:val="center"/>
              <w:rPr>
                <w:rFonts w:ascii="Times New Roman" w:hAnsi="Times New Roman" w:cs="Times New Roman"/>
                <w:b/>
                <w:bCs/>
                <w:color w:val="000000"/>
                <w:sz w:val="24"/>
                <w:szCs w:val="24"/>
              </w:rPr>
            </w:pPr>
          </w:p>
        </w:tc>
        <w:tc>
          <w:tcPr>
            <w:tcW w:w="2948" w:type="dxa"/>
            <w:vMerge w:val="restart"/>
            <w:tcBorders>
              <w:top w:val="single" w:sz="4" w:space="0" w:color="auto"/>
              <w:left w:val="single" w:sz="4" w:space="0" w:color="auto"/>
              <w:bottom w:val="single" w:sz="4" w:space="0" w:color="auto"/>
              <w:right w:val="single" w:sz="4" w:space="0" w:color="auto"/>
            </w:tcBorders>
            <w:hideMark/>
          </w:tcPr>
          <w:p w14:paraId="266B31D3" w14:textId="77777777" w:rsidR="004E3A49" w:rsidRPr="00320C0A" w:rsidRDefault="004E3A49" w:rsidP="004E3A49">
            <w:pPr>
              <w:spacing w:line="240" w:lineRule="auto"/>
              <w:contextualSpacing/>
              <w:jc w:val="center"/>
              <w:rPr>
                <w:rFonts w:ascii="Times New Roman" w:hAnsi="Times New Roman" w:cs="Times New Roman"/>
                <w:b/>
                <w:bCs/>
                <w:color w:val="000000"/>
                <w:sz w:val="24"/>
                <w:szCs w:val="24"/>
              </w:rPr>
            </w:pPr>
            <w:r w:rsidRPr="00320C0A">
              <w:rPr>
                <w:rFonts w:ascii="Times New Roman" w:hAnsi="Times New Roman" w:cs="Times New Roman"/>
                <w:b/>
                <w:bCs/>
                <w:color w:val="000000"/>
                <w:sz w:val="24"/>
                <w:szCs w:val="24"/>
              </w:rPr>
              <w:t>Критерийлер</w:t>
            </w:r>
          </w:p>
          <w:p w14:paraId="27E5097C" w14:textId="7963257E" w:rsidR="00143C95" w:rsidRPr="00320C0A" w:rsidRDefault="004E3A49" w:rsidP="004E3A49">
            <w:pPr>
              <w:spacing w:line="240" w:lineRule="auto"/>
              <w:contextualSpacing/>
              <w:jc w:val="center"/>
              <w:rPr>
                <w:rFonts w:ascii="Times New Roman" w:hAnsi="Times New Roman" w:cs="Times New Roman"/>
                <w:b/>
                <w:bCs/>
                <w:color w:val="000000"/>
                <w:sz w:val="24"/>
                <w:szCs w:val="24"/>
              </w:rPr>
            </w:pPr>
            <w:r w:rsidRPr="00320C0A">
              <w:rPr>
                <w:rFonts w:ascii="Times New Roman" w:hAnsi="Times New Roman" w:cs="Times New Roman"/>
                <w:b/>
                <w:bCs/>
                <w:color w:val="000000"/>
                <w:sz w:val="24"/>
                <w:szCs w:val="24"/>
              </w:rPr>
              <w:t>(баллдық жүйе арқылы бағаланады)</w:t>
            </w:r>
          </w:p>
        </w:tc>
        <w:tc>
          <w:tcPr>
            <w:tcW w:w="2835" w:type="dxa"/>
            <w:tcBorders>
              <w:top w:val="single" w:sz="4" w:space="0" w:color="auto"/>
              <w:left w:val="single" w:sz="4" w:space="0" w:color="auto"/>
              <w:bottom w:val="single" w:sz="4" w:space="0" w:color="auto"/>
              <w:right w:val="single" w:sz="4" w:space="0" w:color="auto"/>
            </w:tcBorders>
            <w:hideMark/>
          </w:tcPr>
          <w:p w14:paraId="18A9B1DE" w14:textId="77777777" w:rsidR="00143C95" w:rsidRPr="00320C0A" w:rsidRDefault="00143C95" w:rsidP="008936C7">
            <w:pPr>
              <w:spacing w:line="240" w:lineRule="auto"/>
              <w:contextualSpacing/>
              <w:jc w:val="center"/>
              <w:rPr>
                <w:rFonts w:ascii="Times New Roman" w:hAnsi="Times New Roman" w:cs="Times New Roman"/>
                <w:b/>
                <w:bCs/>
                <w:color w:val="000000"/>
                <w:sz w:val="24"/>
                <w:szCs w:val="24"/>
              </w:rPr>
            </w:pPr>
            <w:r w:rsidRPr="00320C0A">
              <w:rPr>
                <w:rFonts w:ascii="Times New Roman" w:hAnsi="Times New Roman" w:cs="Times New Roman"/>
                <w:b/>
                <w:bCs/>
                <w:color w:val="000000"/>
                <w:sz w:val="24"/>
                <w:szCs w:val="24"/>
              </w:rPr>
              <w:t>10</w:t>
            </w:r>
          </w:p>
        </w:tc>
        <w:tc>
          <w:tcPr>
            <w:tcW w:w="2268" w:type="dxa"/>
            <w:tcBorders>
              <w:top w:val="single" w:sz="4" w:space="0" w:color="auto"/>
              <w:left w:val="single" w:sz="4" w:space="0" w:color="auto"/>
              <w:bottom w:val="single" w:sz="4" w:space="0" w:color="auto"/>
              <w:right w:val="single" w:sz="4" w:space="0" w:color="auto"/>
            </w:tcBorders>
            <w:hideMark/>
          </w:tcPr>
          <w:p w14:paraId="411940A1" w14:textId="77777777" w:rsidR="00143C95" w:rsidRPr="00320C0A" w:rsidRDefault="00143C95" w:rsidP="008936C7">
            <w:pPr>
              <w:spacing w:line="240" w:lineRule="auto"/>
              <w:contextualSpacing/>
              <w:jc w:val="center"/>
              <w:rPr>
                <w:rFonts w:ascii="Times New Roman" w:hAnsi="Times New Roman" w:cs="Times New Roman"/>
                <w:b/>
                <w:bCs/>
                <w:color w:val="000000"/>
                <w:sz w:val="24"/>
                <w:szCs w:val="24"/>
              </w:rPr>
            </w:pPr>
            <w:r w:rsidRPr="00320C0A">
              <w:rPr>
                <w:rFonts w:ascii="Times New Roman" w:hAnsi="Times New Roman" w:cs="Times New Roman"/>
                <w:b/>
                <w:bCs/>
                <w:color w:val="000000"/>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14:paraId="00D13610" w14:textId="77777777" w:rsidR="00143C95" w:rsidRPr="00320C0A" w:rsidRDefault="00143C95" w:rsidP="008936C7">
            <w:pPr>
              <w:spacing w:line="240" w:lineRule="auto"/>
              <w:contextualSpacing/>
              <w:jc w:val="center"/>
              <w:rPr>
                <w:rFonts w:ascii="Times New Roman" w:hAnsi="Times New Roman" w:cs="Times New Roman"/>
                <w:b/>
                <w:bCs/>
                <w:color w:val="000000"/>
                <w:sz w:val="24"/>
                <w:szCs w:val="24"/>
              </w:rPr>
            </w:pPr>
            <w:r w:rsidRPr="00320C0A">
              <w:rPr>
                <w:rFonts w:ascii="Times New Roman" w:hAnsi="Times New Roman" w:cs="Times New Roman"/>
                <w:b/>
                <w:bCs/>
                <w:color w:val="000000"/>
                <w:sz w:val="24"/>
                <w:szCs w:val="24"/>
              </w:rPr>
              <w:t>6</w:t>
            </w:r>
          </w:p>
        </w:tc>
        <w:tc>
          <w:tcPr>
            <w:tcW w:w="2410" w:type="dxa"/>
            <w:tcBorders>
              <w:top w:val="single" w:sz="4" w:space="0" w:color="auto"/>
              <w:left w:val="single" w:sz="4" w:space="0" w:color="auto"/>
              <w:bottom w:val="single" w:sz="4" w:space="0" w:color="auto"/>
              <w:right w:val="single" w:sz="4" w:space="0" w:color="auto"/>
            </w:tcBorders>
            <w:hideMark/>
          </w:tcPr>
          <w:p w14:paraId="7513A18E" w14:textId="77777777" w:rsidR="00143C95" w:rsidRPr="00320C0A" w:rsidRDefault="00143C95" w:rsidP="008936C7">
            <w:pPr>
              <w:spacing w:line="240" w:lineRule="auto"/>
              <w:contextualSpacing/>
              <w:jc w:val="center"/>
              <w:rPr>
                <w:rFonts w:ascii="Times New Roman" w:hAnsi="Times New Roman" w:cs="Times New Roman"/>
                <w:b/>
                <w:bCs/>
                <w:color w:val="000000"/>
                <w:sz w:val="24"/>
                <w:szCs w:val="24"/>
              </w:rPr>
            </w:pPr>
            <w:r w:rsidRPr="00320C0A">
              <w:rPr>
                <w:rFonts w:ascii="Times New Roman" w:hAnsi="Times New Roman" w:cs="Times New Roman"/>
                <w:b/>
                <w:bCs/>
                <w:color w:val="000000"/>
                <w:sz w:val="24"/>
                <w:szCs w:val="24"/>
              </w:rPr>
              <w:t>4</w:t>
            </w:r>
          </w:p>
        </w:tc>
        <w:tc>
          <w:tcPr>
            <w:tcW w:w="2580" w:type="dxa"/>
            <w:tcBorders>
              <w:top w:val="single" w:sz="4" w:space="0" w:color="auto"/>
              <w:left w:val="single" w:sz="4" w:space="0" w:color="auto"/>
              <w:bottom w:val="single" w:sz="4" w:space="0" w:color="auto"/>
              <w:right w:val="single" w:sz="4" w:space="0" w:color="auto"/>
            </w:tcBorders>
            <w:hideMark/>
          </w:tcPr>
          <w:p w14:paraId="0D29C910" w14:textId="77777777" w:rsidR="00143C95" w:rsidRPr="00320C0A" w:rsidRDefault="00143C95" w:rsidP="008936C7">
            <w:pPr>
              <w:spacing w:line="240" w:lineRule="auto"/>
              <w:contextualSpacing/>
              <w:jc w:val="center"/>
              <w:rPr>
                <w:rFonts w:ascii="Times New Roman" w:hAnsi="Times New Roman" w:cs="Times New Roman"/>
                <w:b/>
                <w:bCs/>
                <w:color w:val="000000"/>
                <w:sz w:val="24"/>
                <w:szCs w:val="24"/>
              </w:rPr>
            </w:pPr>
            <w:r w:rsidRPr="00320C0A">
              <w:rPr>
                <w:rFonts w:ascii="Times New Roman" w:hAnsi="Times New Roman" w:cs="Times New Roman"/>
                <w:b/>
                <w:bCs/>
                <w:color w:val="000000"/>
                <w:sz w:val="24"/>
                <w:szCs w:val="24"/>
              </w:rPr>
              <w:t>2</w:t>
            </w:r>
          </w:p>
        </w:tc>
      </w:tr>
      <w:tr w:rsidR="00BB205F" w:rsidRPr="00320C0A" w14:paraId="1F9DCE03" w14:textId="77777777" w:rsidTr="00143C95">
        <w:trPr>
          <w:trHeight w:val="2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6077153" w14:textId="77777777" w:rsidR="00BB205F" w:rsidRPr="00320C0A" w:rsidRDefault="00BB205F" w:rsidP="00BB205F">
            <w:pPr>
              <w:spacing w:line="240" w:lineRule="auto"/>
              <w:contextualSpacing/>
              <w:rPr>
                <w:rFonts w:ascii="Times New Roman" w:hAnsi="Times New Roman" w:cs="Times New Roman"/>
                <w:b/>
                <w:bCs/>
                <w:color w:val="000000"/>
                <w:sz w:val="24"/>
                <w:szCs w:val="24"/>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14:paraId="76937243" w14:textId="77777777" w:rsidR="00BB205F" w:rsidRPr="00320C0A" w:rsidRDefault="00BB205F" w:rsidP="00BB205F">
            <w:pPr>
              <w:spacing w:line="240" w:lineRule="auto"/>
              <w:contextualSpacing/>
              <w:rPr>
                <w:rFonts w:ascii="Times New Roman" w:hAnsi="Times New Roman" w:cs="Times New Roman"/>
                <w:b/>
                <w:bCs/>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19370E0" w14:textId="3F7503C5" w:rsidR="00BB205F" w:rsidRPr="00320C0A" w:rsidRDefault="00BB205F" w:rsidP="00BB205F">
            <w:pPr>
              <w:spacing w:line="240" w:lineRule="auto"/>
              <w:contextualSpacing/>
              <w:jc w:val="center"/>
              <w:rPr>
                <w:rFonts w:ascii="Times New Roman" w:hAnsi="Times New Roman" w:cs="Times New Roman"/>
                <w:b/>
                <w:bCs/>
                <w:i/>
                <w:color w:val="000000"/>
                <w:sz w:val="24"/>
                <w:szCs w:val="24"/>
              </w:rPr>
            </w:pPr>
            <w:r w:rsidRPr="00320C0A">
              <w:rPr>
                <w:rFonts w:ascii="Times New Roman" w:hAnsi="Times New Roman" w:cs="Times New Roman"/>
                <w:b/>
                <w:i/>
                <w:color w:val="000000"/>
                <w:sz w:val="24"/>
                <w:szCs w:val="24"/>
              </w:rPr>
              <w:t>Өте жақсы</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05DF0A7" w14:textId="33CBA6D2" w:rsidR="00BB205F" w:rsidRPr="00320C0A" w:rsidRDefault="00BB205F" w:rsidP="00BB205F">
            <w:pPr>
              <w:spacing w:line="240" w:lineRule="auto"/>
              <w:contextualSpacing/>
              <w:jc w:val="center"/>
              <w:rPr>
                <w:rFonts w:ascii="Times New Roman" w:hAnsi="Times New Roman" w:cs="Times New Roman"/>
                <w:b/>
                <w:i/>
                <w:sz w:val="24"/>
                <w:szCs w:val="24"/>
              </w:rPr>
            </w:pPr>
            <w:r w:rsidRPr="00320C0A">
              <w:rPr>
                <w:rFonts w:ascii="Times New Roman" w:hAnsi="Times New Roman" w:cs="Times New Roman"/>
                <w:b/>
                <w:i/>
                <w:sz w:val="24"/>
                <w:szCs w:val="24"/>
              </w:rPr>
              <w:t>Ортадан жоғары</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EE6281D" w14:textId="6B15F751" w:rsidR="00BB205F" w:rsidRPr="00320C0A" w:rsidRDefault="00BB205F" w:rsidP="00BB205F">
            <w:pPr>
              <w:spacing w:line="240" w:lineRule="auto"/>
              <w:contextualSpacing/>
              <w:jc w:val="center"/>
              <w:rPr>
                <w:rFonts w:ascii="Times New Roman" w:hAnsi="Times New Roman" w:cs="Times New Roman"/>
                <w:b/>
                <w:i/>
                <w:sz w:val="24"/>
                <w:szCs w:val="24"/>
              </w:rPr>
            </w:pPr>
            <w:r w:rsidRPr="00320C0A">
              <w:rPr>
                <w:rFonts w:ascii="Times New Roman" w:hAnsi="Times New Roman" w:cs="Times New Roman"/>
                <w:b/>
                <w:i/>
                <w:sz w:val="24"/>
                <w:szCs w:val="24"/>
              </w:rPr>
              <w:t>қанағаттанарлық</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E9D942A" w14:textId="3F248580" w:rsidR="00BB205F" w:rsidRPr="00320C0A" w:rsidRDefault="00BB205F" w:rsidP="00BB205F">
            <w:pPr>
              <w:spacing w:line="240" w:lineRule="auto"/>
              <w:contextualSpacing/>
              <w:jc w:val="center"/>
              <w:rPr>
                <w:rFonts w:ascii="Times New Roman" w:hAnsi="Times New Roman" w:cs="Times New Roman"/>
                <w:b/>
                <w:i/>
                <w:sz w:val="24"/>
                <w:szCs w:val="24"/>
              </w:rPr>
            </w:pPr>
            <w:r w:rsidRPr="00320C0A">
              <w:rPr>
                <w:rFonts w:ascii="Times New Roman" w:hAnsi="Times New Roman" w:cs="Times New Roman"/>
                <w:b/>
                <w:i/>
                <w:sz w:val="24"/>
                <w:szCs w:val="24"/>
              </w:rPr>
              <w:t>Дұрыстауды талап етеді</w:t>
            </w:r>
          </w:p>
        </w:tc>
        <w:tc>
          <w:tcPr>
            <w:tcW w:w="2580" w:type="dxa"/>
            <w:tcBorders>
              <w:top w:val="single" w:sz="4" w:space="0" w:color="auto"/>
              <w:left w:val="single" w:sz="4" w:space="0" w:color="auto"/>
              <w:bottom w:val="single" w:sz="4" w:space="0" w:color="auto"/>
              <w:right w:val="single" w:sz="4" w:space="0" w:color="auto"/>
            </w:tcBorders>
            <w:vAlign w:val="center"/>
            <w:hideMark/>
          </w:tcPr>
          <w:p w14:paraId="6E49C880" w14:textId="7A741FAA" w:rsidR="00BB205F" w:rsidRPr="00320C0A" w:rsidRDefault="00BB205F" w:rsidP="00BB205F">
            <w:pPr>
              <w:spacing w:line="240" w:lineRule="auto"/>
              <w:contextualSpacing/>
              <w:jc w:val="center"/>
              <w:rPr>
                <w:rFonts w:ascii="Times New Roman" w:hAnsi="Times New Roman" w:cs="Times New Roman"/>
                <w:b/>
                <w:i/>
                <w:sz w:val="24"/>
                <w:szCs w:val="24"/>
              </w:rPr>
            </w:pPr>
            <w:r w:rsidRPr="00320C0A">
              <w:rPr>
                <w:rFonts w:ascii="Times New Roman" w:hAnsi="Times New Roman" w:cs="Times New Roman"/>
                <w:b/>
                <w:i/>
                <w:sz w:val="24"/>
                <w:szCs w:val="24"/>
              </w:rPr>
              <w:t>Дұрыс емес</w:t>
            </w:r>
          </w:p>
        </w:tc>
      </w:tr>
      <w:tr w:rsidR="004E3A49" w:rsidRPr="00320C0A" w14:paraId="35A30F86" w14:textId="77777777" w:rsidTr="00143C9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03F51825" w14:textId="77777777" w:rsidR="004E3A49" w:rsidRPr="00320C0A" w:rsidRDefault="004E3A49" w:rsidP="004E3A49">
            <w:pPr>
              <w:spacing w:line="240" w:lineRule="auto"/>
              <w:contextualSpacing/>
              <w:jc w:val="center"/>
              <w:rPr>
                <w:rFonts w:ascii="Times New Roman" w:hAnsi="Times New Roman" w:cs="Times New Roman"/>
                <w:bCs/>
                <w:color w:val="000000"/>
                <w:sz w:val="24"/>
                <w:szCs w:val="24"/>
              </w:rPr>
            </w:pPr>
            <w:r w:rsidRPr="00320C0A">
              <w:rPr>
                <w:rFonts w:ascii="Times New Roman" w:hAnsi="Times New Roman" w:cs="Times New Roman"/>
                <w:bCs/>
                <w:color w:val="000000"/>
                <w:sz w:val="24"/>
                <w:szCs w:val="24"/>
              </w:rPr>
              <w:t>1</w:t>
            </w:r>
          </w:p>
        </w:tc>
        <w:tc>
          <w:tcPr>
            <w:tcW w:w="2948" w:type="dxa"/>
            <w:tcBorders>
              <w:top w:val="single" w:sz="4" w:space="0" w:color="auto"/>
              <w:left w:val="single" w:sz="4" w:space="0" w:color="auto"/>
              <w:bottom w:val="single" w:sz="4" w:space="0" w:color="auto"/>
              <w:right w:val="single" w:sz="4" w:space="0" w:color="auto"/>
            </w:tcBorders>
            <w:hideMark/>
          </w:tcPr>
          <w:p w14:paraId="6CABE8C1" w14:textId="5E39C11A" w:rsidR="004E3A49" w:rsidRPr="00320C0A" w:rsidRDefault="004E3A49" w:rsidP="004E3A49">
            <w:pPr>
              <w:spacing w:line="240" w:lineRule="auto"/>
              <w:contextualSpacing/>
              <w:rPr>
                <w:rFonts w:ascii="Times New Roman" w:hAnsi="Times New Roman" w:cs="Times New Roman"/>
                <w:bCs/>
                <w:color w:val="000000"/>
                <w:sz w:val="24"/>
                <w:szCs w:val="24"/>
              </w:rPr>
            </w:pPr>
            <w:r w:rsidRPr="00320C0A">
              <w:rPr>
                <w:rFonts w:ascii="Times New Roman" w:hAnsi="Times New Roman" w:cs="Times New Roman"/>
                <w:sz w:val="24"/>
                <w:szCs w:val="24"/>
              </w:rPr>
              <w:t>Науқастардың шағымдары: негізгі және қайталама</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1A0D1F7D" w14:textId="15CFA018" w:rsidR="004E3A49" w:rsidRPr="00320C0A" w:rsidRDefault="004E3A49" w:rsidP="004E3A49">
            <w:pPr>
              <w:spacing w:line="240" w:lineRule="auto"/>
              <w:contextualSpacing/>
              <w:jc w:val="center"/>
              <w:rPr>
                <w:rFonts w:ascii="Times New Roman" w:hAnsi="Times New Roman" w:cs="Times New Roman"/>
                <w:bCs/>
                <w:color w:val="000000"/>
                <w:sz w:val="24"/>
                <w:szCs w:val="24"/>
              </w:rPr>
            </w:pPr>
            <w:r w:rsidRPr="00320C0A">
              <w:rPr>
                <w:rFonts w:ascii="Times New Roman" w:hAnsi="Times New Roman" w:cs="Times New Roman"/>
                <w:bCs/>
                <w:color w:val="000000"/>
                <w:sz w:val="24"/>
                <w:szCs w:val="24"/>
              </w:rPr>
              <w:t>Толық және жүйеленген, маңызды бөлшектерді түсіну</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047DBD21" w14:textId="7C8A9578" w:rsidR="004E3A49" w:rsidRPr="00320C0A" w:rsidRDefault="00E279A5" w:rsidP="004E3A49">
            <w:pPr>
              <w:spacing w:line="240" w:lineRule="auto"/>
              <w:contextualSpacing/>
              <w:jc w:val="center"/>
              <w:rPr>
                <w:rFonts w:ascii="Times New Roman" w:hAnsi="Times New Roman" w:cs="Times New Roman"/>
                <w:bCs/>
                <w:color w:val="000000"/>
                <w:sz w:val="24"/>
                <w:szCs w:val="24"/>
              </w:rPr>
            </w:pPr>
            <w:r w:rsidRPr="00320C0A">
              <w:rPr>
                <w:rFonts w:ascii="Times New Roman" w:hAnsi="Times New Roman" w:cs="Times New Roman"/>
                <w:bCs/>
                <w:color w:val="000000"/>
                <w:sz w:val="24"/>
                <w:szCs w:val="24"/>
              </w:rPr>
              <w:t>Дәл және толық</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66CD4FBC" w14:textId="2D6A1BCA" w:rsidR="004E3A49" w:rsidRPr="00320C0A" w:rsidRDefault="00AB277B" w:rsidP="004E3A49">
            <w:pPr>
              <w:spacing w:line="240" w:lineRule="auto"/>
              <w:contextualSpacing/>
              <w:jc w:val="center"/>
              <w:rPr>
                <w:rFonts w:ascii="Times New Roman" w:hAnsi="Times New Roman" w:cs="Times New Roman"/>
                <w:bCs/>
                <w:color w:val="000000"/>
                <w:sz w:val="24"/>
                <w:szCs w:val="24"/>
              </w:rPr>
            </w:pPr>
            <w:r w:rsidRPr="00320C0A">
              <w:rPr>
                <w:rFonts w:ascii="Times New Roman" w:hAnsi="Times New Roman" w:cs="Times New Roman"/>
                <w:bCs/>
                <w:color w:val="000000"/>
                <w:sz w:val="24"/>
                <w:szCs w:val="24"/>
              </w:rPr>
              <w:t>Негізгі ақпарат</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6D78DAB4" w14:textId="6D9D0B6E" w:rsidR="004E3A49" w:rsidRPr="00320C0A" w:rsidRDefault="00AB277B" w:rsidP="004E3A49">
            <w:pPr>
              <w:spacing w:line="240" w:lineRule="auto"/>
              <w:contextualSpacing/>
              <w:jc w:val="center"/>
              <w:rPr>
                <w:rFonts w:ascii="Times New Roman" w:hAnsi="Times New Roman" w:cs="Times New Roman"/>
                <w:bCs/>
                <w:color w:val="000000"/>
                <w:sz w:val="24"/>
                <w:szCs w:val="24"/>
              </w:rPr>
            </w:pPr>
            <w:r w:rsidRPr="00320C0A">
              <w:rPr>
                <w:rFonts w:ascii="Times New Roman" w:hAnsi="Times New Roman" w:cs="Times New Roman"/>
                <w:bCs/>
                <w:color w:val="000000"/>
                <w:sz w:val="24"/>
                <w:szCs w:val="24"/>
              </w:rPr>
              <w:t>Толық емес немесе дәл емес, кейбір мәліметтер жоқ</w:t>
            </w:r>
          </w:p>
        </w:tc>
        <w:tc>
          <w:tcPr>
            <w:tcW w:w="2580" w:type="dxa"/>
            <w:vMerge w:val="restart"/>
            <w:tcBorders>
              <w:top w:val="single" w:sz="4" w:space="0" w:color="auto"/>
              <w:left w:val="single" w:sz="4" w:space="0" w:color="auto"/>
              <w:bottom w:val="single" w:sz="4" w:space="0" w:color="auto"/>
              <w:right w:val="single" w:sz="4" w:space="0" w:color="auto"/>
            </w:tcBorders>
            <w:hideMark/>
          </w:tcPr>
          <w:p w14:paraId="506B0B73" w14:textId="6B1909DE" w:rsidR="004E3A49" w:rsidRPr="00320C0A" w:rsidRDefault="00254F64" w:rsidP="004E3A49">
            <w:pPr>
              <w:spacing w:line="240" w:lineRule="auto"/>
              <w:contextualSpacing/>
              <w:jc w:val="center"/>
              <w:rPr>
                <w:rFonts w:ascii="Times New Roman" w:hAnsi="Times New Roman" w:cs="Times New Roman"/>
                <w:bCs/>
                <w:color w:val="000000"/>
                <w:sz w:val="24"/>
                <w:szCs w:val="24"/>
              </w:rPr>
            </w:pPr>
            <w:r w:rsidRPr="00320C0A">
              <w:rPr>
                <w:rFonts w:ascii="Times New Roman" w:hAnsi="Times New Roman" w:cs="Times New Roman"/>
                <w:bCs/>
                <w:color w:val="000000"/>
                <w:sz w:val="24"/>
                <w:szCs w:val="24"/>
              </w:rPr>
              <w:t>Маңызды нәрсені жіберіп алады</w:t>
            </w:r>
          </w:p>
        </w:tc>
      </w:tr>
      <w:tr w:rsidR="004E3A49" w:rsidRPr="00320C0A" w14:paraId="73CDD551" w14:textId="77777777" w:rsidTr="00143C9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4B974BDD" w14:textId="77777777" w:rsidR="004E3A49" w:rsidRPr="00320C0A" w:rsidRDefault="004E3A49" w:rsidP="004E3A49">
            <w:pPr>
              <w:spacing w:line="240" w:lineRule="auto"/>
              <w:contextualSpacing/>
              <w:jc w:val="center"/>
              <w:rPr>
                <w:rFonts w:ascii="Times New Roman" w:hAnsi="Times New Roman" w:cs="Times New Roman"/>
                <w:bCs/>
                <w:color w:val="000000"/>
                <w:sz w:val="24"/>
                <w:szCs w:val="24"/>
              </w:rPr>
            </w:pPr>
            <w:r w:rsidRPr="00320C0A">
              <w:rPr>
                <w:rFonts w:ascii="Times New Roman" w:hAnsi="Times New Roman" w:cs="Times New Roman"/>
                <w:bCs/>
                <w:color w:val="000000"/>
                <w:sz w:val="24"/>
                <w:szCs w:val="24"/>
              </w:rPr>
              <w:t>2</w:t>
            </w:r>
          </w:p>
        </w:tc>
        <w:tc>
          <w:tcPr>
            <w:tcW w:w="2948" w:type="dxa"/>
            <w:tcBorders>
              <w:top w:val="single" w:sz="4" w:space="0" w:color="auto"/>
              <w:left w:val="single" w:sz="4" w:space="0" w:color="auto"/>
              <w:bottom w:val="single" w:sz="4" w:space="0" w:color="auto"/>
              <w:right w:val="single" w:sz="4" w:space="0" w:color="auto"/>
            </w:tcBorders>
            <w:hideMark/>
          </w:tcPr>
          <w:p w14:paraId="0646425E" w14:textId="0D704AC2" w:rsidR="004E3A49" w:rsidRPr="00320C0A" w:rsidRDefault="004E3A49" w:rsidP="004E3A49">
            <w:pPr>
              <w:spacing w:line="240" w:lineRule="auto"/>
              <w:contextualSpacing/>
              <w:rPr>
                <w:rFonts w:ascii="Times New Roman" w:hAnsi="Times New Roman" w:cs="Times New Roman"/>
                <w:bCs/>
                <w:color w:val="000000"/>
                <w:sz w:val="24"/>
                <w:szCs w:val="24"/>
              </w:rPr>
            </w:pPr>
            <w:r w:rsidRPr="00320C0A">
              <w:rPr>
                <w:rFonts w:ascii="Times New Roman" w:hAnsi="Times New Roman" w:cs="Times New Roman"/>
                <w:sz w:val="24"/>
                <w:szCs w:val="24"/>
              </w:rPr>
              <w:t>Медициналық тарихты алу</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06CC4E6" w14:textId="77777777" w:rsidR="004E3A49" w:rsidRPr="00320C0A" w:rsidRDefault="004E3A49" w:rsidP="004E3A49">
            <w:pPr>
              <w:spacing w:line="240" w:lineRule="auto"/>
              <w:contextualSpacing/>
              <w:rPr>
                <w:rFonts w:ascii="Times New Roman" w:hAnsi="Times New Roman" w:cs="Times New Roman"/>
                <w:bCs/>
                <w:color w:val="000000"/>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7CA8098" w14:textId="77777777" w:rsidR="004E3A49" w:rsidRPr="00320C0A" w:rsidRDefault="004E3A49" w:rsidP="004E3A49">
            <w:pPr>
              <w:spacing w:line="240" w:lineRule="auto"/>
              <w:contextualSpacing/>
              <w:rPr>
                <w:rFonts w:ascii="Times New Roman" w:hAnsi="Times New Roman" w:cs="Times New Roman"/>
                <w:bCs/>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EB44DA4" w14:textId="77777777" w:rsidR="004E3A49" w:rsidRPr="00320C0A" w:rsidRDefault="004E3A49" w:rsidP="004E3A49">
            <w:pPr>
              <w:spacing w:line="240" w:lineRule="auto"/>
              <w:contextualSpacing/>
              <w:rPr>
                <w:rFonts w:ascii="Times New Roman" w:hAnsi="Times New Roman" w:cs="Times New Roman"/>
                <w:bCs/>
                <w:color w:val="000000"/>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6136152" w14:textId="77777777" w:rsidR="004E3A49" w:rsidRPr="00320C0A" w:rsidRDefault="004E3A49" w:rsidP="004E3A49">
            <w:pPr>
              <w:spacing w:line="240" w:lineRule="auto"/>
              <w:contextualSpacing/>
              <w:rPr>
                <w:rFonts w:ascii="Times New Roman" w:hAnsi="Times New Roman" w:cs="Times New Roman"/>
                <w:bCs/>
                <w:color w:val="000000"/>
                <w:sz w:val="24"/>
                <w:szCs w:val="24"/>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14:paraId="40897156" w14:textId="77777777" w:rsidR="004E3A49" w:rsidRPr="00320C0A" w:rsidRDefault="004E3A49" w:rsidP="004E3A49">
            <w:pPr>
              <w:spacing w:line="240" w:lineRule="auto"/>
              <w:contextualSpacing/>
              <w:rPr>
                <w:rFonts w:ascii="Times New Roman" w:hAnsi="Times New Roman" w:cs="Times New Roman"/>
                <w:bCs/>
                <w:color w:val="000000"/>
                <w:sz w:val="24"/>
                <w:szCs w:val="24"/>
              </w:rPr>
            </w:pPr>
          </w:p>
        </w:tc>
      </w:tr>
      <w:tr w:rsidR="004E3A49" w:rsidRPr="00320C0A" w14:paraId="04F5E80C" w14:textId="77777777" w:rsidTr="00143C9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3A7D85E7" w14:textId="77777777" w:rsidR="004E3A49" w:rsidRPr="00320C0A" w:rsidRDefault="004E3A49" w:rsidP="004E3A49">
            <w:pPr>
              <w:spacing w:line="240" w:lineRule="auto"/>
              <w:contextualSpacing/>
              <w:jc w:val="center"/>
              <w:rPr>
                <w:rFonts w:ascii="Times New Roman" w:hAnsi="Times New Roman" w:cs="Times New Roman"/>
                <w:bCs/>
                <w:color w:val="000000"/>
                <w:sz w:val="24"/>
                <w:szCs w:val="24"/>
              </w:rPr>
            </w:pPr>
            <w:r w:rsidRPr="00320C0A">
              <w:rPr>
                <w:rFonts w:ascii="Times New Roman" w:hAnsi="Times New Roman" w:cs="Times New Roman"/>
                <w:bCs/>
                <w:color w:val="000000"/>
                <w:sz w:val="24"/>
                <w:szCs w:val="24"/>
              </w:rPr>
              <w:t>3</w:t>
            </w:r>
          </w:p>
        </w:tc>
        <w:tc>
          <w:tcPr>
            <w:tcW w:w="2948" w:type="dxa"/>
            <w:tcBorders>
              <w:top w:val="single" w:sz="4" w:space="0" w:color="auto"/>
              <w:left w:val="single" w:sz="4" w:space="0" w:color="auto"/>
              <w:bottom w:val="single" w:sz="4" w:space="0" w:color="auto"/>
              <w:right w:val="single" w:sz="4" w:space="0" w:color="auto"/>
            </w:tcBorders>
            <w:hideMark/>
          </w:tcPr>
          <w:p w14:paraId="7C86C3F5" w14:textId="59986895" w:rsidR="004E3A49" w:rsidRPr="00320C0A" w:rsidRDefault="004E3A49" w:rsidP="004E3A49">
            <w:pPr>
              <w:spacing w:line="240" w:lineRule="auto"/>
              <w:contextualSpacing/>
              <w:rPr>
                <w:rFonts w:ascii="Times New Roman" w:hAnsi="Times New Roman" w:cs="Times New Roman"/>
                <w:color w:val="000000"/>
                <w:sz w:val="24"/>
                <w:szCs w:val="24"/>
              </w:rPr>
            </w:pPr>
            <w:r w:rsidRPr="00320C0A">
              <w:rPr>
                <w:rFonts w:ascii="Times New Roman" w:hAnsi="Times New Roman" w:cs="Times New Roman"/>
                <w:sz w:val="24"/>
                <w:szCs w:val="24"/>
              </w:rPr>
              <w:t>Өмір тарихы</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918946D" w14:textId="77777777" w:rsidR="004E3A49" w:rsidRPr="00320C0A" w:rsidRDefault="004E3A49" w:rsidP="004E3A49">
            <w:pPr>
              <w:spacing w:line="240" w:lineRule="auto"/>
              <w:contextualSpacing/>
              <w:rPr>
                <w:rFonts w:ascii="Times New Roman" w:hAnsi="Times New Roman" w:cs="Times New Roman"/>
                <w:bCs/>
                <w:color w:val="000000"/>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F02EE58" w14:textId="77777777" w:rsidR="004E3A49" w:rsidRPr="00320C0A" w:rsidRDefault="004E3A49" w:rsidP="004E3A49">
            <w:pPr>
              <w:spacing w:line="240" w:lineRule="auto"/>
              <w:contextualSpacing/>
              <w:rPr>
                <w:rFonts w:ascii="Times New Roman" w:hAnsi="Times New Roman" w:cs="Times New Roman"/>
                <w:bCs/>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E7E6A27" w14:textId="77777777" w:rsidR="004E3A49" w:rsidRPr="00320C0A" w:rsidRDefault="004E3A49" w:rsidP="004E3A49">
            <w:pPr>
              <w:spacing w:line="240" w:lineRule="auto"/>
              <w:contextualSpacing/>
              <w:rPr>
                <w:rFonts w:ascii="Times New Roman" w:hAnsi="Times New Roman" w:cs="Times New Roman"/>
                <w:bCs/>
                <w:color w:val="000000"/>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2BB3F3F" w14:textId="77777777" w:rsidR="004E3A49" w:rsidRPr="00320C0A" w:rsidRDefault="004E3A49" w:rsidP="004E3A49">
            <w:pPr>
              <w:spacing w:line="240" w:lineRule="auto"/>
              <w:contextualSpacing/>
              <w:rPr>
                <w:rFonts w:ascii="Times New Roman" w:hAnsi="Times New Roman" w:cs="Times New Roman"/>
                <w:bCs/>
                <w:color w:val="000000"/>
                <w:sz w:val="24"/>
                <w:szCs w:val="24"/>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14:paraId="44762F00" w14:textId="77777777" w:rsidR="004E3A49" w:rsidRPr="00320C0A" w:rsidRDefault="004E3A49" w:rsidP="004E3A49">
            <w:pPr>
              <w:spacing w:line="240" w:lineRule="auto"/>
              <w:contextualSpacing/>
              <w:rPr>
                <w:rFonts w:ascii="Times New Roman" w:hAnsi="Times New Roman" w:cs="Times New Roman"/>
                <w:bCs/>
                <w:color w:val="000000"/>
                <w:sz w:val="24"/>
                <w:szCs w:val="24"/>
              </w:rPr>
            </w:pPr>
          </w:p>
        </w:tc>
      </w:tr>
      <w:tr w:rsidR="004E3A49" w:rsidRPr="00320C0A" w14:paraId="550FAC94" w14:textId="77777777" w:rsidTr="00143C9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68D3CE0D" w14:textId="77777777" w:rsidR="004E3A49" w:rsidRPr="00320C0A" w:rsidRDefault="004E3A49" w:rsidP="004E3A49">
            <w:pPr>
              <w:spacing w:line="240" w:lineRule="auto"/>
              <w:contextualSpacing/>
              <w:jc w:val="center"/>
              <w:rPr>
                <w:rFonts w:ascii="Times New Roman" w:hAnsi="Times New Roman" w:cs="Times New Roman"/>
                <w:bCs/>
                <w:color w:val="000000"/>
                <w:sz w:val="24"/>
                <w:szCs w:val="24"/>
              </w:rPr>
            </w:pPr>
            <w:r w:rsidRPr="00320C0A">
              <w:rPr>
                <w:rFonts w:ascii="Times New Roman" w:hAnsi="Times New Roman" w:cs="Times New Roman"/>
                <w:bCs/>
                <w:color w:val="000000"/>
                <w:sz w:val="24"/>
                <w:szCs w:val="24"/>
              </w:rPr>
              <w:t>4</w:t>
            </w:r>
          </w:p>
        </w:tc>
        <w:tc>
          <w:tcPr>
            <w:tcW w:w="2948" w:type="dxa"/>
            <w:tcBorders>
              <w:top w:val="single" w:sz="4" w:space="0" w:color="auto"/>
              <w:left w:val="single" w:sz="4" w:space="0" w:color="auto"/>
              <w:bottom w:val="single" w:sz="4" w:space="0" w:color="auto"/>
              <w:right w:val="single" w:sz="4" w:space="0" w:color="auto"/>
            </w:tcBorders>
            <w:hideMark/>
          </w:tcPr>
          <w:p w14:paraId="2094C3AF" w14:textId="27DC1CF4" w:rsidR="004E3A49" w:rsidRPr="00320C0A" w:rsidRDefault="004E3A49" w:rsidP="004E3A49">
            <w:pPr>
              <w:spacing w:line="240" w:lineRule="auto"/>
              <w:contextualSpacing/>
              <w:rPr>
                <w:rFonts w:ascii="Times New Roman" w:hAnsi="Times New Roman" w:cs="Times New Roman"/>
                <w:bCs/>
                <w:color w:val="000000"/>
                <w:sz w:val="24"/>
                <w:szCs w:val="24"/>
              </w:rPr>
            </w:pPr>
            <w:r w:rsidRPr="00320C0A">
              <w:rPr>
                <w:rFonts w:ascii="Times New Roman" w:hAnsi="Times New Roman" w:cs="Times New Roman"/>
                <w:sz w:val="24"/>
                <w:szCs w:val="24"/>
              </w:rPr>
              <w:t>Объективті жағдай – жалпы тексеру</w:t>
            </w:r>
          </w:p>
        </w:tc>
        <w:tc>
          <w:tcPr>
            <w:tcW w:w="2835" w:type="dxa"/>
            <w:tcBorders>
              <w:top w:val="single" w:sz="4" w:space="0" w:color="auto"/>
              <w:left w:val="single" w:sz="4" w:space="0" w:color="auto"/>
              <w:bottom w:val="single" w:sz="4" w:space="0" w:color="auto"/>
              <w:right w:val="single" w:sz="4" w:space="0" w:color="auto"/>
            </w:tcBorders>
            <w:hideMark/>
          </w:tcPr>
          <w:p w14:paraId="0623C6D3" w14:textId="271C94C6" w:rsidR="004E3A49" w:rsidRPr="00320C0A" w:rsidRDefault="004E3A49" w:rsidP="004E3A49">
            <w:pPr>
              <w:spacing w:line="240" w:lineRule="auto"/>
              <w:contextualSpacing/>
              <w:jc w:val="center"/>
              <w:rPr>
                <w:rFonts w:ascii="Times New Roman" w:hAnsi="Times New Roman" w:cs="Times New Roman"/>
                <w:bCs/>
                <w:color w:val="000000"/>
                <w:sz w:val="24"/>
                <w:szCs w:val="24"/>
              </w:rPr>
            </w:pPr>
            <w:r w:rsidRPr="00320C0A">
              <w:rPr>
                <w:rFonts w:ascii="Times New Roman" w:hAnsi="Times New Roman" w:cs="Times New Roman"/>
                <w:bCs/>
                <w:color w:val="000000"/>
                <w:sz w:val="24"/>
                <w:szCs w:val="24"/>
              </w:rPr>
              <w:t>Толық, тиімді, ұйымдастырылған, маңызды бөлшектерді түсіну</w:t>
            </w:r>
          </w:p>
        </w:tc>
        <w:tc>
          <w:tcPr>
            <w:tcW w:w="2268" w:type="dxa"/>
            <w:tcBorders>
              <w:top w:val="single" w:sz="4" w:space="0" w:color="auto"/>
              <w:left w:val="single" w:sz="4" w:space="0" w:color="auto"/>
              <w:bottom w:val="single" w:sz="4" w:space="0" w:color="auto"/>
              <w:right w:val="single" w:sz="4" w:space="0" w:color="auto"/>
            </w:tcBorders>
            <w:hideMark/>
          </w:tcPr>
          <w:p w14:paraId="258F539D" w14:textId="34E6EA22" w:rsidR="004E3A49" w:rsidRPr="00320C0A" w:rsidRDefault="00E279A5" w:rsidP="004E3A49">
            <w:pPr>
              <w:spacing w:line="240" w:lineRule="auto"/>
              <w:contextualSpacing/>
              <w:jc w:val="center"/>
              <w:rPr>
                <w:rFonts w:ascii="Times New Roman" w:hAnsi="Times New Roman" w:cs="Times New Roman"/>
                <w:bCs/>
                <w:color w:val="000000"/>
                <w:sz w:val="24"/>
                <w:szCs w:val="24"/>
              </w:rPr>
            </w:pPr>
            <w:r w:rsidRPr="00320C0A">
              <w:rPr>
                <w:rFonts w:ascii="Times New Roman" w:hAnsi="Times New Roman" w:cs="Times New Roman"/>
                <w:bCs/>
                <w:color w:val="000000"/>
                <w:sz w:val="24"/>
                <w:szCs w:val="24"/>
              </w:rPr>
              <w:t>Тұрақты және дұрыс</w:t>
            </w:r>
          </w:p>
        </w:tc>
        <w:tc>
          <w:tcPr>
            <w:tcW w:w="1985" w:type="dxa"/>
            <w:tcBorders>
              <w:top w:val="single" w:sz="4" w:space="0" w:color="auto"/>
              <w:left w:val="single" w:sz="4" w:space="0" w:color="auto"/>
              <w:bottom w:val="single" w:sz="4" w:space="0" w:color="auto"/>
              <w:right w:val="single" w:sz="4" w:space="0" w:color="auto"/>
            </w:tcBorders>
            <w:hideMark/>
          </w:tcPr>
          <w:p w14:paraId="0687620A" w14:textId="0D96EBF1" w:rsidR="004E3A49" w:rsidRPr="00320C0A" w:rsidRDefault="00AB277B" w:rsidP="004E3A49">
            <w:pPr>
              <w:spacing w:line="240" w:lineRule="auto"/>
              <w:contextualSpacing/>
              <w:jc w:val="center"/>
              <w:rPr>
                <w:rFonts w:ascii="Times New Roman" w:hAnsi="Times New Roman" w:cs="Times New Roman"/>
                <w:bCs/>
                <w:color w:val="000000"/>
                <w:sz w:val="24"/>
                <w:szCs w:val="24"/>
              </w:rPr>
            </w:pPr>
            <w:r w:rsidRPr="00320C0A">
              <w:rPr>
                <w:rFonts w:ascii="Times New Roman" w:hAnsi="Times New Roman" w:cs="Times New Roman"/>
                <w:bCs/>
                <w:color w:val="000000"/>
                <w:sz w:val="24"/>
                <w:szCs w:val="24"/>
              </w:rPr>
              <w:t>Негізгі деректерді анықтау</w:t>
            </w:r>
          </w:p>
        </w:tc>
        <w:tc>
          <w:tcPr>
            <w:tcW w:w="2410" w:type="dxa"/>
            <w:tcBorders>
              <w:top w:val="single" w:sz="4" w:space="0" w:color="auto"/>
              <w:left w:val="single" w:sz="4" w:space="0" w:color="auto"/>
              <w:bottom w:val="single" w:sz="4" w:space="0" w:color="auto"/>
              <w:right w:val="single" w:sz="4" w:space="0" w:color="auto"/>
            </w:tcBorders>
            <w:hideMark/>
          </w:tcPr>
          <w:p w14:paraId="12C8CF5C" w14:textId="700BA0BC" w:rsidR="004E3A49" w:rsidRPr="00320C0A" w:rsidRDefault="00254F64" w:rsidP="004E3A49">
            <w:pPr>
              <w:spacing w:line="240" w:lineRule="auto"/>
              <w:contextualSpacing/>
              <w:jc w:val="center"/>
              <w:rPr>
                <w:rFonts w:ascii="Times New Roman" w:hAnsi="Times New Roman" w:cs="Times New Roman"/>
                <w:bCs/>
                <w:color w:val="000000"/>
                <w:sz w:val="24"/>
                <w:szCs w:val="24"/>
              </w:rPr>
            </w:pPr>
            <w:r w:rsidRPr="00320C0A">
              <w:rPr>
                <w:rFonts w:ascii="Times New Roman" w:hAnsi="Times New Roman" w:cs="Times New Roman"/>
                <w:bCs/>
                <w:color w:val="000000"/>
                <w:sz w:val="24"/>
                <w:szCs w:val="24"/>
              </w:rPr>
              <w:t>Толық емес немесе толығымен дұрыс емес, пациенттің жайлылығына назар аудармайды</w:t>
            </w:r>
          </w:p>
        </w:tc>
        <w:tc>
          <w:tcPr>
            <w:tcW w:w="2580" w:type="dxa"/>
            <w:tcBorders>
              <w:top w:val="single" w:sz="4" w:space="0" w:color="auto"/>
              <w:left w:val="single" w:sz="4" w:space="0" w:color="auto"/>
              <w:bottom w:val="single" w:sz="4" w:space="0" w:color="auto"/>
              <w:right w:val="single" w:sz="4" w:space="0" w:color="auto"/>
            </w:tcBorders>
            <w:hideMark/>
          </w:tcPr>
          <w:p w14:paraId="3CC7B8F7" w14:textId="32D9F560" w:rsidR="004E3A49" w:rsidRPr="00320C0A" w:rsidRDefault="00254F64" w:rsidP="004E3A49">
            <w:pPr>
              <w:spacing w:line="240" w:lineRule="auto"/>
              <w:contextualSpacing/>
              <w:jc w:val="center"/>
              <w:rPr>
                <w:rFonts w:ascii="Times New Roman" w:hAnsi="Times New Roman" w:cs="Times New Roman"/>
                <w:bCs/>
                <w:color w:val="000000"/>
                <w:sz w:val="24"/>
                <w:szCs w:val="24"/>
              </w:rPr>
            </w:pPr>
            <w:r w:rsidRPr="00320C0A">
              <w:rPr>
                <w:rFonts w:ascii="Times New Roman" w:hAnsi="Times New Roman" w:cs="Times New Roman"/>
                <w:bCs/>
                <w:color w:val="000000"/>
                <w:sz w:val="24"/>
                <w:szCs w:val="24"/>
              </w:rPr>
              <w:t>Сәйкес емес деректер</w:t>
            </w:r>
          </w:p>
        </w:tc>
      </w:tr>
      <w:tr w:rsidR="004E3A49" w:rsidRPr="00320C0A" w14:paraId="6E552F31" w14:textId="77777777" w:rsidTr="00143C9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555C833B" w14:textId="77777777" w:rsidR="004E3A49" w:rsidRPr="00320C0A" w:rsidRDefault="004E3A49" w:rsidP="004E3A49">
            <w:pPr>
              <w:spacing w:line="240" w:lineRule="auto"/>
              <w:contextualSpacing/>
              <w:jc w:val="center"/>
              <w:rPr>
                <w:rFonts w:ascii="Times New Roman" w:hAnsi="Times New Roman" w:cs="Times New Roman"/>
                <w:bCs/>
                <w:color w:val="000000"/>
                <w:sz w:val="24"/>
                <w:szCs w:val="24"/>
              </w:rPr>
            </w:pPr>
            <w:r w:rsidRPr="00320C0A">
              <w:rPr>
                <w:rFonts w:ascii="Times New Roman" w:hAnsi="Times New Roman" w:cs="Times New Roman"/>
                <w:bCs/>
                <w:color w:val="000000"/>
                <w:sz w:val="24"/>
                <w:szCs w:val="24"/>
              </w:rPr>
              <w:t>5</w:t>
            </w:r>
          </w:p>
        </w:tc>
        <w:tc>
          <w:tcPr>
            <w:tcW w:w="2948" w:type="dxa"/>
            <w:tcBorders>
              <w:top w:val="single" w:sz="4" w:space="0" w:color="auto"/>
              <w:left w:val="single" w:sz="4" w:space="0" w:color="auto"/>
              <w:bottom w:val="single" w:sz="4" w:space="0" w:color="auto"/>
              <w:right w:val="single" w:sz="4" w:space="0" w:color="auto"/>
            </w:tcBorders>
          </w:tcPr>
          <w:p w14:paraId="592343A0" w14:textId="7FC8DB52" w:rsidR="004E3A49" w:rsidRPr="00320C0A" w:rsidRDefault="004E3A49" w:rsidP="004E3A49">
            <w:pPr>
              <w:spacing w:line="240" w:lineRule="auto"/>
              <w:contextualSpacing/>
              <w:rPr>
                <w:rFonts w:ascii="Times New Roman" w:hAnsi="Times New Roman" w:cs="Times New Roman"/>
                <w:color w:val="000000"/>
                <w:sz w:val="24"/>
                <w:szCs w:val="24"/>
              </w:rPr>
            </w:pPr>
            <w:r w:rsidRPr="00320C0A">
              <w:rPr>
                <w:rFonts w:ascii="Times New Roman" w:hAnsi="Times New Roman" w:cs="Times New Roman"/>
                <w:sz w:val="24"/>
                <w:szCs w:val="24"/>
              </w:rPr>
              <w:t>Тыныс алу жүйесі</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38E63F1F" w14:textId="718607A6" w:rsidR="004E3A49" w:rsidRPr="00320C0A" w:rsidRDefault="004E3A49" w:rsidP="004E3A49">
            <w:pPr>
              <w:spacing w:line="240" w:lineRule="auto"/>
              <w:contextualSpacing/>
              <w:jc w:val="center"/>
              <w:rPr>
                <w:rFonts w:ascii="Times New Roman" w:hAnsi="Times New Roman" w:cs="Times New Roman"/>
                <w:bCs/>
                <w:color w:val="000000"/>
                <w:sz w:val="24"/>
                <w:szCs w:val="24"/>
              </w:rPr>
            </w:pPr>
            <w:r w:rsidRPr="00320C0A">
              <w:rPr>
                <w:rFonts w:ascii="Times New Roman" w:hAnsi="Times New Roman" w:cs="Times New Roman"/>
                <w:bCs/>
                <w:color w:val="000000"/>
                <w:sz w:val="24"/>
                <w:szCs w:val="24"/>
              </w:rPr>
              <w:t>Инспекция, пальпация, перкуссия және аускультацияның барлық дағдыларын толық, тиімді, техникалық дұрыс қолдану</w:t>
            </w:r>
          </w:p>
        </w:tc>
        <w:tc>
          <w:tcPr>
            <w:tcW w:w="2268" w:type="dxa"/>
            <w:vMerge w:val="restart"/>
            <w:tcBorders>
              <w:top w:val="single" w:sz="4" w:space="0" w:color="auto"/>
              <w:left w:val="single" w:sz="4" w:space="0" w:color="auto"/>
              <w:right w:val="single" w:sz="4" w:space="0" w:color="auto"/>
            </w:tcBorders>
            <w:hideMark/>
          </w:tcPr>
          <w:p w14:paraId="7410549C" w14:textId="48A64832" w:rsidR="004E3A49" w:rsidRPr="00320C0A" w:rsidRDefault="00E279A5" w:rsidP="004E3A49">
            <w:pPr>
              <w:spacing w:line="240" w:lineRule="auto"/>
              <w:contextualSpacing/>
              <w:jc w:val="center"/>
              <w:rPr>
                <w:rFonts w:ascii="Times New Roman" w:hAnsi="Times New Roman" w:cs="Times New Roman"/>
                <w:bCs/>
                <w:color w:val="000000"/>
                <w:sz w:val="24"/>
                <w:szCs w:val="24"/>
              </w:rPr>
            </w:pPr>
            <w:r w:rsidRPr="00320C0A">
              <w:rPr>
                <w:rFonts w:ascii="Times New Roman" w:hAnsi="Times New Roman" w:cs="Times New Roman"/>
                <w:bCs/>
                <w:color w:val="000000"/>
                <w:sz w:val="24"/>
                <w:szCs w:val="24"/>
              </w:rPr>
              <w:t>Емтиханның барлық дағдыларын толық, тиімді, техникалық дұрыс қолдану, аздаған қателері бар физикалық тексеру немесе орындау кезінде түзетілген</w:t>
            </w:r>
          </w:p>
        </w:tc>
        <w:tc>
          <w:tcPr>
            <w:tcW w:w="1985" w:type="dxa"/>
            <w:vMerge w:val="restart"/>
            <w:tcBorders>
              <w:top w:val="single" w:sz="4" w:space="0" w:color="auto"/>
              <w:left w:val="single" w:sz="4" w:space="0" w:color="auto"/>
              <w:right w:val="single" w:sz="4" w:space="0" w:color="auto"/>
            </w:tcBorders>
          </w:tcPr>
          <w:p w14:paraId="0D73CA6A" w14:textId="77777777" w:rsidR="00AB277B" w:rsidRPr="00320C0A" w:rsidRDefault="00AB277B" w:rsidP="00AB277B">
            <w:pPr>
              <w:spacing w:line="240" w:lineRule="auto"/>
              <w:contextualSpacing/>
              <w:jc w:val="center"/>
              <w:rPr>
                <w:rFonts w:ascii="Times New Roman" w:hAnsi="Times New Roman" w:cs="Times New Roman"/>
                <w:bCs/>
                <w:color w:val="000000"/>
                <w:sz w:val="24"/>
                <w:szCs w:val="24"/>
              </w:rPr>
            </w:pPr>
            <w:r w:rsidRPr="00320C0A">
              <w:rPr>
                <w:rFonts w:ascii="Times New Roman" w:hAnsi="Times New Roman" w:cs="Times New Roman"/>
                <w:bCs/>
                <w:color w:val="000000"/>
                <w:sz w:val="24"/>
                <w:szCs w:val="24"/>
              </w:rPr>
              <w:t>Негізгі деректер анықталды</w:t>
            </w:r>
          </w:p>
          <w:p w14:paraId="3902511E" w14:textId="2E290300" w:rsidR="004E3A49" w:rsidRPr="00320C0A" w:rsidRDefault="00AB277B" w:rsidP="00AB277B">
            <w:pPr>
              <w:spacing w:line="240" w:lineRule="auto"/>
              <w:contextualSpacing/>
              <w:jc w:val="center"/>
              <w:rPr>
                <w:rFonts w:ascii="Times New Roman" w:hAnsi="Times New Roman" w:cs="Times New Roman"/>
                <w:bCs/>
                <w:color w:val="000000"/>
                <w:sz w:val="24"/>
                <w:szCs w:val="24"/>
              </w:rPr>
            </w:pPr>
            <w:r w:rsidRPr="00320C0A">
              <w:rPr>
                <w:rFonts w:ascii="Times New Roman" w:hAnsi="Times New Roman" w:cs="Times New Roman"/>
                <w:bCs/>
                <w:color w:val="000000"/>
                <w:sz w:val="24"/>
                <w:szCs w:val="24"/>
              </w:rPr>
              <w:t>Физикалық тексеру дағдылары игерілді</w:t>
            </w:r>
          </w:p>
        </w:tc>
        <w:tc>
          <w:tcPr>
            <w:tcW w:w="2410" w:type="dxa"/>
            <w:vMerge w:val="restart"/>
            <w:tcBorders>
              <w:top w:val="single" w:sz="4" w:space="0" w:color="auto"/>
              <w:left w:val="single" w:sz="4" w:space="0" w:color="auto"/>
              <w:right w:val="single" w:sz="4" w:space="0" w:color="auto"/>
            </w:tcBorders>
          </w:tcPr>
          <w:p w14:paraId="22F4AFD9" w14:textId="77777777" w:rsidR="00254F64" w:rsidRPr="00320C0A" w:rsidRDefault="00254F64" w:rsidP="00254F64">
            <w:pPr>
              <w:spacing w:line="240" w:lineRule="auto"/>
              <w:contextualSpacing/>
              <w:jc w:val="center"/>
              <w:rPr>
                <w:rFonts w:ascii="Times New Roman" w:hAnsi="Times New Roman" w:cs="Times New Roman"/>
                <w:bCs/>
                <w:color w:val="000000"/>
                <w:sz w:val="24"/>
                <w:szCs w:val="24"/>
              </w:rPr>
            </w:pPr>
            <w:r w:rsidRPr="00320C0A">
              <w:rPr>
                <w:rFonts w:ascii="Times New Roman" w:hAnsi="Times New Roman" w:cs="Times New Roman"/>
                <w:bCs/>
                <w:color w:val="000000"/>
                <w:sz w:val="24"/>
                <w:szCs w:val="24"/>
              </w:rPr>
              <w:t>Толық емес немесе дәл емес</w:t>
            </w:r>
          </w:p>
          <w:p w14:paraId="6CE24149" w14:textId="200ADBF2" w:rsidR="004E3A49" w:rsidRPr="00320C0A" w:rsidRDefault="00254F64" w:rsidP="00254F64">
            <w:pPr>
              <w:spacing w:line="240" w:lineRule="auto"/>
              <w:contextualSpacing/>
              <w:jc w:val="center"/>
              <w:rPr>
                <w:rFonts w:ascii="Times New Roman" w:hAnsi="Times New Roman" w:cs="Times New Roman"/>
                <w:bCs/>
                <w:color w:val="000000"/>
                <w:sz w:val="24"/>
                <w:szCs w:val="24"/>
              </w:rPr>
            </w:pPr>
            <w:r w:rsidRPr="00320C0A">
              <w:rPr>
                <w:rFonts w:ascii="Times New Roman" w:hAnsi="Times New Roman" w:cs="Times New Roman"/>
                <w:bCs/>
                <w:color w:val="000000"/>
                <w:sz w:val="24"/>
                <w:szCs w:val="24"/>
              </w:rPr>
              <w:t>Физикалық тексеру дағдыларын жетілдіру қажет</w:t>
            </w:r>
          </w:p>
        </w:tc>
        <w:tc>
          <w:tcPr>
            <w:tcW w:w="2580" w:type="dxa"/>
            <w:vMerge w:val="restart"/>
            <w:tcBorders>
              <w:top w:val="single" w:sz="4" w:space="0" w:color="auto"/>
              <w:left w:val="single" w:sz="4" w:space="0" w:color="auto"/>
              <w:right w:val="single" w:sz="4" w:space="0" w:color="auto"/>
            </w:tcBorders>
          </w:tcPr>
          <w:p w14:paraId="75FB0AFF" w14:textId="77777777" w:rsidR="00254F64" w:rsidRPr="00320C0A" w:rsidRDefault="00254F64" w:rsidP="00254F64">
            <w:pPr>
              <w:spacing w:line="240" w:lineRule="auto"/>
              <w:contextualSpacing/>
              <w:rPr>
                <w:rFonts w:ascii="Times New Roman" w:hAnsi="Times New Roman" w:cs="Times New Roman"/>
                <w:sz w:val="24"/>
                <w:szCs w:val="24"/>
              </w:rPr>
            </w:pPr>
            <w:r w:rsidRPr="00320C0A">
              <w:rPr>
                <w:rFonts w:ascii="Times New Roman" w:hAnsi="Times New Roman" w:cs="Times New Roman"/>
                <w:sz w:val="24"/>
                <w:szCs w:val="24"/>
              </w:rPr>
              <w:t>Маңызды деректер жоқ</w:t>
            </w:r>
          </w:p>
          <w:p w14:paraId="034E4FB9" w14:textId="3AE1D9BD" w:rsidR="004E3A49" w:rsidRPr="00320C0A" w:rsidRDefault="00254F64" w:rsidP="00254F64">
            <w:pPr>
              <w:spacing w:line="240" w:lineRule="auto"/>
              <w:contextualSpacing/>
              <w:rPr>
                <w:rFonts w:ascii="Times New Roman" w:hAnsi="Times New Roman" w:cs="Times New Roman"/>
                <w:sz w:val="24"/>
                <w:szCs w:val="24"/>
              </w:rPr>
            </w:pPr>
            <w:r w:rsidRPr="00320C0A">
              <w:rPr>
                <w:rFonts w:ascii="Times New Roman" w:hAnsi="Times New Roman" w:cs="Times New Roman"/>
                <w:sz w:val="24"/>
                <w:szCs w:val="24"/>
              </w:rPr>
              <w:t>Жағымсыз физикалық тексеру дағдылары</w:t>
            </w:r>
          </w:p>
        </w:tc>
      </w:tr>
      <w:tr w:rsidR="004E3A49" w:rsidRPr="00320C0A" w14:paraId="2972E955" w14:textId="77777777" w:rsidTr="00143C9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5500537A" w14:textId="77777777" w:rsidR="004E3A49" w:rsidRPr="00320C0A" w:rsidRDefault="004E3A49" w:rsidP="004E3A49">
            <w:pPr>
              <w:spacing w:line="240" w:lineRule="auto"/>
              <w:contextualSpacing/>
              <w:jc w:val="center"/>
              <w:rPr>
                <w:rFonts w:ascii="Times New Roman" w:hAnsi="Times New Roman" w:cs="Times New Roman"/>
                <w:bCs/>
                <w:color w:val="000000"/>
                <w:sz w:val="24"/>
                <w:szCs w:val="24"/>
              </w:rPr>
            </w:pPr>
            <w:r w:rsidRPr="00320C0A">
              <w:rPr>
                <w:rFonts w:ascii="Times New Roman" w:hAnsi="Times New Roman" w:cs="Times New Roman"/>
                <w:bCs/>
                <w:color w:val="000000"/>
                <w:sz w:val="24"/>
                <w:szCs w:val="24"/>
              </w:rPr>
              <w:t>6</w:t>
            </w:r>
          </w:p>
        </w:tc>
        <w:tc>
          <w:tcPr>
            <w:tcW w:w="2948" w:type="dxa"/>
            <w:tcBorders>
              <w:top w:val="single" w:sz="4" w:space="0" w:color="auto"/>
              <w:left w:val="single" w:sz="4" w:space="0" w:color="auto"/>
              <w:bottom w:val="single" w:sz="4" w:space="0" w:color="auto"/>
              <w:right w:val="single" w:sz="4" w:space="0" w:color="auto"/>
            </w:tcBorders>
          </w:tcPr>
          <w:p w14:paraId="088F56A6" w14:textId="37E616A9" w:rsidR="004E3A49" w:rsidRPr="00320C0A" w:rsidRDefault="004E3A49" w:rsidP="004E3A49">
            <w:pPr>
              <w:spacing w:line="240" w:lineRule="auto"/>
              <w:contextualSpacing/>
              <w:rPr>
                <w:rFonts w:ascii="Times New Roman" w:hAnsi="Times New Roman" w:cs="Times New Roman"/>
                <w:b/>
                <w:bCs/>
                <w:color w:val="000000"/>
                <w:sz w:val="24"/>
                <w:szCs w:val="24"/>
              </w:rPr>
            </w:pPr>
            <w:r w:rsidRPr="00320C0A">
              <w:rPr>
                <w:rFonts w:ascii="Times New Roman" w:hAnsi="Times New Roman" w:cs="Times New Roman"/>
                <w:sz w:val="24"/>
                <w:szCs w:val="24"/>
              </w:rPr>
              <w:t>Жүрек-тамыр жүйесі</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DFBE449" w14:textId="77777777" w:rsidR="004E3A49" w:rsidRPr="00320C0A" w:rsidRDefault="004E3A49" w:rsidP="004E3A49">
            <w:pPr>
              <w:spacing w:line="240" w:lineRule="auto"/>
              <w:contextualSpacing/>
              <w:rPr>
                <w:rFonts w:ascii="Times New Roman" w:hAnsi="Times New Roman" w:cs="Times New Roman"/>
                <w:bCs/>
                <w:color w:val="000000"/>
                <w:sz w:val="24"/>
                <w:szCs w:val="24"/>
              </w:rPr>
            </w:pPr>
          </w:p>
        </w:tc>
        <w:tc>
          <w:tcPr>
            <w:tcW w:w="2268" w:type="dxa"/>
            <w:vMerge/>
            <w:tcBorders>
              <w:left w:val="single" w:sz="4" w:space="0" w:color="auto"/>
              <w:right w:val="single" w:sz="4" w:space="0" w:color="auto"/>
            </w:tcBorders>
            <w:vAlign w:val="center"/>
            <w:hideMark/>
          </w:tcPr>
          <w:p w14:paraId="4371B762" w14:textId="77777777" w:rsidR="004E3A49" w:rsidRPr="00320C0A" w:rsidRDefault="004E3A49" w:rsidP="004E3A49">
            <w:pPr>
              <w:spacing w:line="240" w:lineRule="auto"/>
              <w:contextualSpacing/>
              <w:rPr>
                <w:rFonts w:ascii="Times New Roman" w:hAnsi="Times New Roman" w:cs="Times New Roman"/>
                <w:bCs/>
                <w:color w:val="000000"/>
                <w:sz w:val="24"/>
                <w:szCs w:val="24"/>
              </w:rPr>
            </w:pPr>
          </w:p>
        </w:tc>
        <w:tc>
          <w:tcPr>
            <w:tcW w:w="1985" w:type="dxa"/>
            <w:vMerge/>
            <w:tcBorders>
              <w:left w:val="single" w:sz="4" w:space="0" w:color="auto"/>
              <w:right w:val="single" w:sz="4" w:space="0" w:color="auto"/>
            </w:tcBorders>
            <w:vAlign w:val="center"/>
          </w:tcPr>
          <w:p w14:paraId="7C9515F8" w14:textId="77777777" w:rsidR="004E3A49" w:rsidRPr="00320C0A" w:rsidRDefault="004E3A49" w:rsidP="004E3A49">
            <w:pPr>
              <w:spacing w:line="240" w:lineRule="auto"/>
              <w:contextualSpacing/>
              <w:rPr>
                <w:rFonts w:ascii="Times New Roman" w:hAnsi="Times New Roman" w:cs="Times New Roman"/>
                <w:bCs/>
                <w:color w:val="000000"/>
                <w:sz w:val="24"/>
                <w:szCs w:val="24"/>
              </w:rPr>
            </w:pPr>
          </w:p>
        </w:tc>
        <w:tc>
          <w:tcPr>
            <w:tcW w:w="2410" w:type="dxa"/>
            <w:vMerge/>
            <w:tcBorders>
              <w:left w:val="single" w:sz="4" w:space="0" w:color="auto"/>
              <w:right w:val="single" w:sz="4" w:space="0" w:color="auto"/>
            </w:tcBorders>
            <w:vAlign w:val="center"/>
          </w:tcPr>
          <w:p w14:paraId="7E78D675" w14:textId="77777777" w:rsidR="004E3A49" w:rsidRPr="00320C0A" w:rsidRDefault="004E3A49" w:rsidP="004E3A49">
            <w:pPr>
              <w:spacing w:line="240" w:lineRule="auto"/>
              <w:contextualSpacing/>
              <w:rPr>
                <w:rFonts w:ascii="Times New Roman" w:hAnsi="Times New Roman" w:cs="Times New Roman"/>
                <w:bCs/>
                <w:color w:val="000000"/>
                <w:sz w:val="24"/>
                <w:szCs w:val="24"/>
              </w:rPr>
            </w:pPr>
          </w:p>
        </w:tc>
        <w:tc>
          <w:tcPr>
            <w:tcW w:w="2580" w:type="dxa"/>
            <w:vMerge/>
            <w:tcBorders>
              <w:left w:val="single" w:sz="4" w:space="0" w:color="auto"/>
              <w:right w:val="single" w:sz="4" w:space="0" w:color="auto"/>
            </w:tcBorders>
            <w:vAlign w:val="center"/>
          </w:tcPr>
          <w:p w14:paraId="7CC84102" w14:textId="77777777" w:rsidR="004E3A49" w:rsidRPr="00320C0A" w:rsidRDefault="004E3A49" w:rsidP="004E3A49">
            <w:pPr>
              <w:spacing w:line="240" w:lineRule="auto"/>
              <w:contextualSpacing/>
              <w:rPr>
                <w:rFonts w:ascii="Times New Roman" w:hAnsi="Times New Roman" w:cs="Times New Roman"/>
                <w:sz w:val="24"/>
                <w:szCs w:val="24"/>
              </w:rPr>
            </w:pPr>
          </w:p>
        </w:tc>
      </w:tr>
      <w:tr w:rsidR="004E3A49" w:rsidRPr="00320C0A" w14:paraId="29380904" w14:textId="77777777" w:rsidTr="00143C9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386E223E" w14:textId="77777777" w:rsidR="004E3A49" w:rsidRPr="00320C0A" w:rsidRDefault="004E3A49" w:rsidP="004E3A49">
            <w:pPr>
              <w:spacing w:line="240" w:lineRule="auto"/>
              <w:contextualSpacing/>
              <w:jc w:val="center"/>
              <w:rPr>
                <w:rFonts w:ascii="Times New Roman" w:hAnsi="Times New Roman" w:cs="Times New Roman"/>
                <w:bCs/>
                <w:color w:val="000000"/>
                <w:sz w:val="24"/>
                <w:szCs w:val="24"/>
              </w:rPr>
            </w:pPr>
            <w:r w:rsidRPr="00320C0A">
              <w:rPr>
                <w:rFonts w:ascii="Times New Roman" w:hAnsi="Times New Roman" w:cs="Times New Roman"/>
                <w:bCs/>
                <w:color w:val="000000"/>
                <w:sz w:val="24"/>
                <w:szCs w:val="24"/>
              </w:rPr>
              <w:t>7</w:t>
            </w:r>
          </w:p>
        </w:tc>
        <w:tc>
          <w:tcPr>
            <w:tcW w:w="2948" w:type="dxa"/>
            <w:tcBorders>
              <w:top w:val="single" w:sz="4" w:space="0" w:color="auto"/>
              <w:left w:val="single" w:sz="4" w:space="0" w:color="auto"/>
              <w:bottom w:val="single" w:sz="4" w:space="0" w:color="auto"/>
              <w:right w:val="single" w:sz="4" w:space="0" w:color="auto"/>
            </w:tcBorders>
          </w:tcPr>
          <w:p w14:paraId="74247F7C" w14:textId="4AF277B9" w:rsidR="004E3A49" w:rsidRPr="00320C0A" w:rsidRDefault="004E3A49" w:rsidP="004E3A49">
            <w:pPr>
              <w:spacing w:line="240" w:lineRule="auto"/>
              <w:contextualSpacing/>
              <w:rPr>
                <w:rFonts w:ascii="Times New Roman" w:hAnsi="Times New Roman" w:cs="Times New Roman"/>
                <w:b/>
                <w:bCs/>
                <w:color w:val="000000"/>
                <w:sz w:val="24"/>
                <w:szCs w:val="24"/>
              </w:rPr>
            </w:pPr>
            <w:r w:rsidRPr="00320C0A">
              <w:rPr>
                <w:rFonts w:ascii="Times New Roman" w:hAnsi="Times New Roman" w:cs="Times New Roman"/>
                <w:sz w:val="24"/>
                <w:szCs w:val="24"/>
              </w:rPr>
              <w:t>Асқорыту жүйесі</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73BA585" w14:textId="77777777" w:rsidR="004E3A49" w:rsidRPr="00320C0A" w:rsidRDefault="004E3A49" w:rsidP="004E3A49">
            <w:pPr>
              <w:spacing w:line="240" w:lineRule="auto"/>
              <w:contextualSpacing/>
              <w:rPr>
                <w:rFonts w:ascii="Times New Roman" w:hAnsi="Times New Roman" w:cs="Times New Roman"/>
                <w:bCs/>
                <w:color w:val="000000"/>
                <w:sz w:val="24"/>
                <w:szCs w:val="24"/>
              </w:rPr>
            </w:pPr>
          </w:p>
        </w:tc>
        <w:tc>
          <w:tcPr>
            <w:tcW w:w="2268" w:type="dxa"/>
            <w:vMerge/>
            <w:tcBorders>
              <w:left w:val="single" w:sz="4" w:space="0" w:color="auto"/>
              <w:right w:val="single" w:sz="4" w:space="0" w:color="auto"/>
            </w:tcBorders>
            <w:vAlign w:val="center"/>
            <w:hideMark/>
          </w:tcPr>
          <w:p w14:paraId="0649A155" w14:textId="77777777" w:rsidR="004E3A49" w:rsidRPr="00320C0A" w:rsidRDefault="004E3A49" w:rsidP="004E3A49">
            <w:pPr>
              <w:spacing w:line="240" w:lineRule="auto"/>
              <w:contextualSpacing/>
              <w:rPr>
                <w:rFonts w:ascii="Times New Roman" w:hAnsi="Times New Roman" w:cs="Times New Roman"/>
                <w:bCs/>
                <w:color w:val="000000"/>
                <w:sz w:val="24"/>
                <w:szCs w:val="24"/>
              </w:rPr>
            </w:pPr>
          </w:p>
        </w:tc>
        <w:tc>
          <w:tcPr>
            <w:tcW w:w="1985" w:type="dxa"/>
            <w:vMerge/>
            <w:tcBorders>
              <w:left w:val="single" w:sz="4" w:space="0" w:color="auto"/>
              <w:right w:val="single" w:sz="4" w:space="0" w:color="auto"/>
            </w:tcBorders>
            <w:vAlign w:val="center"/>
          </w:tcPr>
          <w:p w14:paraId="51BEEE54" w14:textId="77777777" w:rsidR="004E3A49" w:rsidRPr="00320C0A" w:rsidRDefault="004E3A49" w:rsidP="004E3A49">
            <w:pPr>
              <w:spacing w:line="240" w:lineRule="auto"/>
              <w:contextualSpacing/>
              <w:rPr>
                <w:rFonts w:ascii="Times New Roman" w:hAnsi="Times New Roman" w:cs="Times New Roman"/>
                <w:bCs/>
                <w:color w:val="000000"/>
                <w:sz w:val="24"/>
                <w:szCs w:val="24"/>
              </w:rPr>
            </w:pPr>
          </w:p>
        </w:tc>
        <w:tc>
          <w:tcPr>
            <w:tcW w:w="2410" w:type="dxa"/>
            <w:vMerge/>
            <w:tcBorders>
              <w:left w:val="single" w:sz="4" w:space="0" w:color="auto"/>
              <w:right w:val="single" w:sz="4" w:space="0" w:color="auto"/>
            </w:tcBorders>
            <w:vAlign w:val="center"/>
          </w:tcPr>
          <w:p w14:paraId="24C9EC0D" w14:textId="77777777" w:rsidR="004E3A49" w:rsidRPr="00320C0A" w:rsidRDefault="004E3A49" w:rsidP="004E3A49">
            <w:pPr>
              <w:spacing w:line="240" w:lineRule="auto"/>
              <w:contextualSpacing/>
              <w:rPr>
                <w:rFonts w:ascii="Times New Roman" w:hAnsi="Times New Roman" w:cs="Times New Roman"/>
                <w:bCs/>
                <w:color w:val="000000"/>
                <w:sz w:val="24"/>
                <w:szCs w:val="24"/>
              </w:rPr>
            </w:pPr>
          </w:p>
        </w:tc>
        <w:tc>
          <w:tcPr>
            <w:tcW w:w="2580" w:type="dxa"/>
            <w:vMerge/>
            <w:tcBorders>
              <w:left w:val="single" w:sz="4" w:space="0" w:color="auto"/>
              <w:right w:val="single" w:sz="4" w:space="0" w:color="auto"/>
            </w:tcBorders>
            <w:vAlign w:val="center"/>
          </w:tcPr>
          <w:p w14:paraId="717178E6" w14:textId="77777777" w:rsidR="004E3A49" w:rsidRPr="00320C0A" w:rsidRDefault="004E3A49" w:rsidP="004E3A49">
            <w:pPr>
              <w:spacing w:line="240" w:lineRule="auto"/>
              <w:contextualSpacing/>
              <w:rPr>
                <w:rFonts w:ascii="Times New Roman" w:hAnsi="Times New Roman" w:cs="Times New Roman"/>
                <w:sz w:val="24"/>
                <w:szCs w:val="24"/>
              </w:rPr>
            </w:pPr>
          </w:p>
        </w:tc>
      </w:tr>
      <w:tr w:rsidR="004E3A49" w:rsidRPr="00320C0A" w14:paraId="5A71408D" w14:textId="77777777" w:rsidTr="00143C9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65BEA2DC" w14:textId="77777777" w:rsidR="004E3A49" w:rsidRPr="00320C0A" w:rsidRDefault="004E3A49" w:rsidP="004E3A49">
            <w:pPr>
              <w:spacing w:line="240" w:lineRule="auto"/>
              <w:contextualSpacing/>
              <w:jc w:val="center"/>
              <w:rPr>
                <w:rFonts w:ascii="Times New Roman" w:hAnsi="Times New Roman" w:cs="Times New Roman"/>
                <w:bCs/>
                <w:color w:val="000000"/>
                <w:sz w:val="24"/>
                <w:szCs w:val="24"/>
              </w:rPr>
            </w:pPr>
            <w:r w:rsidRPr="00320C0A">
              <w:rPr>
                <w:rFonts w:ascii="Times New Roman" w:hAnsi="Times New Roman" w:cs="Times New Roman"/>
                <w:bCs/>
                <w:color w:val="000000"/>
                <w:sz w:val="24"/>
                <w:szCs w:val="24"/>
              </w:rPr>
              <w:t>8</w:t>
            </w:r>
          </w:p>
        </w:tc>
        <w:tc>
          <w:tcPr>
            <w:tcW w:w="2948" w:type="dxa"/>
            <w:tcBorders>
              <w:top w:val="single" w:sz="4" w:space="0" w:color="auto"/>
              <w:left w:val="single" w:sz="4" w:space="0" w:color="auto"/>
              <w:bottom w:val="single" w:sz="4" w:space="0" w:color="auto"/>
              <w:right w:val="single" w:sz="4" w:space="0" w:color="auto"/>
            </w:tcBorders>
          </w:tcPr>
          <w:p w14:paraId="5D7ACBE7" w14:textId="23510317" w:rsidR="004E3A49" w:rsidRPr="00320C0A" w:rsidRDefault="004E3A49" w:rsidP="004E3A49">
            <w:pPr>
              <w:spacing w:line="240" w:lineRule="auto"/>
              <w:contextualSpacing/>
              <w:rPr>
                <w:rFonts w:ascii="Times New Roman" w:hAnsi="Times New Roman" w:cs="Times New Roman"/>
                <w:b/>
                <w:bCs/>
                <w:color w:val="000000"/>
                <w:sz w:val="24"/>
                <w:szCs w:val="24"/>
              </w:rPr>
            </w:pPr>
            <w:r w:rsidRPr="00320C0A">
              <w:rPr>
                <w:rFonts w:ascii="Times New Roman" w:hAnsi="Times New Roman" w:cs="Times New Roman"/>
                <w:sz w:val="24"/>
                <w:szCs w:val="24"/>
              </w:rPr>
              <w:t>Несеп-жыныс жүйесі</w:t>
            </w:r>
          </w:p>
        </w:tc>
        <w:tc>
          <w:tcPr>
            <w:tcW w:w="2835" w:type="dxa"/>
            <w:tcBorders>
              <w:top w:val="single" w:sz="4" w:space="0" w:color="auto"/>
              <w:left w:val="single" w:sz="4" w:space="0" w:color="auto"/>
              <w:bottom w:val="single" w:sz="4" w:space="0" w:color="auto"/>
              <w:right w:val="single" w:sz="4" w:space="0" w:color="auto"/>
            </w:tcBorders>
          </w:tcPr>
          <w:p w14:paraId="4AED5208" w14:textId="1073A110" w:rsidR="004E3A49" w:rsidRPr="00320C0A" w:rsidRDefault="004E3A49" w:rsidP="004E3A49">
            <w:pPr>
              <w:spacing w:line="240" w:lineRule="auto"/>
              <w:contextualSpacing/>
              <w:jc w:val="center"/>
              <w:rPr>
                <w:rFonts w:ascii="Times New Roman" w:hAnsi="Times New Roman" w:cs="Times New Roman"/>
                <w:bCs/>
                <w:color w:val="000000"/>
                <w:sz w:val="24"/>
                <w:szCs w:val="24"/>
              </w:rPr>
            </w:pPr>
            <w:r w:rsidRPr="00320C0A">
              <w:rPr>
                <w:rFonts w:ascii="Times New Roman" w:hAnsi="Times New Roman" w:cs="Times New Roman"/>
                <w:bCs/>
                <w:color w:val="000000"/>
                <w:sz w:val="24"/>
                <w:szCs w:val="24"/>
              </w:rPr>
              <w:t>Барлық арнайы емтихан дағдыларын толық, тиімді, техникалық дұрыс қолдану</w:t>
            </w:r>
          </w:p>
        </w:tc>
        <w:tc>
          <w:tcPr>
            <w:tcW w:w="2268" w:type="dxa"/>
            <w:vMerge/>
            <w:tcBorders>
              <w:left w:val="single" w:sz="4" w:space="0" w:color="auto"/>
              <w:right w:val="single" w:sz="4" w:space="0" w:color="auto"/>
            </w:tcBorders>
          </w:tcPr>
          <w:p w14:paraId="0D70D314" w14:textId="77777777" w:rsidR="004E3A49" w:rsidRPr="00320C0A" w:rsidRDefault="004E3A49" w:rsidP="004E3A49">
            <w:pPr>
              <w:spacing w:line="240" w:lineRule="auto"/>
              <w:contextualSpacing/>
              <w:jc w:val="center"/>
              <w:rPr>
                <w:rFonts w:ascii="Times New Roman" w:hAnsi="Times New Roman" w:cs="Times New Roman"/>
                <w:bCs/>
                <w:color w:val="000000"/>
                <w:sz w:val="24"/>
                <w:szCs w:val="24"/>
              </w:rPr>
            </w:pPr>
          </w:p>
        </w:tc>
        <w:tc>
          <w:tcPr>
            <w:tcW w:w="1985" w:type="dxa"/>
            <w:vMerge/>
            <w:tcBorders>
              <w:left w:val="single" w:sz="4" w:space="0" w:color="auto"/>
              <w:right w:val="single" w:sz="4" w:space="0" w:color="auto"/>
            </w:tcBorders>
          </w:tcPr>
          <w:p w14:paraId="3C5E5565" w14:textId="77777777" w:rsidR="004E3A49" w:rsidRPr="00320C0A" w:rsidRDefault="004E3A49" w:rsidP="004E3A49">
            <w:pPr>
              <w:spacing w:line="240" w:lineRule="auto"/>
              <w:contextualSpacing/>
              <w:jc w:val="center"/>
              <w:rPr>
                <w:rFonts w:ascii="Times New Roman" w:hAnsi="Times New Roman" w:cs="Times New Roman"/>
                <w:bCs/>
                <w:color w:val="000000"/>
                <w:sz w:val="24"/>
                <w:szCs w:val="24"/>
              </w:rPr>
            </w:pPr>
          </w:p>
        </w:tc>
        <w:tc>
          <w:tcPr>
            <w:tcW w:w="2410" w:type="dxa"/>
            <w:vMerge/>
            <w:tcBorders>
              <w:left w:val="single" w:sz="4" w:space="0" w:color="auto"/>
              <w:right w:val="single" w:sz="4" w:space="0" w:color="auto"/>
            </w:tcBorders>
          </w:tcPr>
          <w:p w14:paraId="09FEE733" w14:textId="77777777" w:rsidR="004E3A49" w:rsidRPr="00320C0A" w:rsidRDefault="004E3A49" w:rsidP="004E3A49">
            <w:pPr>
              <w:spacing w:line="240" w:lineRule="auto"/>
              <w:contextualSpacing/>
              <w:jc w:val="center"/>
              <w:rPr>
                <w:rFonts w:ascii="Times New Roman" w:hAnsi="Times New Roman" w:cs="Times New Roman"/>
                <w:bCs/>
                <w:color w:val="000000"/>
                <w:sz w:val="24"/>
                <w:szCs w:val="24"/>
              </w:rPr>
            </w:pPr>
          </w:p>
        </w:tc>
        <w:tc>
          <w:tcPr>
            <w:tcW w:w="2580" w:type="dxa"/>
            <w:vMerge/>
            <w:tcBorders>
              <w:left w:val="single" w:sz="4" w:space="0" w:color="auto"/>
              <w:right w:val="single" w:sz="4" w:space="0" w:color="auto"/>
            </w:tcBorders>
          </w:tcPr>
          <w:p w14:paraId="12F84B66" w14:textId="77777777" w:rsidR="004E3A49" w:rsidRPr="00320C0A" w:rsidRDefault="004E3A49" w:rsidP="004E3A49">
            <w:pPr>
              <w:spacing w:line="240" w:lineRule="auto"/>
              <w:contextualSpacing/>
              <w:jc w:val="center"/>
              <w:rPr>
                <w:rFonts w:ascii="Times New Roman" w:hAnsi="Times New Roman" w:cs="Times New Roman"/>
                <w:bCs/>
                <w:color w:val="000000"/>
                <w:sz w:val="24"/>
                <w:szCs w:val="24"/>
              </w:rPr>
            </w:pPr>
          </w:p>
        </w:tc>
      </w:tr>
      <w:tr w:rsidR="004E3A49" w:rsidRPr="00320C0A" w14:paraId="64141968" w14:textId="77777777" w:rsidTr="00143C9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45C6396A" w14:textId="77777777" w:rsidR="004E3A49" w:rsidRPr="00320C0A" w:rsidRDefault="004E3A49" w:rsidP="004E3A49">
            <w:pPr>
              <w:spacing w:line="240" w:lineRule="auto"/>
              <w:contextualSpacing/>
              <w:jc w:val="center"/>
              <w:rPr>
                <w:rFonts w:ascii="Times New Roman" w:hAnsi="Times New Roman" w:cs="Times New Roman"/>
                <w:bCs/>
                <w:color w:val="000000"/>
                <w:sz w:val="24"/>
                <w:szCs w:val="24"/>
              </w:rPr>
            </w:pPr>
            <w:r w:rsidRPr="00320C0A">
              <w:rPr>
                <w:rFonts w:ascii="Times New Roman" w:hAnsi="Times New Roman" w:cs="Times New Roman"/>
                <w:bCs/>
                <w:color w:val="000000"/>
                <w:sz w:val="24"/>
                <w:szCs w:val="24"/>
              </w:rPr>
              <w:t>9</w:t>
            </w:r>
          </w:p>
        </w:tc>
        <w:tc>
          <w:tcPr>
            <w:tcW w:w="2948" w:type="dxa"/>
            <w:tcBorders>
              <w:top w:val="single" w:sz="4" w:space="0" w:color="auto"/>
              <w:left w:val="single" w:sz="4" w:space="0" w:color="auto"/>
              <w:bottom w:val="single" w:sz="4" w:space="0" w:color="auto"/>
              <w:right w:val="single" w:sz="4" w:space="0" w:color="auto"/>
            </w:tcBorders>
          </w:tcPr>
          <w:p w14:paraId="60956954" w14:textId="219EAC66" w:rsidR="004E3A49" w:rsidRPr="00320C0A" w:rsidRDefault="004E3A49" w:rsidP="004E3A49">
            <w:pPr>
              <w:spacing w:line="240" w:lineRule="auto"/>
              <w:contextualSpacing/>
              <w:rPr>
                <w:rFonts w:ascii="Times New Roman" w:hAnsi="Times New Roman" w:cs="Times New Roman"/>
                <w:b/>
                <w:bCs/>
                <w:color w:val="000000"/>
                <w:sz w:val="24"/>
                <w:szCs w:val="24"/>
              </w:rPr>
            </w:pPr>
            <w:r w:rsidRPr="00320C0A">
              <w:rPr>
                <w:rFonts w:ascii="Times New Roman" w:hAnsi="Times New Roman" w:cs="Times New Roman"/>
                <w:sz w:val="24"/>
                <w:szCs w:val="24"/>
              </w:rPr>
              <w:t>Тірек-қимыл жүйесі</w:t>
            </w:r>
          </w:p>
        </w:tc>
        <w:tc>
          <w:tcPr>
            <w:tcW w:w="2835" w:type="dxa"/>
            <w:tcBorders>
              <w:top w:val="single" w:sz="4" w:space="0" w:color="auto"/>
              <w:left w:val="single" w:sz="4" w:space="0" w:color="auto"/>
              <w:bottom w:val="single" w:sz="4" w:space="0" w:color="auto"/>
              <w:right w:val="single" w:sz="4" w:space="0" w:color="auto"/>
            </w:tcBorders>
          </w:tcPr>
          <w:p w14:paraId="5EF6A2D7" w14:textId="6DC80026" w:rsidR="004E3A49" w:rsidRPr="00320C0A" w:rsidRDefault="004E3A49" w:rsidP="004E3A49">
            <w:pPr>
              <w:spacing w:line="240" w:lineRule="auto"/>
              <w:contextualSpacing/>
              <w:jc w:val="center"/>
              <w:rPr>
                <w:rFonts w:ascii="Times New Roman" w:hAnsi="Times New Roman" w:cs="Times New Roman"/>
                <w:bCs/>
                <w:color w:val="000000"/>
                <w:sz w:val="24"/>
                <w:szCs w:val="24"/>
              </w:rPr>
            </w:pPr>
            <w:r w:rsidRPr="00320C0A">
              <w:rPr>
                <w:rFonts w:ascii="Times New Roman" w:hAnsi="Times New Roman" w:cs="Times New Roman"/>
                <w:bCs/>
                <w:color w:val="000000"/>
                <w:sz w:val="24"/>
                <w:szCs w:val="24"/>
              </w:rPr>
              <w:t>Барлық арнайы емтихан дағдыларын толық, тиімді, техникалық дұрыс қолдану</w:t>
            </w:r>
          </w:p>
        </w:tc>
        <w:tc>
          <w:tcPr>
            <w:tcW w:w="2268" w:type="dxa"/>
            <w:vMerge/>
            <w:tcBorders>
              <w:left w:val="single" w:sz="4" w:space="0" w:color="auto"/>
              <w:bottom w:val="single" w:sz="4" w:space="0" w:color="auto"/>
              <w:right w:val="single" w:sz="4" w:space="0" w:color="auto"/>
            </w:tcBorders>
          </w:tcPr>
          <w:p w14:paraId="36D1FE74" w14:textId="77777777" w:rsidR="004E3A49" w:rsidRPr="00320C0A" w:rsidRDefault="004E3A49" w:rsidP="004E3A49">
            <w:pPr>
              <w:spacing w:line="240" w:lineRule="auto"/>
              <w:contextualSpacing/>
              <w:jc w:val="center"/>
              <w:rPr>
                <w:rFonts w:ascii="Times New Roman" w:hAnsi="Times New Roman" w:cs="Times New Roman"/>
                <w:bCs/>
                <w:color w:val="000000"/>
                <w:sz w:val="24"/>
                <w:szCs w:val="24"/>
              </w:rPr>
            </w:pPr>
          </w:p>
        </w:tc>
        <w:tc>
          <w:tcPr>
            <w:tcW w:w="1985" w:type="dxa"/>
            <w:vMerge/>
            <w:tcBorders>
              <w:left w:val="single" w:sz="4" w:space="0" w:color="auto"/>
              <w:bottom w:val="single" w:sz="4" w:space="0" w:color="auto"/>
              <w:right w:val="single" w:sz="4" w:space="0" w:color="auto"/>
            </w:tcBorders>
          </w:tcPr>
          <w:p w14:paraId="311B74A5" w14:textId="77777777" w:rsidR="004E3A49" w:rsidRPr="00320C0A" w:rsidRDefault="004E3A49" w:rsidP="004E3A49">
            <w:pPr>
              <w:spacing w:line="240" w:lineRule="auto"/>
              <w:contextualSpacing/>
              <w:jc w:val="center"/>
              <w:rPr>
                <w:rFonts w:ascii="Times New Roman" w:hAnsi="Times New Roman" w:cs="Times New Roman"/>
                <w:bCs/>
                <w:color w:val="000000"/>
                <w:sz w:val="24"/>
                <w:szCs w:val="24"/>
              </w:rPr>
            </w:pPr>
          </w:p>
        </w:tc>
        <w:tc>
          <w:tcPr>
            <w:tcW w:w="2410" w:type="dxa"/>
            <w:vMerge/>
            <w:tcBorders>
              <w:left w:val="single" w:sz="4" w:space="0" w:color="auto"/>
              <w:bottom w:val="single" w:sz="4" w:space="0" w:color="auto"/>
              <w:right w:val="single" w:sz="4" w:space="0" w:color="auto"/>
            </w:tcBorders>
          </w:tcPr>
          <w:p w14:paraId="0556A2E1" w14:textId="77777777" w:rsidR="004E3A49" w:rsidRPr="00320C0A" w:rsidRDefault="004E3A49" w:rsidP="004E3A49">
            <w:pPr>
              <w:spacing w:line="240" w:lineRule="auto"/>
              <w:contextualSpacing/>
              <w:jc w:val="center"/>
              <w:rPr>
                <w:rFonts w:ascii="Times New Roman" w:hAnsi="Times New Roman" w:cs="Times New Roman"/>
                <w:bCs/>
                <w:color w:val="000000"/>
                <w:sz w:val="24"/>
                <w:szCs w:val="24"/>
              </w:rPr>
            </w:pPr>
          </w:p>
        </w:tc>
        <w:tc>
          <w:tcPr>
            <w:tcW w:w="2580" w:type="dxa"/>
            <w:vMerge/>
            <w:tcBorders>
              <w:left w:val="single" w:sz="4" w:space="0" w:color="auto"/>
              <w:bottom w:val="single" w:sz="4" w:space="0" w:color="auto"/>
              <w:right w:val="single" w:sz="4" w:space="0" w:color="auto"/>
            </w:tcBorders>
          </w:tcPr>
          <w:p w14:paraId="67B34968" w14:textId="77777777" w:rsidR="004E3A49" w:rsidRPr="00320C0A" w:rsidRDefault="004E3A49" w:rsidP="004E3A49">
            <w:pPr>
              <w:spacing w:line="240" w:lineRule="auto"/>
              <w:contextualSpacing/>
              <w:jc w:val="center"/>
              <w:rPr>
                <w:rFonts w:ascii="Times New Roman" w:hAnsi="Times New Roman" w:cs="Times New Roman"/>
                <w:bCs/>
                <w:color w:val="000000"/>
                <w:sz w:val="24"/>
                <w:szCs w:val="24"/>
              </w:rPr>
            </w:pPr>
          </w:p>
        </w:tc>
      </w:tr>
      <w:tr w:rsidR="004E3A49" w:rsidRPr="00320C0A" w14:paraId="0CC15BE4" w14:textId="77777777" w:rsidTr="00143C9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721FA9EF" w14:textId="77777777" w:rsidR="004E3A49" w:rsidRPr="00320C0A" w:rsidRDefault="004E3A49" w:rsidP="004E3A49">
            <w:pPr>
              <w:spacing w:line="240" w:lineRule="auto"/>
              <w:contextualSpacing/>
              <w:jc w:val="center"/>
              <w:rPr>
                <w:rFonts w:ascii="Times New Roman" w:hAnsi="Times New Roman" w:cs="Times New Roman"/>
                <w:bCs/>
                <w:color w:val="000000"/>
                <w:sz w:val="24"/>
                <w:szCs w:val="24"/>
              </w:rPr>
            </w:pPr>
            <w:r w:rsidRPr="00320C0A">
              <w:rPr>
                <w:rFonts w:ascii="Times New Roman" w:hAnsi="Times New Roman" w:cs="Times New Roman"/>
                <w:bCs/>
                <w:color w:val="000000"/>
                <w:sz w:val="24"/>
                <w:szCs w:val="24"/>
              </w:rPr>
              <w:t>10</w:t>
            </w:r>
          </w:p>
        </w:tc>
        <w:tc>
          <w:tcPr>
            <w:tcW w:w="2948" w:type="dxa"/>
            <w:tcBorders>
              <w:top w:val="single" w:sz="4" w:space="0" w:color="auto"/>
              <w:left w:val="single" w:sz="4" w:space="0" w:color="auto"/>
              <w:bottom w:val="single" w:sz="4" w:space="0" w:color="auto"/>
              <w:right w:val="single" w:sz="4" w:space="0" w:color="auto"/>
            </w:tcBorders>
          </w:tcPr>
          <w:p w14:paraId="43C71908" w14:textId="7DC5A2BA" w:rsidR="004E3A49" w:rsidRPr="00320C0A" w:rsidRDefault="004E3A49" w:rsidP="004E3A49">
            <w:pPr>
              <w:spacing w:line="240" w:lineRule="auto"/>
              <w:contextualSpacing/>
              <w:rPr>
                <w:rFonts w:ascii="Times New Roman" w:hAnsi="Times New Roman" w:cs="Times New Roman"/>
                <w:b/>
                <w:color w:val="000000"/>
                <w:sz w:val="24"/>
                <w:szCs w:val="24"/>
              </w:rPr>
            </w:pPr>
            <w:r w:rsidRPr="00320C0A">
              <w:rPr>
                <w:rFonts w:ascii="Times New Roman" w:hAnsi="Times New Roman" w:cs="Times New Roman"/>
                <w:sz w:val="24"/>
                <w:szCs w:val="24"/>
              </w:rPr>
              <w:t>Ауру тарихының презентациясы</w:t>
            </w:r>
          </w:p>
        </w:tc>
        <w:tc>
          <w:tcPr>
            <w:tcW w:w="2835" w:type="dxa"/>
            <w:tcBorders>
              <w:top w:val="single" w:sz="4" w:space="0" w:color="auto"/>
              <w:left w:val="single" w:sz="4" w:space="0" w:color="auto"/>
              <w:bottom w:val="single" w:sz="4" w:space="0" w:color="auto"/>
              <w:right w:val="single" w:sz="4" w:space="0" w:color="auto"/>
            </w:tcBorders>
          </w:tcPr>
          <w:p w14:paraId="3F24F4BD" w14:textId="77777777" w:rsidR="004E3A49" w:rsidRPr="00320C0A" w:rsidRDefault="004E3A49" w:rsidP="004E3A49">
            <w:pPr>
              <w:spacing w:line="240" w:lineRule="auto"/>
              <w:contextualSpacing/>
              <w:jc w:val="center"/>
              <w:rPr>
                <w:rFonts w:ascii="Times New Roman" w:hAnsi="Times New Roman" w:cs="Times New Roman"/>
                <w:bCs/>
                <w:color w:val="000000"/>
                <w:sz w:val="24"/>
                <w:szCs w:val="24"/>
              </w:rPr>
            </w:pPr>
            <w:r w:rsidRPr="00320C0A">
              <w:rPr>
                <w:rFonts w:ascii="Times New Roman" w:hAnsi="Times New Roman" w:cs="Times New Roman"/>
                <w:bCs/>
                <w:color w:val="000000"/>
                <w:sz w:val="24"/>
                <w:szCs w:val="24"/>
              </w:rPr>
              <w:t>Ең толық сипаттама және презентация</w:t>
            </w:r>
          </w:p>
          <w:p w14:paraId="5DE80FAF" w14:textId="07CDC4E4" w:rsidR="004E3A49" w:rsidRPr="00320C0A" w:rsidRDefault="004E3A49" w:rsidP="004E3A49">
            <w:pPr>
              <w:spacing w:line="240" w:lineRule="auto"/>
              <w:contextualSpacing/>
              <w:jc w:val="center"/>
              <w:rPr>
                <w:rFonts w:ascii="Times New Roman" w:hAnsi="Times New Roman" w:cs="Times New Roman"/>
                <w:bCs/>
                <w:color w:val="000000"/>
                <w:sz w:val="24"/>
                <w:szCs w:val="24"/>
              </w:rPr>
            </w:pPr>
            <w:r w:rsidRPr="00320C0A">
              <w:rPr>
                <w:rFonts w:ascii="Times New Roman" w:hAnsi="Times New Roman" w:cs="Times New Roman"/>
                <w:bCs/>
                <w:color w:val="000000"/>
                <w:sz w:val="24"/>
                <w:szCs w:val="24"/>
              </w:rPr>
              <w:t xml:space="preserve">Мәселені толық түсінеді және оны науқастың </w:t>
            </w:r>
            <w:r w:rsidRPr="00320C0A">
              <w:rPr>
                <w:rFonts w:ascii="Times New Roman" w:hAnsi="Times New Roman" w:cs="Times New Roman"/>
                <w:bCs/>
                <w:color w:val="000000"/>
                <w:sz w:val="24"/>
                <w:szCs w:val="24"/>
              </w:rPr>
              <w:lastRenderedPageBreak/>
              <w:t>ерекшеліктерімен байланыстырады</w:t>
            </w:r>
          </w:p>
        </w:tc>
        <w:tc>
          <w:tcPr>
            <w:tcW w:w="2268" w:type="dxa"/>
            <w:tcBorders>
              <w:top w:val="single" w:sz="4" w:space="0" w:color="auto"/>
              <w:left w:val="single" w:sz="4" w:space="0" w:color="auto"/>
              <w:bottom w:val="single" w:sz="4" w:space="0" w:color="auto"/>
              <w:right w:val="single" w:sz="4" w:space="0" w:color="auto"/>
            </w:tcBorders>
          </w:tcPr>
          <w:p w14:paraId="2AAE8345" w14:textId="7D88EF7D" w:rsidR="004E3A49" w:rsidRPr="00320C0A" w:rsidRDefault="00E279A5" w:rsidP="004E3A49">
            <w:pPr>
              <w:spacing w:line="240" w:lineRule="auto"/>
              <w:contextualSpacing/>
              <w:jc w:val="center"/>
              <w:rPr>
                <w:rFonts w:ascii="Times New Roman" w:hAnsi="Times New Roman" w:cs="Times New Roman"/>
                <w:bCs/>
                <w:color w:val="000000"/>
                <w:sz w:val="24"/>
                <w:szCs w:val="24"/>
              </w:rPr>
            </w:pPr>
            <w:r w:rsidRPr="00320C0A">
              <w:rPr>
                <w:rFonts w:ascii="Times New Roman" w:hAnsi="Times New Roman" w:cs="Times New Roman"/>
                <w:sz w:val="24"/>
                <w:szCs w:val="24"/>
              </w:rPr>
              <w:lastRenderedPageBreak/>
              <w:t xml:space="preserve">нақты, бағытталған; фактілерді таңдау </w:t>
            </w:r>
            <w:r w:rsidRPr="00320C0A">
              <w:rPr>
                <w:rFonts w:ascii="Times New Roman" w:hAnsi="Times New Roman" w:cs="Times New Roman"/>
                <w:sz w:val="24"/>
                <w:szCs w:val="24"/>
              </w:rPr>
              <w:lastRenderedPageBreak/>
              <w:t>түсінушілікті көрсетеді</w:t>
            </w:r>
          </w:p>
        </w:tc>
        <w:tc>
          <w:tcPr>
            <w:tcW w:w="1985" w:type="dxa"/>
            <w:tcBorders>
              <w:top w:val="single" w:sz="4" w:space="0" w:color="auto"/>
              <w:left w:val="single" w:sz="4" w:space="0" w:color="auto"/>
              <w:bottom w:val="single" w:sz="4" w:space="0" w:color="auto"/>
              <w:right w:val="single" w:sz="4" w:space="0" w:color="auto"/>
            </w:tcBorders>
          </w:tcPr>
          <w:p w14:paraId="03EEA79E" w14:textId="4A26568F" w:rsidR="004E3A49" w:rsidRPr="00320C0A" w:rsidRDefault="00AB277B" w:rsidP="004E3A49">
            <w:pPr>
              <w:spacing w:line="240" w:lineRule="auto"/>
              <w:contextualSpacing/>
              <w:jc w:val="center"/>
              <w:rPr>
                <w:rFonts w:ascii="Times New Roman" w:hAnsi="Times New Roman" w:cs="Times New Roman"/>
                <w:bCs/>
                <w:color w:val="000000"/>
                <w:sz w:val="24"/>
                <w:szCs w:val="24"/>
              </w:rPr>
            </w:pPr>
            <w:r w:rsidRPr="00320C0A">
              <w:rPr>
                <w:rFonts w:ascii="Times New Roman" w:hAnsi="Times New Roman" w:cs="Times New Roman"/>
                <w:sz w:val="24"/>
                <w:szCs w:val="24"/>
              </w:rPr>
              <w:lastRenderedPageBreak/>
              <w:t xml:space="preserve">Жазба пішінде және барлық негізгі </w:t>
            </w:r>
            <w:r w:rsidRPr="00320C0A">
              <w:rPr>
                <w:rFonts w:ascii="Times New Roman" w:hAnsi="Times New Roman" w:cs="Times New Roman"/>
                <w:sz w:val="24"/>
                <w:szCs w:val="24"/>
              </w:rPr>
              <w:lastRenderedPageBreak/>
              <w:t>ақпаратты қамтиды;</w:t>
            </w:r>
          </w:p>
        </w:tc>
        <w:tc>
          <w:tcPr>
            <w:tcW w:w="2410" w:type="dxa"/>
            <w:tcBorders>
              <w:top w:val="single" w:sz="4" w:space="0" w:color="auto"/>
              <w:left w:val="single" w:sz="4" w:space="0" w:color="auto"/>
              <w:bottom w:val="single" w:sz="4" w:space="0" w:color="auto"/>
              <w:right w:val="single" w:sz="4" w:space="0" w:color="auto"/>
            </w:tcBorders>
          </w:tcPr>
          <w:p w14:paraId="75A0F8B1" w14:textId="621AB540" w:rsidR="004E3A49" w:rsidRPr="00320C0A" w:rsidRDefault="00254F64" w:rsidP="004E3A49">
            <w:pPr>
              <w:spacing w:line="240" w:lineRule="auto"/>
              <w:contextualSpacing/>
              <w:jc w:val="center"/>
              <w:rPr>
                <w:rFonts w:ascii="Times New Roman" w:hAnsi="Times New Roman" w:cs="Times New Roman"/>
                <w:bCs/>
                <w:color w:val="000000"/>
                <w:sz w:val="24"/>
                <w:szCs w:val="24"/>
              </w:rPr>
            </w:pPr>
            <w:r w:rsidRPr="00320C0A">
              <w:rPr>
                <w:rFonts w:ascii="Times New Roman" w:hAnsi="Times New Roman" w:cs="Times New Roman"/>
                <w:sz w:val="24"/>
                <w:szCs w:val="24"/>
              </w:rPr>
              <w:lastRenderedPageBreak/>
              <w:t xml:space="preserve">Көптеген маңызды олқылықтар көбінесе сенімсіз немесе </w:t>
            </w:r>
            <w:r w:rsidRPr="00320C0A">
              <w:rPr>
                <w:rFonts w:ascii="Times New Roman" w:hAnsi="Times New Roman" w:cs="Times New Roman"/>
                <w:sz w:val="24"/>
                <w:szCs w:val="24"/>
              </w:rPr>
              <w:lastRenderedPageBreak/>
              <w:t>маңызды емес фактілерді қамтиды</w:t>
            </w:r>
          </w:p>
        </w:tc>
        <w:tc>
          <w:tcPr>
            <w:tcW w:w="2580" w:type="dxa"/>
            <w:tcBorders>
              <w:top w:val="single" w:sz="4" w:space="0" w:color="auto"/>
              <w:left w:val="single" w:sz="4" w:space="0" w:color="auto"/>
              <w:bottom w:val="single" w:sz="4" w:space="0" w:color="auto"/>
              <w:right w:val="single" w:sz="4" w:space="0" w:color="auto"/>
            </w:tcBorders>
          </w:tcPr>
          <w:p w14:paraId="3B718328" w14:textId="636893E4" w:rsidR="004E3A49" w:rsidRPr="00320C0A" w:rsidRDefault="00254F64" w:rsidP="004E3A49">
            <w:pPr>
              <w:spacing w:line="240" w:lineRule="auto"/>
              <w:contextualSpacing/>
              <w:jc w:val="center"/>
              <w:rPr>
                <w:rFonts w:ascii="Times New Roman" w:hAnsi="Times New Roman" w:cs="Times New Roman"/>
                <w:bCs/>
                <w:color w:val="000000"/>
                <w:sz w:val="24"/>
                <w:szCs w:val="24"/>
              </w:rPr>
            </w:pPr>
            <w:r w:rsidRPr="00320C0A">
              <w:rPr>
                <w:rFonts w:ascii="Times New Roman" w:hAnsi="Times New Roman" w:cs="Times New Roman"/>
                <w:bCs/>
                <w:color w:val="000000"/>
                <w:sz w:val="24"/>
                <w:szCs w:val="24"/>
              </w:rPr>
              <w:lastRenderedPageBreak/>
              <w:t xml:space="preserve">Жағдайды бақылаудың жоқтығы, көптеген маңызды олқылықтар, </w:t>
            </w:r>
            <w:r w:rsidRPr="00320C0A">
              <w:rPr>
                <w:rFonts w:ascii="Times New Roman" w:hAnsi="Times New Roman" w:cs="Times New Roman"/>
                <w:bCs/>
                <w:color w:val="000000"/>
                <w:sz w:val="24"/>
                <w:szCs w:val="24"/>
              </w:rPr>
              <w:lastRenderedPageBreak/>
              <w:t>көптеген нақтылау сұрақтары</w:t>
            </w:r>
          </w:p>
        </w:tc>
      </w:tr>
    </w:tbl>
    <w:p w14:paraId="70EF02CE" w14:textId="77777777" w:rsidR="00143C95" w:rsidRPr="00320C0A" w:rsidRDefault="00143C95" w:rsidP="008936C7">
      <w:pPr>
        <w:spacing w:line="240" w:lineRule="auto"/>
        <w:contextualSpacing/>
        <w:rPr>
          <w:rFonts w:ascii="Times New Roman" w:hAnsi="Times New Roman" w:cs="Times New Roman"/>
          <w:b/>
          <w:bCs/>
          <w:iCs/>
          <w:sz w:val="24"/>
          <w:szCs w:val="24"/>
        </w:rPr>
      </w:pPr>
      <w:r w:rsidRPr="00320C0A">
        <w:rPr>
          <w:rFonts w:ascii="Times New Roman" w:hAnsi="Times New Roman" w:cs="Times New Roman"/>
          <w:b/>
          <w:bCs/>
          <w:iCs/>
          <w:sz w:val="24"/>
          <w:szCs w:val="24"/>
        </w:rPr>
        <w:lastRenderedPageBreak/>
        <w:br w:type="page"/>
      </w:r>
    </w:p>
    <w:p w14:paraId="5E23919A" w14:textId="77777777" w:rsidR="001963CC" w:rsidRPr="00320C0A" w:rsidRDefault="001963CC" w:rsidP="001963CC">
      <w:pPr>
        <w:spacing w:line="240" w:lineRule="auto"/>
        <w:contextualSpacing/>
        <w:rPr>
          <w:rFonts w:ascii="Times New Roman" w:hAnsi="Times New Roman" w:cs="Times New Roman"/>
          <w:b/>
          <w:sz w:val="24"/>
          <w:szCs w:val="24"/>
        </w:rPr>
      </w:pPr>
    </w:p>
    <w:p w14:paraId="1595A880" w14:textId="77777777" w:rsidR="001963CC" w:rsidRPr="00320C0A" w:rsidRDefault="001963CC" w:rsidP="001963CC">
      <w:pPr>
        <w:spacing w:line="240" w:lineRule="auto"/>
        <w:ind w:left="-426"/>
        <w:contextualSpacing/>
        <w:jc w:val="center"/>
        <w:rPr>
          <w:rFonts w:ascii="Times New Roman" w:hAnsi="Times New Roman" w:cs="Times New Roman"/>
          <w:sz w:val="24"/>
          <w:szCs w:val="24"/>
        </w:rPr>
      </w:pPr>
      <w:r w:rsidRPr="00320C0A">
        <w:rPr>
          <w:rFonts w:ascii="Times New Roman" w:hAnsi="Times New Roman" w:cs="Times New Roman"/>
          <w:b/>
          <w:sz w:val="24"/>
          <w:szCs w:val="24"/>
        </w:rPr>
        <w:t>СӨЖ – шығармашылық тапсырманы баллдық-рейтингтік бағалау (шекті 90 балл) + ағылшын тілі мен тайм-менеджмент үшін бонус</w:t>
      </w:r>
    </w:p>
    <w:tbl>
      <w:tblPr>
        <w:tblW w:w="1545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
        <w:gridCol w:w="1702"/>
        <w:gridCol w:w="3331"/>
        <w:gridCol w:w="3331"/>
        <w:gridCol w:w="3331"/>
        <w:gridCol w:w="3331"/>
      </w:tblGrid>
      <w:tr w:rsidR="001963CC" w:rsidRPr="00320C0A" w14:paraId="79413DEA" w14:textId="77777777" w:rsidTr="009A16BF">
        <w:tc>
          <w:tcPr>
            <w:tcW w:w="425" w:type="dxa"/>
            <w:tcBorders>
              <w:top w:val="single" w:sz="4" w:space="0" w:color="000000"/>
              <w:left w:val="single" w:sz="4" w:space="0" w:color="000000"/>
              <w:bottom w:val="single" w:sz="4" w:space="0" w:color="000000"/>
              <w:right w:val="single" w:sz="4" w:space="0" w:color="000000"/>
            </w:tcBorders>
          </w:tcPr>
          <w:p w14:paraId="296DEB07" w14:textId="77777777" w:rsidR="001963CC" w:rsidRPr="00320C0A" w:rsidRDefault="001963CC" w:rsidP="009A16BF">
            <w:pPr>
              <w:spacing w:line="240" w:lineRule="auto"/>
              <w:contextualSpacing/>
              <w:rPr>
                <w:rFonts w:ascii="Times New Roman" w:hAnsi="Times New Roman" w:cs="Times New Roman"/>
                <w:b/>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78DE2BAE" w14:textId="77777777" w:rsidR="001963CC" w:rsidRPr="00320C0A" w:rsidRDefault="001963CC" w:rsidP="009A16BF">
            <w:pPr>
              <w:spacing w:line="240" w:lineRule="auto"/>
              <w:contextualSpacing/>
              <w:rPr>
                <w:rFonts w:ascii="Times New Roman" w:hAnsi="Times New Roman" w:cs="Times New Roman"/>
                <w:b/>
                <w:sz w:val="24"/>
                <w:szCs w:val="24"/>
              </w:rPr>
            </w:pPr>
          </w:p>
        </w:tc>
        <w:tc>
          <w:tcPr>
            <w:tcW w:w="3331" w:type="dxa"/>
            <w:tcBorders>
              <w:top w:val="single" w:sz="4" w:space="0" w:color="000000"/>
              <w:left w:val="single" w:sz="4" w:space="0" w:color="000000"/>
              <w:bottom w:val="single" w:sz="4" w:space="0" w:color="000000"/>
              <w:right w:val="single" w:sz="4" w:space="0" w:color="000000"/>
            </w:tcBorders>
            <w:hideMark/>
          </w:tcPr>
          <w:p w14:paraId="7E3E9EA1" w14:textId="77777777" w:rsidR="001963CC" w:rsidRPr="00320C0A" w:rsidRDefault="001963CC" w:rsidP="009A16BF">
            <w:pPr>
              <w:spacing w:line="240" w:lineRule="auto"/>
              <w:contextualSpacing/>
              <w:jc w:val="center"/>
              <w:rPr>
                <w:rFonts w:ascii="Times New Roman" w:hAnsi="Times New Roman" w:cs="Times New Roman"/>
                <w:b/>
                <w:sz w:val="24"/>
                <w:szCs w:val="24"/>
              </w:rPr>
            </w:pPr>
            <w:r w:rsidRPr="00320C0A">
              <w:rPr>
                <w:rFonts w:ascii="Times New Roman" w:hAnsi="Times New Roman" w:cs="Times New Roman"/>
                <w:b/>
                <w:sz w:val="24"/>
                <w:szCs w:val="24"/>
              </w:rPr>
              <w:t>10</w:t>
            </w:r>
          </w:p>
        </w:tc>
        <w:tc>
          <w:tcPr>
            <w:tcW w:w="3331" w:type="dxa"/>
            <w:tcBorders>
              <w:top w:val="single" w:sz="4" w:space="0" w:color="000000"/>
              <w:left w:val="single" w:sz="4" w:space="0" w:color="000000"/>
              <w:bottom w:val="single" w:sz="4" w:space="0" w:color="000000"/>
              <w:right w:val="single" w:sz="4" w:space="0" w:color="000000"/>
            </w:tcBorders>
            <w:hideMark/>
          </w:tcPr>
          <w:p w14:paraId="43588066" w14:textId="77777777" w:rsidR="001963CC" w:rsidRPr="00320C0A" w:rsidRDefault="001963CC" w:rsidP="009A16BF">
            <w:pPr>
              <w:spacing w:line="240" w:lineRule="auto"/>
              <w:contextualSpacing/>
              <w:jc w:val="center"/>
              <w:rPr>
                <w:rFonts w:ascii="Times New Roman" w:hAnsi="Times New Roman" w:cs="Times New Roman"/>
                <w:b/>
                <w:sz w:val="24"/>
                <w:szCs w:val="24"/>
              </w:rPr>
            </w:pPr>
            <w:r w:rsidRPr="00320C0A">
              <w:rPr>
                <w:rFonts w:ascii="Times New Roman" w:hAnsi="Times New Roman" w:cs="Times New Roman"/>
                <w:b/>
                <w:sz w:val="24"/>
                <w:szCs w:val="24"/>
              </w:rPr>
              <w:t>8</w:t>
            </w:r>
          </w:p>
        </w:tc>
        <w:tc>
          <w:tcPr>
            <w:tcW w:w="3331" w:type="dxa"/>
            <w:tcBorders>
              <w:top w:val="single" w:sz="4" w:space="0" w:color="000000"/>
              <w:left w:val="single" w:sz="4" w:space="0" w:color="000000"/>
              <w:bottom w:val="single" w:sz="4" w:space="0" w:color="000000"/>
              <w:right w:val="single" w:sz="4" w:space="0" w:color="000000"/>
            </w:tcBorders>
            <w:hideMark/>
          </w:tcPr>
          <w:p w14:paraId="354290E9" w14:textId="77777777" w:rsidR="001963CC" w:rsidRPr="00320C0A" w:rsidRDefault="001963CC" w:rsidP="009A16BF">
            <w:pPr>
              <w:spacing w:line="240" w:lineRule="auto"/>
              <w:contextualSpacing/>
              <w:jc w:val="center"/>
              <w:rPr>
                <w:rFonts w:ascii="Times New Roman" w:hAnsi="Times New Roman" w:cs="Times New Roman"/>
                <w:b/>
                <w:sz w:val="24"/>
                <w:szCs w:val="24"/>
              </w:rPr>
            </w:pPr>
            <w:r w:rsidRPr="00320C0A">
              <w:rPr>
                <w:rFonts w:ascii="Times New Roman" w:hAnsi="Times New Roman" w:cs="Times New Roman"/>
                <w:b/>
                <w:sz w:val="24"/>
                <w:szCs w:val="24"/>
              </w:rPr>
              <w:t>4</w:t>
            </w:r>
          </w:p>
        </w:tc>
        <w:tc>
          <w:tcPr>
            <w:tcW w:w="3331" w:type="dxa"/>
            <w:tcBorders>
              <w:top w:val="single" w:sz="4" w:space="0" w:color="000000"/>
              <w:left w:val="single" w:sz="4" w:space="0" w:color="000000"/>
              <w:bottom w:val="single" w:sz="4" w:space="0" w:color="000000"/>
              <w:right w:val="single" w:sz="4" w:space="0" w:color="000000"/>
            </w:tcBorders>
            <w:hideMark/>
          </w:tcPr>
          <w:p w14:paraId="55BE1BE7" w14:textId="77777777" w:rsidR="001963CC" w:rsidRPr="00320C0A" w:rsidRDefault="001963CC" w:rsidP="009A16BF">
            <w:pPr>
              <w:spacing w:line="240" w:lineRule="auto"/>
              <w:contextualSpacing/>
              <w:jc w:val="center"/>
              <w:rPr>
                <w:rFonts w:ascii="Times New Roman" w:hAnsi="Times New Roman" w:cs="Times New Roman"/>
                <w:b/>
                <w:sz w:val="24"/>
                <w:szCs w:val="24"/>
              </w:rPr>
            </w:pPr>
            <w:r w:rsidRPr="00320C0A">
              <w:rPr>
                <w:rFonts w:ascii="Times New Roman" w:hAnsi="Times New Roman" w:cs="Times New Roman"/>
                <w:b/>
                <w:sz w:val="24"/>
                <w:szCs w:val="24"/>
              </w:rPr>
              <w:t>2</w:t>
            </w:r>
          </w:p>
        </w:tc>
      </w:tr>
      <w:tr w:rsidR="001963CC" w:rsidRPr="00320C0A" w14:paraId="517FC4CC" w14:textId="77777777" w:rsidTr="009A16BF">
        <w:tc>
          <w:tcPr>
            <w:tcW w:w="425" w:type="dxa"/>
            <w:tcBorders>
              <w:top w:val="single" w:sz="4" w:space="0" w:color="000000"/>
              <w:left w:val="single" w:sz="4" w:space="0" w:color="000000"/>
              <w:bottom w:val="single" w:sz="4" w:space="0" w:color="000000"/>
              <w:right w:val="single" w:sz="4" w:space="0" w:color="000000"/>
            </w:tcBorders>
            <w:hideMark/>
          </w:tcPr>
          <w:p w14:paraId="56F12168" w14:textId="77777777" w:rsidR="001963CC" w:rsidRPr="00320C0A" w:rsidRDefault="001963CC" w:rsidP="009A16BF">
            <w:pPr>
              <w:spacing w:line="240" w:lineRule="auto"/>
              <w:contextualSpacing/>
              <w:rPr>
                <w:rFonts w:ascii="Times New Roman" w:hAnsi="Times New Roman" w:cs="Times New Roman"/>
                <w:b/>
                <w:color w:val="000000"/>
                <w:sz w:val="24"/>
                <w:szCs w:val="24"/>
              </w:rPr>
            </w:pPr>
            <w:r w:rsidRPr="00320C0A">
              <w:rPr>
                <w:rFonts w:ascii="Times New Roman" w:hAnsi="Times New Roman" w:cs="Times New Roman"/>
                <w:b/>
                <w:color w:val="000000"/>
                <w:sz w:val="24"/>
                <w:szCs w:val="24"/>
              </w:rPr>
              <w:t>1</w:t>
            </w:r>
          </w:p>
        </w:tc>
        <w:tc>
          <w:tcPr>
            <w:tcW w:w="1702" w:type="dxa"/>
            <w:tcBorders>
              <w:top w:val="single" w:sz="4" w:space="0" w:color="000000"/>
              <w:left w:val="single" w:sz="4" w:space="0" w:color="000000"/>
              <w:bottom w:val="single" w:sz="4" w:space="0" w:color="000000"/>
              <w:right w:val="single" w:sz="4" w:space="0" w:color="000000"/>
            </w:tcBorders>
            <w:hideMark/>
          </w:tcPr>
          <w:p w14:paraId="7B9B8618" w14:textId="77777777" w:rsidR="001963CC" w:rsidRPr="00320C0A" w:rsidRDefault="001963CC" w:rsidP="009A16BF">
            <w:pPr>
              <w:spacing w:line="240" w:lineRule="auto"/>
              <w:contextualSpacing/>
              <w:rPr>
                <w:rFonts w:ascii="Times New Roman" w:hAnsi="Times New Roman" w:cs="Times New Roman"/>
                <w:color w:val="000000"/>
                <w:sz w:val="24"/>
                <w:szCs w:val="24"/>
              </w:rPr>
            </w:pPr>
            <w:r w:rsidRPr="00320C0A">
              <w:rPr>
                <w:rFonts w:ascii="Times New Roman" w:hAnsi="Times New Roman" w:cs="Times New Roman"/>
                <w:b/>
                <w:color w:val="000000"/>
                <w:sz w:val="24"/>
                <w:szCs w:val="24"/>
              </w:rPr>
              <w:t>Проблемаға үңілу</w:t>
            </w:r>
          </w:p>
        </w:tc>
        <w:tc>
          <w:tcPr>
            <w:tcW w:w="3331" w:type="dxa"/>
            <w:tcBorders>
              <w:top w:val="single" w:sz="4" w:space="0" w:color="000000"/>
              <w:left w:val="single" w:sz="4" w:space="0" w:color="000000"/>
              <w:bottom w:val="single" w:sz="4" w:space="0" w:color="000000"/>
              <w:right w:val="single" w:sz="4" w:space="0" w:color="000000"/>
            </w:tcBorders>
            <w:hideMark/>
          </w:tcPr>
          <w:p w14:paraId="18743577" w14:textId="77777777" w:rsidR="001963CC" w:rsidRPr="00320C0A" w:rsidRDefault="001963CC" w:rsidP="009A16BF">
            <w:pPr>
              <w:spacing w:line="240" w:lineRule="auto"/>
              <w:contextualSpacing/>
              <w:rPr>
                <w:rFonts w:ascii="Times New Roman" w:hAnsi="Times New Roman" w:cs="Times New Roman"/>
                <w:b/>
                <w:color w:val="000000"/>
                <w:sz w:val="24"/>
                <w:szCs w:val="24"/>
              </w:rPr>
            </w:pPr>
            <w:r w:rsidRPr="00320C0A">
              <w:rPr>
                <w:rFonts w:ascii="Times New Roman" w:hAnsi="Times New Roman" w:cs="Times New Roman"/>
                <w:sz w:val="24"/>
                <w:szCs w:val="24"/>
              </w:rPr>
              <w:t>Жинақы, мұқият, анықталған негізгі проблемаға қатысты сұрақтарды анықтап, клиникалық жағдайды нақты түсінеді</w:t>
            </w:r>
          </w:p>
        </w:tc>
        <w:tc>
          <w:tcPr>
            <w:tcW w:w="3331" w:type="dxa"/>
            <w:tcBorders>
              <w:top w:val="single" w:sz="4" w:space="0" w:color="000000"/>
              <w:left w:val="single" w:sz="4" w:space="0" w:color="000000"/>
              <w:bottom w:val="single" w:sz="4" w:space="0" w:color="000000"/>
              <w:right w:val="single" w:sz="4" w:space="0" w:color="000000"/>
            </w:tcBorders>
            <w:hideMark/>
          </w:tcPr>
          <w:p w14:paraId="3D33DBB1" w14:textId="77777777" w:rsidR="001963CC" w:rsidRPr="00320C0A" w:rsidRDefault="001963CC" w:rsidP="009A16BF">
            <w:pPr>
              <w:spacing w:line="240" w:lineRule="auto"/>
              <w:contextualSpacing/>
              <w:rPr>
                <w:rFonts w:ascii="Times New Roman" w:hAnsi="Times New Roman" w:cs="Times New Roman"/>
                <w:b/>
                <w:color w:val="000000"/>
                <w:sz w:val="24"/>
                <w:szCs w:val="24"/>
              </w:rPr>
            </w:pPr>
            <w:r w:rsidRPr="00320C0A">
              <w:rPr>
                <w:rFonts w:ascii="Times New Roman" w:hAnsi="Times New Roman" w:cs="Times New Roman"/>
                <w:sz w:val="24"/>
                <w:szCs w:val="24"/>
              </w:rPr>
              <w:t>Жинақы, мұқият, анықталған негізгі проблемаға қатысты сұрақтарды анықтай алады, бірақ нақты клиникалық жағдайды түсінбейді</w:t>
            </w:r>
          </w:p>
        </w:tc>
        <w:tc>
          <w:tcPr>
            <w:tcW w:w="3331" w:type="dxa"/>
            <w:tcBorders>
              <w:top w:val="single" w:sz="4" w:space="0" w:color="000000"/>
              <w:left w:val="single" w:sz="4" w:space="0" w:color="000000"/>
              <w:bottom w:val="single" w:sz="4" w:space="0" w:color="000000"/>
              <w:right w:val="single" w:sz="4" w:space="0" w:color="000000"/>
            </w:tcBorders>
            <w:hideMark/>
          </w:tcPr>
          <w:p w14:paraId="097FD764" w14:textId="77777777" w:rsidR="001963CC" w:rsidRPr="00320C0A" w:rsidRDefault="001963CC" w:rsidP="009A16BF">
            <w:pPr>
              <w:spacing w:line="240" w:lineRule="auto"/>
              <w:contextualSpacing/>
              <w:rPr>
                <w:rFonts w:ascii="Times New Roman" w:hAnsi="Times New Roman" w:cs="Times New Roman"/>
                <w:b/>
                <w:color w:val="000000"/>
                <w:sz w:val="24"/>
                <w:szCs w:val="24"/>
              </w:rPr>
            </w:pPr>
            <w:r w:rsidRPr="00320C0A">
              <w:rPr>
                <w:rFonts w:ascii="Times New Roman" w:hAnsi="Times New Roman" w:cs="Times New Roman"/>
                <w:sz w:val="24"/>
                <w:szCs w:val="24"/>
              </w:rPr>
              <w:t>Мұқият емес, негізгі мәселеге қатысы жоқ сұрақтарға ауытқиды</w:t>
            </w:r>
          </w:p>
        </w:tc>
        <w:tc>
          <w:tcPr>
            <w:tcW w:w="3331" w:type="dxa"/>
            <w:tcBorders>
              <w:top w:val="single" w:sz="4" w:space="0" w:color="000000"/>
              <w:left w:val="single" w:sz="4" w:space="0" w:color="000000"/>
              <w:bottom w:val="single" w:sz="4" w:space="0" w:color="000000"/>
              <w:right w:val="single" w:sz="4" w:space="0" w:color="000000"/>
            </w:tcBorders>
            <w:hideMark/>
          </w:tcPr>
          <w:p w14:paraId="0876D2C0" w14:textId="77777777" w:rsidR="001963CC" w:rsidRPr="00320C0A" w:rsidRDefault="001963CC" w:rsidP="009A16BF">
            <w:pPr>
              <w:spacing w:line="240" w:lineRule="auto"/>
              <w:contextualSpacing/>
              <w:rPr>
                <w:rFonts w:ascii="Times New Roman" w:hAnsi="Times New Roman" w:cs="Times New Roman"/>
                <w:b/>
                <w:color w:val="000000"/>
                <w:sz w:val="24"/>
                <w:szCs w:val="24"/>
              </w:rPr>
            </w:pPr>
            <w:r w:rsidRPr="00320C0A">
              <w:rPr>
                <w:rFonts w:ascii="Times New Roman" w:hAnsi="Times New Roman" w:cs="Times New Roman"/>
                <w:sz w:val="24"/>
                <w:szCs w:val="24"/>
              </w:rPr>
              <w:t>Дәл емес, маңызды ақпаратқа емес, қажетсіз мәліметтерге мән береді</w:t>
            </w:r>
          </w:p>
        </w:tc>
      </w:tr>
      <w:tr w:rsidR="001963CC" w:rsidRPr="00320C0A" w14:paraId="678A0CE5" w14:textId="77777777" w:rsidTr="009A16BF">
        <w:tc>
          <w:tcPr>
            <w:tcW w:w="425" w:type="dxa"/>
            <w:tcBorders>
              <w:top w:val="single" w:sz="4" w:space="0" w:color="000000"/>
              <w:left w:val="single" w:sz="4" w:space="0" w:color="000000"/>
              <w:bottom w:val="single" w:sz="4" w:space="0" w:color="000000"/>
              <w:right w:val="single" w:sz="4" w:space="0" w:color="000000"/>
            </w:tcBorders>
            <w:hideMark/>
          </w:tcPr>
          <w:p w14:paraId="2DADB707" w14:textId="77777777" w:rsidR="001963CC" w:rsidRPr="00320C0A" w:rsidRDefault="001963CC" w:rsidP="009A16BF">
            <w:pPr>
              <w:spacing w:line="240" w:lineRule="auto"/>
              <w:contextualSpacing/>
              <w:rPr>
                <w:rFonts w:ascii="Times New Roman" w:hAnsi="Times New Roman" w:cs="Times New Roman"/>
                <w:b/>
                <w:sz w:val="24"/>
                <w:szCs w:val="24"/>
              </w:rPr>
            </w:pPr>
            <w:r w:rsidRPr="00320C0A">
              <w:rPr>
                <w:rFonts w:ascii="Times New Roman" w:hAnsi="Times New Roman" w:cs="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hideMark/>
          </w:tcPr>
          <w:p w14:paraId="7C53571D" w14:textId="77777777" w:rsidR="001963CC" w:rsidRPr="00320C0A" w:rsidRDefault="001963CC" w:rsidP="009A16BF">
            <w:pPr>
              <w:spacing w:line="240" w:lineRule="auto"/>
              <w:contextualSpacing/>
              <w:rPr>
                <w:rFonts w:ascii="Times New Roman" w:hAnsi="Times New Roman" w:cs="Times New Roman"/>
                <w:b/>
                <w:sz w:val="24"/>
                <w:szCs w:val="24"/>
              </w:rPr>
            </w:pPr>
            <w:r w:rsidRPr="00320C0A">
              <w:rPr>
                <w:rFonts w:ascii="Times New Roman" w:hAnsi="Times New Roman" w:cs="Times New Roman"/>
                <w:b/>
                <w:sz w:val="24"/>
                <w:szCs w:val="24"/>
              </w:rPr>
              <w:t>Презентацияда ақпарат бере алу, тиімділігі</w:t>
            </w:r>
          </w:p>
        </w:tc>
        <w:tc>
          <w:tcPr>
            <w:tcW w:w="3331" w:type="dxa"/>
            <w:tcBorders>
              <w:top w:val="single" w:sz="4" w:space="0" w:color="000000"/>
              <w:left w:val="single" w:sz="4" w:space="0" w:color="000000"/>
              <w:bottom w:val="single" w:sz="4" w:space="0" w:color="000000"/>
              <w:right w:val="single" w:sz="4" w:space="0" w:color="000000"/>
            </w:tcBorders>
            <w:hideMark/>
          </w:tcPr>
          <w:p w14:paraId="2441EFFE" w14:textId="77777777" w:rsidR="001963CC" w:rsidRPr="00320C0A" w:rsidRDefault="001963CC" w:rsidP="009A16BF">
            <w:pPr>
              <w:spacing w:line="240" w:lineRule="auto"/>
              <w:contextualSpacing/>
              <w:rPr>
                <w:rFonts w:ascii="Times New Roman" w:hAnsi="Times New Roman" w:cs="Times New Roman"/>
                <w:sz w:val="24"/>
                <w:szCs w:val="24"/>
              </w:rPr>
            </w:pPr>
            <w:r w:rsidRPr="00320C0A">
              <w:rPr>
                <w:rFonts w:ascii="Times New Roman" w:hAnsi="Times New Roman" w:cs="Times New Roman"/>
                <w:sz w:val="24"/>
                <w:szCs w:val="24"/>
              </w:rPr>
              <w:t xml:space="preserve">Тақырып бойынша қажет мәліметтер толықтай түрде еркін, ретті, логикалық тұрғыда жеткізілді </w:t>
            </w:r>
          </w:p>
          <w:p w14:paraId="10A0B1E0" w14:textId="77777777" w:rsidR="001963CC" w:rsidRPr="00320C0A" w:rsidRDefault="001963CC" w:rsidP="009A16BF">
            <w:pPr>
              <w:spacing w:line="240" w:lineRule="auto"/>
              <w:contextualSpacing/>
              <w:rPr>
                <w:rFonts w:ascii="Times New Roman" w:hAnsi="Times New Roman" w:cs="Times New Roman"/>
                <w:sz w:val="24"/>
                <w:szCs w:val="24"/>
              </w:rPr>
            </w:pPr>
            <w:r w:rsidRPr="00320C0A">
              <w:rPr>
                <w:rFonts w:ascii="Times New Roman" w:hAnsi="Times New Roman" w:cs="Times New Roman"/>
                <w:sz w:val="24"/>
                <w:szCs w:val="24"/>
              </w:rPr>
              <w:t>Өнім формасы дұрыс таңдалған</w:t>
            </w:r>
          </w:p>
        </w:tc>
        <w:tc>
          <w:tcPr>
            <w:tcW w:w="3331" w:type="dxa"/>
            <w:tcBorders>
              <w:top w:val="single" w:sz="4" w:space="0" w:color="000000"/>
              <w:left w:val="single" w:sz="4" w:space="0" w:color="000000"/>
              <w:bottom w:val="single" w:sz="4" w:space="0" w:color="000000"/>
              <w:right w:val="single" w:sz="4" w:space="0" w:color="000000"/>
            </w:tcBorders>
            <w:hideMark/>
          </w:tcPr>
          <w:p w14:paraId="7FD4A69A" w14:textId="77777777" w:rsidR="001963CC" w:rsidRPr="00320C0A" w:rsidRDefault="001963CC" w:rsidP="009A16BF">
            <w:pPr>
              <w:spacing w:line="240" w:lineRule="auto"/>
              <w:contextualSpacing/>
              <w:rPr>
                <w:rFonts w:ascii="Times New Roman" w:hAnsi="Times New Roman" w:cs="Times New Roman"/>
                <w:sz w:val="24"/>
                <w:szCs w:val="24"/>
              </w:rPr>
            </w:pPr>
            <w:r w:rsidRPr="00320C0A">
              <w:rPr>
                <w:rFonts w:ascii="Times New Roman" w:hAnsi="Times New Roman" w:cs="Times New Roman"/>
                <w:sz w:val="24"/>
                <w:szCs w:val="24"/>
              </w:rPr>
              <w:t>Қажет бүкіл мәлімет логикалық тұрғыда жеткізілді, бірақ ұсақ кемшін тұстары бар</w:t>
            </w:r>
          </w:p>
        </w:tc>
        <w:tc>
          <w:tcPr>
            <w:tcW w:w="3331" w:type="dxa"/>
            <w:tcBorders>
              <w:top w:val="single" w:sz="4" w:space="0" w:color="000000"/>
              <w:left w:val="single" w:sz="4" w:space="0" w:color="000000"/>
              <w:bottom w:val="single" w:sz="4" w:space="0" w:color="000000"/>
              <w:right w:val="single" w:sz="4" w:space="0" w:color="000000"/>
            </w:tcBorders>
            <w:hideMark/>
          </w:tcPr>
          <w:p w14:paraId="1C08660C" w14:textId="77777777" w:rsidR="001963CC" w:rsidRPr="00320C0A" w:rsidRDefault="001963CC" w:rsidP="009A16BF">
            <w:pPr>
              <w:spacing w:line="240" w:lineRule="auto"/>
              <w:contextualSpacing/>
              <w:rPr>
                <w:rFonts w:ascii="Times New Roman" w:hAnsi="Times New Roman" w:cs="Times New Roman"/>
                <w:sz w:val="24"/>
                <w:szCs w:val="24"/>
              </w:rPr>
            </w:pPr>
            <w:r w:rsidRPr="00320C0A">
              <w:rPr>
                <w:rFonts w:ascii="Times New Roman" w:hAnsi="Times New Roman" w:cs="Times New Roman"/>
                <w:sz w:val="24"/>
                <w:szCs w:val="24"/>
              </w:rPr>
              <w:t>Қажет бүкіл мәлімет ретсіз түрде жеткізілді, қателері бар</w:t>
            </w:r>
          </w:p>
        </w:tc>
        <w:tc>
          <w:tcPr>
            <w:tcW w:w="3331" w:type="dxa"/>
            <w:tcBorders>
              <w:top w:val="single" w:sz="4" w:space="0" w:color="000000"/>
              <w:left w:val="single" w:sz="4" w:space="0" w:color="000000"/>
              <w:bottom w:val="single" w:sz="4" w:space="0" w:color="000000"/>
              <w:right w:val="single" w:sz="4" w:space="0" w:color="000000"/>
            </w:tcBorders>
            <w:hideMark/>
          </w:tcPr>
          <w:p w14:paraId="093F96D5" w14:textId="77777777" w:rsidR="001963CC" w:rsidRPr="00320C0A" w:rsidRDefault="001963CC" w:rsidP="009A16BF">
            <w:pPr>
              <w:spacing w:line="240" w:lineRule="auto"/>
              <w:contextualSpacing/>
              <w:rPr>
                <w:rFonts w:ascii="Times New Roman" w:hAnsi="Times New Roman" w:cs="Times New Roman"/>
                <w:sz w:val="24"/>
                <w:szCs w:val="24"/>
              </w:rPr>
            </w:pPr>
            <w:r w:rsidRPr="00320C0A">
              <w:rPr>
                <w:rFonts w:ascii="Times New Roman" w:hAnsi="Times New Roman" w:cs="Times New Roman"/>
                <w:sz w:val="24"/>
                <w:szCs w:val="24"/>
              </w:rPr>
              <w:t>Тақырып бойынша маңызды мәлімет көрсетілмеген, дөрекі қателері бар</w:t>
            </w:r>
          </w:p>
        </w:tc>
      </w:tr>
      <w:tr w:rsidR="001963CC" w:rsidRPr="00320C0A" w14:paraId="03A13FC1" w14:textId="77777777" w:rsidTr="009A16BF">
        <w:tc>
          <w:tcPr>
            <w:tcW w:w="425" w:type="dxa"/>
            <w:tcBorders>
              <w:top w:val="single" w:sz="4" w:space="0" w:color="000000"/>
              <w:left w:val="single" w:sz="4" w:space="0" w:color="000000"/>
              <w:bottom w:val="single" w:sz="4" w:space="0" w:color="000000"/>
              <w:right w:val="single" w:sz="4" w:space="0" w:color="000000"/>
            </w:tcBorders>
            <w:hideMark/>
          </w:tcPr>
          <w:p w14:paraId="361D8AC7" w14:textId="77777777" w:rsidR="001963CC" w:rsidRPr="00320C0A" w:rsidRDefault="001963CC" w:rsidP="009A16BF">
            <w:pPr>
              <w:spacing w:line="240" w:lineRule="auto"/>
              <w:contextualSpacing/>
              <w:rPr>
                <w:rFonts w:ascii="Times New Roman" w:hAnsi="Times New Roman" w:cs="Times New Roman"/>
                <w:b/>
                <w:sz w:val="24"/>
                <w:szCs w:val="24"/>
              </w:rPr>
            </w:pPr>
            <w:r w:rsidRPr="00320C0A">
              <w:rPr>
                <w:rFonts w:ascii="Times New Roman" w:hAnsi="Times New Roman" w:cs="Times New Roman"/>
                <w:b/>
                <w:sz w:val="24"/>
                <w:szCs w:val="24"/>
              </w:rPr>
              <w:t>3</w:t>
            </w:r>
          </w:p>
        </w:tc>
        <w:tc>
          <w:tcPr>
            <w:tcW w:w="1702" w:type="dxa"/>
            <w:tcBorders>
              <w:top w:val="single" w:sz="4" w:space="0" w:color="000000"/>
              <w:left w:val="single" w:sz="4" w:space="0" w:color="000000"/>
              <w:bottom w:val="single" w:sz="4" w:space="0" w:color="000000"/>
              <w:right w:val="single" w:sz="4" w:space="0" w:color="000000"/>
            </w:tcBorders>
            <w:hideMark/>
          </w:tcPr>
          <w:p w14:paraId="2661C91D" w14:textId="77777777" w:rsidR="001963CC" w:rsidRPr="00320C0A" w:rsidRDefault="001963CC" w:rsidP="009A16BF">
            <w:pPr>
              <w:spacing w:line="240" w:lineRule="auto"/>
              <w:contextualSpacing/>
              <w:rPr>
                <w:rFonts w:ascii="Times New Roman" w:hAnsi="Times New Roman" w:cs="Times New Roman"/>
                <w:b/>
                <w:sz w:val="24"/>
                <w:szCs w:val="24"/>
              </w:rPr>
            </w:pPr>
            <w:r w:rsidRPr="00320C0A">
              <w:rPr>
                <w:rFonts w:ascii="Times New Roman" w:hAnsi="Times New Roman" w:cs="Times New Roman"/>
                <w:b/>
                <w:sz w:val="24"/>
                <w:szCs w:val="24"/>
              </w:rPr>
              <w:t>Дәлелділігі</w:t>
            </w:r>
          </w:p>
        </w:tc>
        <w:tc>
          <w:tcPr>
            <w:tcW w:w="3331" w:type="dxa"/>
            <w:tcBorders>
              <w:top w:val="single" w:sz="4" w:space="0" w:color="000000"/>
              <w:left w:val="single" w:sz="4" w:space="0" w:color="000000"/>
              <w:bottom w:val="single" w:sz="4" w:space="0" w:color="000000"/>
              <w:right w:val="single" w:sz="4" w:space="0" w:color="000000"/>
            </w:tcBorders>
            <w:hideMark/>
          </w:tcPr>
          <w:p w14:paraId="106D28B1" w14:textId="77777777" w:rsidR="001963CC" w:rsidRPr="00320C0A" w:rsidRDefault="001963CC" w:rsidP="009A16BF">
            <w:pPr>
              <w:spacing w:line="240" w:lineRule="auto"/>
              <w:contextualSpacing/>
              <w:rPr>
                <w:rFonts w:ascii="Times New Roman" w:hAnsi="Times New Roman" w:cs="Times New Roman"/>
                <w:sz w:val="24"/>
                <w:szCs w:val="24"/>
              </w:rPr>
            </w:pPr>
            <w:r w:rsidRPr="00320C0A">
              <w:rPr>
                <w:rFonts w:ascii="Times New Roman" w:hAnsi="Times New Roman" w:cs="Times New Roman"/>
                <w:sz w:val="24"/>
                <w:szCs w:val="24"/>
              </w:rPr>
              <w:t>Қолданылған материалдар дәлелденген факттерге негізделген. Қолданылған факттердің дәйектілік деңгейі мен сапасын түсінгендігін көрсете алуы</w:t>
            </w:r>
          </w:p>
        </w:tc>
        <w:tc>
          <w:tcPr>
            <w:tcW w:w="3331" w:type="dxa"/>
            <w:tcBorders>
              <w:top w:val="single" w:sz="4" w:space="0" w:color="000000"/>
              <w:left w:val="single" w:sz="4" w:space="0" w:color="000000"/>
              <w:bottom w:val="single" w:sz="4" w:space="0" w:color="000000"/>
              <w:right w:val="single" w:sz="4" w:space="0" w:color="000000"/>
            </w:tcBorders>
            <w:hideMark/>
          </w:tcPr>
          <w:p w14:paraId="46BEC8E5" w14:textId="77777777" w:rsidR="001963CC" w:rsidRPr="00320C0A" w:rsidRDefault="001963CC" w:rsidP="009A16BF">
            <w:pPr>
              <w:spacing w:line="240" w:lineRule="auto"/>
              <w:contextualSpacing/>
              <w:rPr>
                <w:rFonts w:ascii="Times New Roman" w:hAnsi="Times New Roman" w:cs="Times New Roman"/>
                <w:sz w:val="24"/>
                <w:szCs w:val="24"/>
              </w:rPr>
            </w:pPr>
            <w:r w:rsidRPr="00320C0A">
              <w:rPr>
                <w:rFonts w:ascii="Times New Roman" w:hAnsi="Times New Roman" w:cs="Times New Roman"/>
                <w:sz w:val="24"/>
                <w:szCs w:val="24"/>
              </w:rPr>
              <w:t>Кейбір қорытындылар мен тұжырымдар қателер мен дәлелденбеген факттерге сүйеніп жасалған. Дәлелділік деңгейі мен сапасы туралы түсінік толық емес.</w:t>
            </w:r>
          </w:p>
        </w:tc>
        <w:tc>
          <w:tcPr>
            <w:tcW w:w="3331" w:type="dxa"/>
            <w:tcBorders>
              <w:top w:val="single" w:sz="4" w:space="0" w:color="000000"/>
              <w:left w:val="single" w:sz="4" w:space="0" w:color="000000"/>
              <w:bottom w:val="single" w:sz="4" w:space="0" w:color="000000"/>
              <w:right w:val="single" w:sz="4" w:space="0" w:color="000000"/>
            </w:tcBorders>
            <w:hideMark/>
          </w:tcPr>
          <w:p w14:paraId="202DD4AE" w14:textId="77777777" w:rsidR="001963CC" w:rsidRPr="00320C0A" w:rsidRDefault="001963CC" w:rsidP="009A16BF">
            <w:pPr>
              <w:spacing w:line="240" w:lineRule="auto"/>
              <w:contextualSpacing/>
              <w:rPr>
                <w:rFonts w:ascii="Times New Roman" w:hAnsi="Times New Roman" w:cs="Times New Roman"/>
                <w:sz w:val="24"/>
                <w:szCs w:val="24"/>
              </w:rPr>
            </w:pPr>
            <w:r w:rsidRPr="00320C0A">
              <w:rPr>
                <w:rFonts w:ascii="Times New Roman" w:hAnsi="Times New Roman" w:cs="Times New Roman"/>
                <w:sz w:val="24"/>
                <w:szCs w:val="24"/>
              </w:rPr>
              <w:t>Проблеманы жеткілікті түрде түсінбеген, кейбір қорытынды мен тұжырымдар дәлелденбеген мәліметтерге сүйеніп жасалған – күмәнді ақпарат көздерін қолданған</w:t>
            </w:r>
          </w:p>
        </w:tc>
        <w:tc>
          <w:tcPr>
            <w:tcW w:w="3331" w:type="dxa"/>
            <w:tcBorders>
              <w:top w:val="single" w:sz="4" w:space="0" w:color="000000"/>
              <w:left w:val="single" w:sz="4" w:space="0" w:color="000000"/>
              <w:bottom w:val="single" w:sz="4" w:space="0" w:color="000000"/>
              <w:right w:val="single" w:sz="4" w:space="0" w:color="000000"/>
            </w:tcBorders>
            <w:hideMark/>
          </w:tcPr>
          <w:p w14:paraId="1944E8BC" w14:textId="77777777" w:rsidR="001963CC" w:rsidRPr="00320C0A" w:rsidRDefault="001963CC" w:rsidP="009A16BF">
            <w:pPr>
              <w:spacing w:line="240" w:lineRule="auto"/>
              <w:contextualSpacing/>
              <w:rPr>
                <w:rFonts w:ascii="Times New Roman" w:hAnsi="Times New Roman" w:cs="Times New Roman"/>
                <w:sz w:val="24"/>
                <w:szCs w:val="24"/>
              </w:rPr>
            </w:pPr>
            <w:r w:rsidRPr="00320C0A">
              <w:rPr>
                <w:rFonts w:ascii="Times New Roman" w:hAnsi="Times New Roman" w:cs="Times New Roman"/>
                <w:sz w:val="24"/>
                <w:szCs w:val="24"/>
              </w:rPr>
              <w:t>Қорытындылар мен тұжырымдар негізделмеген немесе дұрыс емес</w:t>
            </w:r>
          </w:p>
        </w:tc>
      </w:tr>
      <w:tr w:rsidR="001963CC" w:rsidRPr="00320C0A" w14:paraId="3C4D1BEF" w14:textId="77777777" w:rsidTr="009A16BF">
        <w:tc>
          <w:tcPr>
            <w:tcW w:w="425" w:type="dxa"/>
            <w:tcBorders>
              <w:top w:val="single" w:sz="4" w:space="0" w:color="000000"/>
              <w:left w:val="single" w:sz="4" w:space="0" w:color="000000"/>
              <w:bottom w:val="single" w:sz="4" w:space="0" w:color="000000"/>
              <w:right w:val="single" w:sz="4" w:space="0" w:color="000000"/>
            </w:tcBorders>
            <w:hideMark/>
          </w:tcPr>
          <w:p w14:paraId="5C177F37" w14:textId="77777777" w:rsidR="001963CC" w:rsidRPr="00320C0A" w:rsidRDefault="001963CC" w:rsidP="009A16BF">
            <w:pPr>
              <w:spacing w:line="240" w:lineRule="auto"/>
              <w:contextualSpacing/>
              <w:rPr>
                <w:rFonts w:ascii="Times New Roman" w:hAnsi="Times New Roman" w:cs="Times New Roman"/>
                <w:b/>
                <w:sz w:val="24"/>
                <w:szCs w:val="24"/>
              </w:rPr>
            </w:pPr>
            <w:r w:rsidRPr="00320C0A">
              <w:rPr>
                <w:rFonts w:ascii="Times New Roman" w:hAnsi="Times New Roman" w:cs="Times New Roman"/>
                <w:b/>
                <w:sz w:val="24"/>
                <w:szCs w:val="24"/>
              </w:rPr>
              <w:t>4</w:t>
            </w:r>
          </w:p>
        </w:tc>
        <w:tc>
          <w:tcPr>
            <w:tcW w:w="1702" w:type="dxa"/>
            <w:tcBorders>
              <w:top w:val="single" w:sz="4" w:space="0" w:color="000000"/>
              <w:left w:val="single" w:sz="4" w:space="0" w:color="000000"/>
              <w:bottom w:val="single" w:sz="4" w:space="0" w:color="000000"/>
              <w:right w:val="single" w:sz="4" w:space="0" w:color="000000"/>
            </w:tcBorders>
            <w:hideMark/>
          </w:tcPr>
          <w:p w14:paraId="0C78525A" w14:textId="77777777" w:rsidR="001963CC" w:rsidRPr="00320C0A" w:rsidRDefault="001963CC" w:rsidP="009A16BF">
            <w:pPr>
              <w:spacing w:line="240" w:lineRule="auto"/>
              <w:contextualSpacing/>
              <w:rPr>
                <w:rFonts w:ascii="Times New Roman" w:hAnsi="Times New Roman" w:cs="Times New Roman"/>
                <w:b/>
                <w:sz w:val="24"/>
                <w:szCs w:val="24"/>
              </w:rPr>
            </w:pPr>
            <w:r w:rsidRPr="00320C0A">
              <w:rPr>
                <w:rFonts w:ascii="Times New Roman" w:hAnsi="Times New Roman" w:cs="Times New Roman"/>
                <w:b/>
                <w:sz w:val="24"/>
                <w:szCs w:val="24"/>
              </w:rPr>
              <w:t>Дәйектілігі мен реттілігі</w:t>
            </w:r>
          </w:p>
        </w:tc>
        <w:tc>
          <w:tcPr>
            <w:tcW w:w="3331" w:type="dxa"/>
            <w:tcBorders>
              <w:top w:val="single" w:sz="4" w:space="0" w:color="000000"/>
              <w:left w:val="single" w:sz="4" w:space="0" w:color="000000"/>
              <w:bottom w:val="single" w:sz="4" w:space="0" w:color="000000"/>
              <w:right w:val="single" w:sz="4" w:space="0" w:color="000000"/>
            </w:tcBorders>
            <w:hideMark/>
          </w:tcPr>
          <w:p w14:paraId="7EFBF359" w14:textId="77777777" w:rsidR="001963CC" w:rsidRPr="00320C0A" w:rsidRDefault="001963CC" w:rsidP="009A16BF">
            <w:pPr>
              <w:spacing w:line="240" w:lineRule="auto"/>
              <w:contextualSpacing/>
              <w:rPr>
                <w:rFonts w:ascii="Times New Roman" w:hAnsi="Times New Roman" w:cs="Times New Roman"/>
                <w:sz w:val="24"/>
                <w:szCs w:val="24"/>
              </w:rPr>
            </w:pPr>
            <w:r w:rsidRPr="00320C0A">
              <w:rPr>
                <w:rFonts w:ascii="Times New Roman" w:hAnsi="Times New Roman" w:cs="Times New Roman"/>
                <w:sz w:val="24"/>
                <w:szCs w:val="24"/>
              </w:rPr>
              <w:t>Ұсыным дәйекті және ретті түрде жасалған, ішкі мазмұнының басы мен соңы бар, тұжырымдары бірізді, олардың арасында логикалық байланыс бар</w:t>
            </w:r>
          </w:p>
        </w:tc>
        <w:tc>
          <w:tcPr>
            <w:tcW w:w="3331" w:type="dxa"/>
            <w:tcBorders>
              <w:top w:val="single" w:sz="4" w:space="0" w:color="000000"/>
              <w:left w:val="single" w:sz="4" w:space="0" w:color="000000"/>
              <w:bottom w:val="single" w:sz="4" w:space="0" w:color="000000"/>
              <w:right w:val="single" w:sz="4" w:space="0" w:color="000000"/>
            </w:tcBorders>
            <w:hideMark/>
          </w:tcPr>
          <w:p w14:paraId="22B3A76D" w14:textId="77777777" w:rsidR="001963CC" w:rsidRPr="00320C0A" w:rsidRDefault="001963CC" w:rsidP="009A16BF">
            <w:pPr>
              <w:spacing w:line="240" w:lineRule="auto"/>
              <w:contextualSpacing/>
              <w:rPr>
                <w:rFonts w:ascii="Times New Roman" w:hAnsi="Times New Roman" w:cs="Times New Roman"/>
                <w:sz w:val="24"/>
                <w:szCs w:val="24"/>
              </w:rPr>
            </w:pPr>
            <w:r w:rsidRPr="00320C0A">
              <w:rPr>
                <w:rFonts w:ascii="Times New Roman" w:hAnsi="Times New Roman" w:cs="Times New Roman"/>
                <w:sz w:val="24"/>
                <w:szCs w:val="24"/>
              </w:rPr>
              <w:t>Мазмұнының басы мен соңы бар, тұжырымдары бірізді, алайда нақты емес</w:t>
            </w:r>
          </w:p>
        </w:tc>
        <w:tc>
          <w:tcPr>
            <w:tcW w:w="3331" w:type="dxa"/>
            <w:tcBorders>
              <w:top w:val="single" w:sz="4" w:space="0" w:color="000000"/>
              <w:left w:val="single" w:sz="4" w:space="0" w:color="000000"/>
              <w:bottom w:val="single" w:sz="4" w:space="0" w:color="000000"/>
              <w:right w:val="single" w:sz="4" w:space="0" w:color="000000"/>
            </w:tcBorders>
            <w:hideMark/>
          </w:tcPr>
          <w:p w14:paraId="612AD172" w14:textId="77777777" w:rsidR="001963CC" w:rsidRPr="00320C0A" w:rsidRDefault="001963CC" w:rsidP="009A16BF">
            <w:pPr>
              <w:spacing w:line="240" w:lineRule="auto"/>
              <w:contextualSpacing/>
              <w:rPr>
                <w:rFonts w:ascii="Times New Roman" w:hAnsi="Times New Roman" w:cs="Times New Roman"/>
                <w:sz w:val="24"/>
                <w:szCs w:val="24"/>
              </w:rPr>
            </w:pPr>
            <w:r w:rsidRPr="00320C0A">
              <w:rPr>
                <w:rFonts w:ascii="Times New Roman" w:hAnsi="Times New Roman" w:cs="Times New Roman"/>
                <w:sz w:val="24"/>
                <w:szCs w:val="24"/>
              </w:rPr>
              <w:t>Ұсынымда бірізділік пен дәйектілік жоқ, бірақ негізгі идеяны байқауға болады</w:t>
            </w:r>
          </w:p>
        </w:tc>
        <w:tc>
          <w:tcPr>
            <w:tcW w:w="3331" w:type="dxa"/>
            <w:tcBorders>
              <w:top w:val="single" w:sz="4" w:space="0" w:color="000000"/>
              <w:left w:val="single" w:sz="4" w:space="0" w:color="000000"/>
              <w:bottom w:val="single" w:sz="4" w:space="0" w:color="000000"/>
              <w:right w:val="single" w:sz="4" w:space="0" w:color="000000"/>
            </w:tcBorders>
            <w:hideMark/>
          </w:tcPr>
          <w:p w14:paraId="42B1DBE1" w14:textId="77777777" w:rsidR="001963CC" w:rsidRPr="00320C0A" w:rsidRDefault="001963CC" w:rsidP="009A16BF">
            <w:pPr>
              <w:spacing w:line="240" w:lineRule="auto"/>
              <w:contextualSpacing/>
              <w:rPr>
                <w:rFonts w:ascii="Times New Roman" w:hAnsi="Times New Roman" w:cs="Times New Roman"/>
                <w:sz w:val="24"/>
                <w:szCs w:val="24"/>
              </w:rPr>
            </w:pPr>
            <w:r w:rsidRPr="00320C0A">
              <w:rPr>
                <w:rFonts w:ascii="Times New Roman" w:hAnsi="Times New Roman" w:cs="Times New Roman"/>
                <w:sz w:val="24"/>
                <w:szCs w:val="24"/>
              </w:rPr>
              <w:t>Бір ойдан екіншісіне дәйексіз ауысып кете береді, негізгі идеяны байқау қиын</w:t>
            </w:r>
          </w:p>
        </w:tc>
      </w:tr>
      <w:tr w:rsidR="001963CC" w:rsidRPr="00320C0A" w14:paraId="70267BAE" w14:textId="77777777" w:rsidTr="009A16BF">
        <w:tc>
          <w:tcPr>
            <w:tcW w:w="425" w:type="dxa"/>
            <w:tcBorders>
              <w:top w:val="single" w:sz="4" w:space="0" w:color="000000"/>
              <w:left w:val="single" w:sz="4" w:space="0" w:color="000000"/>
              <w:bottom w:val="single" w:sz="4" w:space="0" w:color="000000"/>
              <w:right w:val="single" w:sz="4" w:space="0" w:color="000000"/>
            </w:tcBorders>
            <w:hideMark/>
          </w:tcPr>
          <w:p w14:paraId="75356774" w14:textId="77777777" w:rsidR="001963CC" w:rsidRPr="00320C0A" w:rsidRDefault="001963CC" w:rsidP="009A16BF">
            <w:pPr>
              <w:spacing w:line="240" w:lineRule="auto"/>
              <w:contextualSpacing/>
              <w:rPr>
                <w:rFonts w:ascii="Times New Roman" w:hAnsi="Times New Roman" w:cs="Times New Roman"/>
                <w:b/>
                <w:sz w:val="24"/>
                <w:szCs w:val="24"/>
              </w:rPr>
            </w:pPr>
            <w:r w:rsidRPr="00320C0A">
              <w:rPr>
                <w:rFonts w:ascii="Times New Roman" w:hAnsi="Times New Roman" w:cs="Times New Roman"/>
                <w:b/>
                <w:sz w:val="24"/>
                <w:szCs w:val="24"/>
              </w:rPr>
              <w:t>5</w:t>
            </w:r>
          </w:p>
        </w:tc>
        <w:tc>
          <w:tcPr>
            <w:tcW w:w="1702" w:type="dxa"/>
            <w:tcBorders>
              <w:top w:val="single" w:sz="4" w:space="0" w:color="000000"/>
              <w:left w:val="single" w:sz="4" w:space="0" w:color="000000"/>
              <w:bottom w:val="single" w:sz="4" w:space="0" w:color="000000"/>
              <w:right w:val="single" w:sz="4" w:space="0" w:color="000000"/>
            </w:tcBorders>
            <w:hideMark/>
          </w:tcPr>
          <w:p w14:paraId="1CCEBFDC" w14:textId="77777777" w:rsidR="001963CC" w:rsidRPr="00320C0A" w:rsidRDefault="001963CC" w:rsidP="009A16BF">
            <w:pPr>
              <w:spacing w:line="240" w:lineRule="auto"/>
              <w:contextualSpacing/>
              <w:rPr>
                <w:rFonts w:ascii="Times New Roman" w:hAnsi="Times New Roman" w:cs="Times New Roman"/>
                <w:b/>
                <w:sz w:val="24"/>
                <w:szCs w:val="24"/>
              </w:rPr>
            </w:pPr>
            <w:r w:rsidRPr="00320C0A">
              <w:rPr>
                <w:rFonts w:ascii="Times New Roman" w:hAnsi="Times New Roman" w:cs="Times New Roman"/>
                <w:b/>
                <w:sz w:val="24"/>
                <w:szCs w:val="24"/>
              </w:rPr>
              <w:t>Әдебиет көздерін талдау</w:t>
            </w:r>
          </w:p>
        </w:tc>
        <w:tc>
          <w:tcPr>
            <w:tcW w:w="3331" w:type="dxa"/>
            <w:tcBorders>
              <w:top w:val="single" w:sz="4" w:space="0" w:color="000000"/>
              <w:left w:val="single" w:sz="4" w:space="0" w:color="000000"/>
              <w:bottom w:val="single" w:sz="4" w:space="0" w:color="000000"/>
              <w:right w:val="single" w:sz="4" w:space="0" w:color="000000"/>
            </w:tcBorders>
            <w:hideMark/>
          </w:tcPr>
          <w:p w14:paraId="42A311FF" w14:textId="77777777" w:rsidR="001963CC" w:rsidRPr="00320C0A" w:rsidRDefault="001963CC" w:rsidP="009A16BF">
            <w:pPr>
              <w:spacing w:line="240" w:lineRule="auto"/>
              <w:contextualSpacing/>
              <w:rPr>
                <w:rFonts w:ascii="Times New Roman" w:hAnsi="Times New Roman" w:cs="Times New Roman"/>
                <w:sz w:val="24"/>
                <w:szCs w:val="24"/>
              </w:rPr>
            </w:pPr>
            <w:r w:rsidRPr="00320C0A">
              <w:rPr>
                <w:rFonts w:ascii="Times New Roman" w:hAnsi="Times New Roman" w:cs="Times New Roman"/>
                <w:sz w:val="24"/>
                <w:szCs w:val="24"/>
              </w:rPr>
              <w:t>Әдебиет көздерінен алынған мәліметтердің арасында дәйекті байланыс бар, негізгі және қосымша ақпарат көздерін терең зерттегенін көрсетеді</w:t>
            </w:r>
          </w:p>
        </w:tc>
        <w:tc>
          <w:tcPr>
            <w:tcW w:w="3331" w:type="dxa"/>
            <w:tcBorders>
              <w:top w:val="single" w:sz="4" w:space="0" w:color="000000"/>
              <w:left w:val="single" w:sz="4" w:space="0" w:color="000000"/>
              <w:bottom w:val="single" w:sz="4" w:space="0" w:color="000000"/>
              <w:right w:val="single" w:sz="4" w:space="0" w:color="000000"/>
            </w:tcBorders>
            <w:hideMark/>
          </w:tcPr>
          <w:p w14:paraId="04F62A86" w14:textId="77777777" w:rsidR="001963CC" w:rsidRPr="00320C0A" w:rsidRDefault="001963CC" w:rsidP="009A16BF">
            <w:pPr>
              <w:spacing w:line="240" w:lineRule="auto"/>
              <w:contextualSpacing/>
              <w:rPr>
                <w:rFonts w:ascii="Times New Roman" w:hAnsi="Times New Roman" w:cs="Times New Roman"/>
                <w:sz w:val="24"/>
                <w:szCs w:val="24"/>
              </w:rPr>
            </w:pPr>
            <w:r w:rsidRPr="00320C0A">
              <w:rPr>
                <w:rFonts w:ascii="Times New Roman" w:hAnsi="Times New Roman" w:cs="Times New Roman"/>
                <w:sz w:val="24"/>
                <w:szCs w:val="24"/>
              </w:rPr>
              <w:t>Тек негізгі ақпарат көздерін терең зерттегенін көрсетеді</w:t>
            </w:r>
          </w:p>
        </w:tc>
        <w:tc>
          <w:tcPr>
            <w:tcW w:w="3331" w:type="dxa"/>
            <w:tcBorders>
              <w:top w:val="single" w:sz="4" w:space="0" w:color="000000"/>
              <w:left w:val="single" w:sz="4" w:space="0" w:color="000000"/>
              <w:bottom w:val="single" w:sz="4" w:space="0" w:color="000000"/>
              <w:right w:val="single" w:sz="4" w:space="0" w:color="000000"/>
            </w:tcBorders>
            <w:hideMark/>
          </w:tcPr>
          <w:p w14:paraId="72CA03B5" w14:textId="77777777" w:rsidR="001963CC" w:rsidRPr="00320C0A" w:rsidRDefault="001963CC" w:rsidP="009A16BF">
            <w:pPr>
              <w:spacing w:line="240" w:lineRule="auto"/>
              <w:contextualSpacing/>
              <w:rPr>
                <w:rFonts w:ascii="Times New Roman" w:hAnsi="Times New Roman" w:cs="Times New Roman"/>
                <w:sz w:val="24"/>
                <w:szCs w:val="24"/>
              </w:rPr>
            </w:pPr>
            <w:r w:rsidRPr="00320C0A">
              <w:rPr>
                <w:rFonts w:ascii="Times New Roman" w:hAnsi="Times New Roman" w:cs="Times New Roman"/>
                <w:sz w:val="24"/>
                <w:szCs w:val="24"/>
              </w:rPr>
              <w:t>Әдеби мәліметтер әр кез орында қолданылмаған, айтып отырған мәселенің дәйектілігі мен дәлелділігін көрсете алмады</w:t>
            </w:r>
          </w:p>
        </w:tc>
        <w:tc>
          <w:tcPr>
            <w:tcW w:w="3331" w:type="dxa"/>
            <w:tcBorders>
              <w:top w:val="single" w:sz="4" w:space="0" w:color="000000"/>
              <w:left w:val="single" w:sz="4" w:space="0" w:color="000000"/>
              <w:bottom w:val="single" w:sz="4" w:space="0" w:color="000000"/>
              <w:right w:val="single" w:sz="4" w:space="0" w:color="000000"/>
            </w:tcBorders>
            <w:hideMark/>
          </w:tcPr>
          <w:p w14:paraId="4AFD3D53" w14:textId="77777777" w:rsidR="001963CC" w:rsidRPr="00320C0A" w:rsidRDefault="001963CC" w:rsidP="009A16BF">
            <w:pPr>
              <w:spacing w:line="240" w:lineRule="auto"/>
              <w:contextualSpacing/>
              <w:rPr>
                <w:rFonts w:ascii="Times New Roman" w:hAnsi="Times New Roman" w:cs="Times New Roman"/>
                <w:sz w:val="24"/>
                <w:szCs w:val="24"/>
              </w:rPr>
            </w:pPr>
            <w:r w:rsidRPr="00320C0A">
              <w:rPr>
                <w:rFonts w:ascii="Times New Roman" w:hAnsi="Times New Roman" w:cs="Times New Roman"/>
                <w:sz w:val="24"/>
                <w:szCs w:val="24"/>
              </w:rPr>
              <w:t>Ұсыным бірізді емес, ретсіз, қарама-қайшы ойлар бар. Негізгі оқулық бойынша білімі жоқ</w:t>
            </w:r>
          </w:p>
        </w:tc>
      </w:tr>
      <w:tr w:rsidR="001963CC" w:rsidRPr="00320C0A" w14:paraId="604A4A24" w14:textId="77777777" w:rsidTr="009A16BF">
        <w:tc>
          <w:tcPr>
            <w:tcW w:w="425" w:type="dxa"/>
            <w:tcBorders>
              <w:top w:val="single" w:sz="4" w:space="0" w:color="000000"/>
              <w:left w:val="single" w:sz="4" w:space="0" w:color="000000"/>
              <w:bottom w:val="single" w:sz="4" w:space="0" w:color="000000"/>
              <w:right w:val="single" w:sz="4" w:space="0" w:color="000000"/>
            </w:tcBorders>
            <w:hideMark/>
          </w:tcPr>
          <w:p w14:paraId="0F63BCF2" w14:textId="77777777" w:rsidR="001963CC" w:rsidRPr="00320C0A" w:rsidRDefault="001963CC" w:rsidP="009A16BF">
            <w:pPr>
              <w:spacing w:line="240" w:lineRule="auto"/>
              <w:contextualSpacing/>
              <w:rPr>
                <w:rFonts w:ascii="Times New Roman" w:hAnsi="Times New Roman" w:cs="Times New Roman"/>
                <w:b/>
                <w:color w:val="000000"/>
                <w:sz w:val="24"/>
                <w:szCs w:val="24"/>
              </w:rPr>
            </w:pPr>
            <w:r w:rsidRPr="00320C0A">
              <w:rPr>
                <w:rFonts w:ascii="Times New Roman" w:hAnsi="Times New Roman" w:cs="Times New Roman"/>
                <w:b/>
                <w:color w:val="000000"/>
                <w:sz w:val="24"/>
                <w:szCs w:val="24"/>
              </w:rPr>
              <w:lastRenderedPageBreak/>
              <w:t>6</w:t>
            </w:r>
          </w:p>
        </w:tc>
        <w:tc>
          <w:tcPr>
            <w:tcW w:w="1702" w:type="dxa"/>
            <w:tcBorders>
              <w:top w:val="single" w:sz="4" w:space="0" w:color="000000"/>
              <w:left w:val="single" w:sz="4" w:space="0" w:color="000000"/>
              <w:bottom w:val="single" w:sz="4" w:space="0" w:color="000000"/>
              <w:right w:val="single" w:sz="4" w:space="0" w:color="000000"/>
            </w:tcBorders>
            <w:hideMark/>
          </w:tcPr>
          <w:p w14:paraId="005457C6" w14:textId="77777777" w:rsidR="001963CC" w:rsidRPr="00320C0A" w:rsidRDefault="001963CC" w:rsidP="009A16BF">
            <w:pPr>
              <w:spacing w:line="240" w:lineRule="auto"/>
              <w:contextualSpacing/>
              <w:rPr>
                <w:rFonts w:ascii="Times New Roman" w:hAnsi="Times New Roman" w:cs="Times New Roman"/>
                <w:color w:val="000000"/>
                <w:sz w:val="24"/>
                <w:szCs w:val="24"/>
              </w:rPr>
            </w:pPr>
            <w:r w:rsidRPr="00320C0A">
              <w:rPr>
                <w:rFonts w:ascii="Times New Roman" w:hAnsi="Times New Roman" w:cs="Times New Roman"/>
                <w:b/>
                <w:color w:val="000000"/>
                <w:sz w:val="24"/>
                <w:szCs w:val="24"/>
              </w:rPr>
              <w:t>Тәжірибелік маңызы</w:t>
            </w:r>
          </w:p>
        </w:tc>
        <w:tc>
          <w:tcPr>
            <w:tcW w:w="3331" w:type="dxa"/>
            <w:tcBorders>
              <w:top w:val="single" w:sz="4" w:space="0" w:color="000000"/>
              <w:left w:val="single" w:sz="4" w:space="0" w:color="000000"/>
              <w:bottom w:val="single" w:sz="4" w:space="0" w:color="000000"/>
              <w:right w:val="single" w:sz="4" w:space="0" w:color="000000"/>
            </w:tcBorders>
            <w:hideMark/>
          </w:tcPr>
          <w:p w14:paraId="3EB801D3" w14:textId="77777777" w:rsidR="001963CC" w:rsidRPr="00320C0A" w:rsidRDefault="001963CC" w:rsidP="009A16BF">
            <w:pPr>
              <w:spacing w:line="240" w:lineRule="auto"/>
              <w:contextualSpacing/>
              <w:jc w:val="center"/>
              <w:rPr>
                <w:rFonts w:ascii="Times New Roman" w:hAnsi="Times New Roman" w:cs="Times New Roman"/>
                <w:color w:val="000000"/>
                <w:sz w:val="24"/>
                <w:szCs w:val="24"/>
              </w:rPr>
            </w:pPr>
            <w:r w:rsidRPr="00320C0A">
              <w:rPr>
                <w:rFonts w:ascii="Times New Roman" w:hAnsi="Times New Roman" w:cs="Times New Roman"/>
                <w:color w:val="000000"/>
                <w:sz w:val="24"/>
                <w:szCs w:val="24"/>
              </w:rPr>
              <w:t>Жоғары</w:t>
            </w:r>
          </w:p>
        </w:tc>
        <w:tc>
          <w:tcPr>
            <w:tcW w:w="3331" w:type="dxa"/>
            <w:tcBorders>
              <w:top w:val="single" w:sz="4" w:space="0" w:color="000000"/>
              <w:left w:val="single" w:sz="4" w:space="0" w:color="000000"/>
              <w:bottom w:val="single" w:sz="4" w:space="0" w:color="000000"/>
              <w:right w:val="single" w:sz="4" w:space="0" w:color="000000"/>
            </w:tcBorders>
            <w:hideMark/>
          </w:tcPr>
          <w:p w14:paraId="342ACCA7" w14:textId="77777777" w:rsidR="001963CC" w:rsidRPr="00320C0A" w:rsidRDefault="001963CC" w:rsidP="009A16BF">
            <w:pPr>
              <w:spacing w:line="240" w:lineRule="auto"/>
              <w:contextualSpacing/>
              <w:jc w:val="center"/>
              <w:rPr>
                <w:rFonts w:ascii="Times New Roman" w:hAnsi="Times New Roman" w:cs="Times New Roman"/>
                <w:color w:val="000000"/>
                <w:sz w:val="24"/>
                <w:szCs w:val="24"/>
              </w:rPr>
            </w:pPr>
            <w:r w:rsidRPr="00320C0A">
              <w:rPr>
                <w:rFonts w:ascii="Times New Roman" w:hAnsi="Times New Roman" w:cs="Times New Roman"/>
                <w:color w:val="000000"/>
                <w:sz w:val="24"/>
                <w:szCs w:val="24"/>
              </w:rPr>
              <w:t>Бар</w:t>
            </w:r>
          </w:p>
        </w:tc>
        <w:tc>
          <w:tcPr>
            <w:tcW w:w="3331" w:type="dxa"/>
            <w:tcBorders>
              <w:top w:val="single" w:sz="4" w:space="0" w:color="000000"/>
              <w:left w:val="single" w:sz="4" w:space="0" w:color="000000"/>
              <w:bottom w:val="single" w:sz="4" w:space="0" w:color="000000"/>
              <w:right w:val="single" w:sz="4" w:space="0" w:color="000000"/>
            </w:tcBorders>
            <w:hideMark/>
          </w:tcPr>
          <w:p w14:paraId="68F9F217" w14:textId="77777777" w:rsidR="001963CC" w:rsidRPr="00320C0A" w:rsidRDefault="001963CC" w:rsidP="009A16BF">
            <w:pPr>
              <w:spacing w:line="240" w:lineRule="auto"/>
              <w:contextualSpacing/>
              <w:rPr>
                <w:rFonts w:ascii="Times New Roman" w:hAnsi="Times New Roman" w:cs="Times New Roman"/>
                <w:color w:val="000000"/>
                <w:sz w:val="24"/>
                <w:szCs w:val="24"/>
              </w:rPr>
            </w:pPr>
            <w:r w:rsidRPr="00320C0A">
              <w:rPr>
                <w:rFonts w:ascii="Times New Roman" w:hAnsi="Times New Roman" w:cs="Times New Roman"/>
                <w:color w:val="000000"/>
                <w:sz w:val="24"/>
                <w:szCs w:val="24"/>
              </w:rPr>
              <w:t>Жеткіліксіз</w:t>
            </w:r>
          </w:p>
        </w:tc>
        <w:tc>
          <w:tcPr>
            <w:tcW w:w="3331" w:type="dxa"/>
            <w:tcBorders>
              <w:top w:val="single" w:sz="4" w:space="0" w:color="000000"/>
              <w:left w:val="single" w:sz="4" w:space="0" w:color="000000"/>
              <w:bottom w:val="single" w:sz="4" w:space="0" w:color="000000"/>
              <w:right w:val="single" w:sz="4" w:space="0" w:color="000000"/>
            </w:tcBorders>
            <w:hideMark/>
          </w:tcPr>
          <w:p w14:paraId="57C94AE0" w14:textId="77777777" w:rsidR="001963CC" w:rsidRPr="00320C0A" w:rsidRDefault="001963CC" w:rsidP="009A16BF">
            <w:pPr>
              <w:spacing w:line="240" w:lineRule="auto"/>
              <w:contextualSpacing/>
              <w:rPr>
                <w:rFonts w:ascii="Times New Roman" w:hAnsi="Times New Roman" w:cs="Times New Roman"/>
                <w:color w:val="000000"/>
                <w:sz w:val="24"/>
                <w:szCs w:val="24"/>
              </w:rPr>
            </w:pPr>
            <w:r w:rsidRPr="00320C0A">
              <w:rPr>
                <w:rFonts w:ascii="Times New Roman" w:hAnsi="Times New Roman" w:cs="Times New Roman"/>
                <w:color w:val="000000"/>
                <w:sz w:val="24"/>
                <w:szCs w:val="24"/>
              </w:rPr>
              <w:t>Мүлдем дұрыс емес</w:t>
            </w:r>
          </w:p>
        </w:tc>
      </w:tr>
      <w:tr w:rsidR="001963CC" w:rsidRPr="00320C0A" w14:paraId="6F697DCB" w14:textId="77777777" w:rsidTr="009A16BF">
        <w:tc>
          <w:tcPr>
            <w:tcW w:w="425" w:type="dxa"/>
            <w:tcBorders>
              <w:top w:val="single" w:sz="4" w:space="0" w:color="000000"/>
              <w:left w:val="single" w:sz="4" w:space="0" w:color="000000"/>
              <w:bottom w:val="single" w:sz="4" w:space="0" w:color="000000"/>
              <w:right w:val="single" w:sz="4" w:space="0" w:color="000000"/>
            </w:tcBorders>
            <w:hideMark/>
          </w:tcPr>
          <w:p w14:paraId="1D0B2DF5" w14:textId="77777777" w:rsidR="001963CC" w:rsidRPr="00320C0A" w:rsidRDefault="001963CC" w:rsidP="009A16BF">
            <w:pPr>
              <w:spacing w:line="240" w:lineRule="auto"/>
              <w:contextualSpacing/>
              <w:rPr>
                <w:rFonts w:ascii="Times New Roman" w:hAnsi="Times New Roman" w:cs="Times New Roman"/>
                <w:b/>
                <w:color w:val="000000"/>
                <w:sz w:val="24"/>
                <w:szCs w:val="24"/>
              </w:rPr>
            </w:pPr>
            <w:r w:rsidRPr="00320C0A">
              <w:rPr>
                <w:rFonts w:ascii="Times New Roman" w:hAnsi="Times New Roman" w:cs="Times New Roman"/>
                <w:b/>
                <w:color w:val="000000"/>
                <w:sz w:val="24"/>
                <w:szCs w:val="24"/>
              </w:rPr>
              <w:t>7</w:t>
            </w:r>
          </w:p>
        </w:tc>
        <w:tc>
          <w:tcPr>
            <w:tcW w:w="1702" w:type="dxa"/>
            <w:tcBorders>
              <w:top w:val="single" w:sz="4" w:space="0" w:color="000000"/>
              <w:left w:val="single" w:sz="4" w:space="0" w:color="000000"/>
              <w:bottom w:val="single" w:sz="4" w:space="0" w:color="000000"/>
              <w:right w:val="single" w:sz="4" w:space="0" w:color="000000"/>
            </w:tcBorders>
            <w:hideMark/>
          </w:tcPr>
          <w:p w14:paraId="50EED28A" w14:textId="77777777" w:rsidR="001963CC" w:rsidRPr="00320C0A" w:rsidRDefault="001963CC" w:rsidP="009A16BF">
            <w:pPr>
              <w:spacing w:line="240" w:lineRule="auto"/>
              <w:contextualSpacing/>
              <w:rPr>
                <w:rFonts w:ascii="Times New Roman" w:hAnsi="Times New Roman" w:cs="Times New Roman"/>
                <w:color w:val="000000"/>
                <w:sz w:val="24"/>
                <w:szCs w:val="24"/>
              </w:rPr>
            </w:pPr>
            <w:r w:rsidRPr="00320C0A">
              <w:rPr>
                <w:rFonts w:ascii="Times New Roman" w:hAnsi="Times New Roman" w:cs="Times New Roman"/>
                <w:b/>
                <w:color w:val="000000"/>
                <w:sz w:val="24"/>
                <w:szCs w:val="24"/>
              </w:rPr>
              <w:t>Пациенттің мәселесіне бағытталуы</w:t>
            </w:r>
          </w:p>
        </w:tc>
        <w:tc>
          <w:tcPr>
            <w:tcW w:w="3331" w:type="dxa"/>
            <w:tcBorders>
              <w:top w:val="single" w:sz="4" w:space="0" w:color="000000"/>
              <w:left w:val="single" w:sz="4" w:space="0" w:color="000000"/>
              <w:bottom w:val="single" w:sz="4" w:space="0" w:color="000000"/>
              <w:right w:val="single" w:sz="4" w:space="0" w:color="000000"/>
            </w:tcBorders>
            <w:hideMark/>
          </w:tcPr>
          <w:p w14:paraId="750FDD5C" w14:textId="77777777" w:rsidR="001963CC" w:rsidRPr="00320C0A" w:rsidRDefault="001963CC" w:rsidP="009A16BF">
            <w:pPr>
              <w:spacing w:line="240" w:lineRule="auto"/>
              <w:contextualSpacing/>
              <w:rPr>
                <w:rFonts w:ascii="Times New Roman" w:hAnsi="Times New Roman" w:cs="Times New Roman"/>
                <w:color w:val="000000"/>
                <w:sz w:val="24"/>
                <w:szCs w:val="24"/>
              </w:rPr>
            </w:pPr>
            <w:r w:rsidRPr="00320C0A">
              <w:rPr>
                <w:rFonts w:ascii="Times New Roman" w:hAnsi="Times New Roman" w:cs="Times New Roman"/>
                <w:color w:val="000000"/>
                <w:sz w:val="24"/>
                <w:szCs w:val="24"/>
              </w:rPr>
              <w:t>Жоғары</w:t>
            </w:r>
          </w:p>
        </w:tc>
        <w:tc>
          <w:tcPr>
            <w:tcW w:w="3331" w:type="dxa"/>
            <w:tcBorders>
              <w:top w:val="single" w:sz="4" w:space="0" w:color="000000"/>
              <w:left w:val="single" w:sz="4" w:space="0" w:color="000000"/>
              <w:bottom w:val="single" w:sz="4" w:space="0" w:color="000000"/>
              <w:right w:val="single" w:sz="4" w:space="0" w:color="000000"/>
            </w:tcBorders>
            <w:hideMark/>
          </w:tcPr>
          <w:p w14:paraId="7CABFB78" w14:textId="77777777" w:rsidR="001963CC" w:rsidRPr="00320C0A" w:rsidRDefault="001963CC" w:rsidP="009A16BF">
            <w:pPr>
              <w:spacing w:line="240" w:lineRule="auto"/>
              <w:contextualSpacing/>
              <w:rPr>
                <w:rFonts w:ascii="Times New Roman" w:hAnsi="Times New Roman" w:cs="Times New Roman"/>
                <w:color w:val="000000"/>
                <w:sz w:val="24"/>
                <w:szCs w:val="24"/>
              </w:rPr>
            </w:pPr>
            <w:r w:rsidRPr="00320C0A">
              <w:rPr>
                <w:rFonts w:ascii="Times New Roman" w:hAnsi="Times New Roman" w:cs="Times New Roman"/>
                <w:color w:val="000000"/>
                <w:sz w:val="24"/>
                <w:szCs w:val="24"/>
              </w:rPr>
              <w:t>Бар</w:t>
            </w:r>
          </w:p>
        </w:tc>
        <w:tc>
          <w:tcPr>
            <w:tcW w:w="3331" w:type="dxa"/>
            <w:tcBorders>
              <w:top w:val="single" w:sz="4" w:space="0" w:color="000000"/>
              <w:left w:val="single" w:sz="4" w:space="0" w:color="000000"/>
              <w:bottom w:val="single" w:sz="4" w:space="0" w:color="000000"/>
              <w:right w:val="single" w:sz="4" w:space="0" w:color="000000"/>
            </w:tcBorders>
            <w:hideMark/>
          </w:tcPr>
          <w:p w14:paraId="6CDB1DE8" w14:textId="77777777" w:rsidR="001963CC" w:rsidRPr="00320C0A" w:rsidRDefault="001963CC" w:rsidP="009A16BF">
            <w:pPr>
              <w:spacing w:line="240" w:lineRule="auto"/>
              <w:contextualSpacing/>
              <w:rPr>
                <w:rFonts w:ascii="Times New Roman" w:hAnsi="Times New Roman" w:cs="Times New Roman"/>
                <w:color w:val="000000"/>
                <w:sz w:val="24"/>
                <w:szCs w:val="24"/>
              </w:rPr>
            </w:pPr>
            <w:r w:rsidRPr="00320C0A">
              <w:rPr>
                <w:rFonts w:ascii="Times New Roman" w:hAnsi="Times New Roman" w:cs="Times New Roman"/>
                <w:color w:val="000000"/>
                <w:sz w:val="24"/>
                <w:szCs w:val="24"/>
              </w:rPr>
              <w:t>Жеткіліксіз</w:t>
            </w:r>
          </w:p>
        </w:tc>
        <w:tc>
          <w:tcPr>
            <w:tcW w:w="3331" w:type="dxa"/>
            <w:tcBorders>
              <w:top w:val="single" w:sz="4" w:space="0" w:color="000000"/>
              <w:left w:val="single" w:sz="4" w:space="0" w:color="000000"/>
              <w:bottom w:val="single" w:sz="4" w:space="0" w:color="000000"/>
              <w:right w:val="single" w:sz="4" w:space="0" w:color="000000"/>
            </w:tcBorders>
            <w:hideMark/>
          </w:tcPr>
          <w:p w14:paraId="2D173C1A" w14:textId="77777777" w:rsidR="001963CC" w:rsidRPr="00320C0A" w:rsidRDefault="001963CC" w:rsidP="009A16BF">
            <w:pPr>
              <w:spacing w:line="240" w:lineRule="auto"/>
              <w:contextualSpacing/>
              <w:rPr>
                <w:rFonts w:ascii="Times New Roman" w:hAnsi="Times New Roman" w:cs="Times New Roman"/>
                <w:color w:val="000000"/>
                <w:sz w:val="24"/>
                <w:szCs w:val="24"/>
              </w:rPr>
            </w:pPr>
            <w:r w:rsidRPr="00320C0A">
              <w:rPr>
                <w:rFonts w:ascii="Times New Roman" w:hAnsi="Times New Roman" w:cs="Times New Roman"/>
                <w:color w:val="000000"/>
                <w:sz w:val="24"/>
                <w:szCs w:val="24"/>
              </w:rPr>
              <w:t>Мүлдем дұрыс емес</w:t>
            </w:r>
          </w:p>
        </w:tc>
      </w:tr>
      <w:tr w:rsidR="001963CC" w:rsidRPr="00320C0A" w14:paraId="2EDB110D" w14:textId="77777777" w:rsidTr="009A16BF">
        <w:tc>
          <w:tcPr>
            <w:tcW w:w="425" w:type="dxa"/>
            <w:tcBorders>
              <w:top w:val="single" w:sz="4" w:space="0" w:color="000000"/>
              <w:left w:val="single" w:sz="4" w:space="0" w:color="000000"/>
              <w:bottom w:val="single" w:sz="4" w:space="0" w:color="000000"/>
              <w:right w:val="single" w:sz="4" w:space="0" w:color="000000"/>
            </w:tcBorders>
            <w:hideMark/>
          </w:tcPr>
          <w:p w14:paraId="3D0BD878" w14:textId="77777777" w:rsidR="001963CC" w:rsidRPr="00320C0A" w:rsidRDefault="001963CC" w:rsidP="009A16BF">
            <w:pPr>
              <w:spacing w:line="240" w:lineRule="auto"/>
              <w:contextualSpacing/>
              <w:rPr>
                <w:rFonts w:ascii="Times New Roman" w:hAnsi="Times New Roman" w:cs="Times New Roman"/>
                <w:b/>
                <w:color w:val="000000"/>
                <w:sz w:val="24"/>
                <w:szCs w:val="24"/>
              </w:rPr>
            </w:pPr>
            <w:r w:rsidRPr="00320C0A">
              <w:rPr>
                <w:rFonts w:ascii="Times New Roman" w:hAnsi="Times New Roman" w:cs="Times New Roman"/>
                <w:b/>
                <w:color w:val="000000"/>
                <w:sz w:val="24"/>
                <w:szCs w:val="24"/>
              </w:rPr>
              <w:t>8</w:t>
            </w:r>
          </w:p>
        </w:tc>
        <w:tc>
          <w:tcPr>
            <w:tcW w:w="1702" w:type="dxa"/>
            <w:tcBorders>
              <w:top w:val="single" w:sz="4" w:space="0" w:color="000000"/>
              <w:left w:val="single" w:sz="4" w:space="0" w:color="000000"/>
              <w:bottom w:val="single" w:sz="4" w:space="0" w:color="000000"/>
              <w:right w:val="single" w:sz="4" w:space="0" w:color="000000"/>
            </w:tcBorders>
            <w:hideMark/>
          </w:tcPr>
          <w:p w14:paraId="0A7C5A06" w14:textId="77777777" w:rsidR="001963CC" w:rsidRPr="00320C0A" w:rsidRDefault="001963CC" w:rsidP="009A16BF">
            <w:pPr>
              <w:spacing w:line="240" w:lineRule="auto"/>
              <w:contextualSpacing/>
              <w:rPr>
                <w:rFonts w:ascii="Times New Roman" w:hAnsi="Times New Roman" w:cs="Times New Roman"/>
                <w:color w:val="000000"/>
                <w:sz w:val="24"/>
                <w:szCs w:val="24"/>
              </w:rPr>
            </w:pPr>
            <w:r w:rsidRPr="00320C0A">
              <w:rPr>
                <w:rFonts w:ascii="Times New Roman" w:hAnsi="Times New Roman" w:cs="Times New Roman"/>
                <w:b/>
                <w:color w:val="000000"/>
                <w:sz w:val="24"/>
                <w:szCs w:val="24"/>
              </w:rPr>
              <w:t>Болашақ тәжірибеде қолдануға лайықтылығы</w:t>
            </w:r>
          </w:p>
        </w:tc>
        <w:tc>
          <w:tcPr>
            <w:tcW w:w="3331" w:type="dxa"/>
            <w:tcBorders>
              <w:top w:val="single" w:sz="4" w:space="0" w:color="000000"/>
              <w:left w:val="single" w:sz="4" w:space="0" w:color="000000"/>
              <w:bottom w:val="single" w:sz="4" w:space="0" w:color="000000"/>
              <w:right w:val="single" w:sz="4" w:space="0" w:color="000000"/>
            </w:tcBorders>
            <w:hideMark/>
          </w:tcPr>
          <w:p w14:paraId="5F965745" w14:textId="77777777" w:rsidR="001963CC" w:rsidRPr="00320C0A" w:rsidRDefault="001963CC" w:rsidP="009A16BF">
            <w:pPr>
              <w:spacing w:line="240" w:lineRule="auto"/>
              <w:contextualSpacing/>
              <w:rPr>
                <w:rFonts w:ascii="Times New Roman" w:hAnsi="Times New Roman" w:cs="Times New Roman"/>
                <w:color w:val="000000"/>
                <w:sz w:val="24"/>
                <w:szCs w:val="24"/>
              </w:rPr>
            </w:pPr>
            <w:r w:rsidRPr="00320C0A">
              <w:rPr>
                <w:rFonts w:ascii="Times New Roman" w:hAnsi="Times New Roman" w:cs="Times New Roman"/>
                <w:color w:val="000000"/>
                <w:sz w:val="24"/>
                <w:szCs w:val="24"/>
              </w:rPr>
              <w:t>Жоғары</w:t>
            </w:r>
          </w:p>
        </w:tc>
        <w:tc>
          <w:tcPr>
            <w:tcW w:w="3331" w:type="dxa"/>
            <w:tcBorders>
              <w:top w:val="single" w:sz="4" w:space="0" w:color="000000"/>
              <w:left w:val="single" w:sz="4" w:space="0" w:color="000000"/>
              <w:bottom w:val="single" w:sz="4" w:space="0" w:color="000000"/>
              <w:right w:val="single" w:sz="4" w:space="0" w:color="000000"/>
            </w:tcBorders>
            <w:hideMark/>
          </w:tcPr>
          <w:p w14:paraId="259EC9A9" w14:textId="77777777" w:rsidR="001963CC" w:rsidRPr="00320C0A" w:rsidRDefault="001963CC" w:rsidP="009A16BF">
            <w:pPr>
              <w:spacing w:line="240" w:lineRule="auto"/>
              <w:contextualSpacing/>
              <w:rPr>
                <w:rFonts w:ascii="Times New Roman" w:hAnsi="Times New Roman" w:cs="Times New Roman"/>
                <w:color w:val="000000"/>
                <w:sz w:val="24"/>
                <w:szCs w:val="24"/>
              </w:rPr>
            </w:pPr>
            <w:r w:rsidRPr="00320C0A">
              <w:rPr>
                <w:rFonts w:ascii="Times New Roman" w:hAnsi="Times New Roman" w:cs="Times New Roman"/>
                <w:color w:val="000000"/>
                <w:sz w:val="24"/>
                <w:szCs w:val="24"/>
              </w:rPr>
              <w:t xml:space="preserve">Қолдануға болады </w:t>
            </w:r>
          </w:p>
        </w:tc>
        <w:tc>
          <w:tcPr>
            <w:tcW w:w="3331" w:type="dxa"/>
            <w:tcBorders>
              <w:top w:val="single" w:sz="4" w:space="0" w:color="000000"/>
              <w:left w:val="single" w:sz="4" w:space="0" w:color="000000"/>
              <w:bottom w:val="single" w:sz="4" w:space="0" w:color="000000"/>
              <w:right w:val="single" w:sz="4" w:space="0" w:color="000000"/>
            </w:tcBorders>
            <w:hideMark/>
          </w:tcPr>
          <w:p w14:paraId="57AB18D5" w14:textId="77777777" w:rsidR="001963CC" w:rsidRPr="00320C0A" w:rsidRDefault="001963CC" w:rsidP="009A16BF">
            <w:pPr>
              <w:spacing w:line="240" w:lineRule="auto"/>
              <w:contextualSpacing/>
              <w:rPr>
                <w:rFonts w:ascii="Times New Roman" w:hAnsi="Times New Roman" w:cs="Times New Roman"/>
                <w:color w:val="000000"/>
                <w:sz w:val="24"/>
                <w:szCs w:val="24"/>
              </w:rPr>
            </w:pPr>
            <w:r w:rsidRPr="00320C0A">
              <w:rPr>
                <w:rFonts w:ascii="Times New Roman" w:hAnsi="Times New Roman" w:cs="Times New Roman"/>
                <w:color w:val="000000"/>
                <w:sz w:val="24"/>
                <w:szCs w:val="24"/>
              </w:rPr>
              <w:t>Жеткіліксіз</w:t>
            </w:r>
          </w:p>
        </w:tc>
        <w:tc>
          <w:tcPr>
            <w:tcW w:w="3331" w:type="dxa"/>
            <w:tcBorders>
              <w:top w:val="single" w:sz="4" w:space="0" w:color="000000"/>
              <w:left w:val="single" w:sz="4" w:space="0" w:color="000000"/>
              <w:bottom w:val="single" w:sz="4" w:space="0" w:color="000000"/>
              <w:right w:val="single" w:sz="4" w:space="0" w:color="000000"/>
            </w:tcBorders>
            <w:hideMark/>
          </w:tcPr>
          <w:p w14:paraId="59E4854F" w14:textId="77777777" w:rsidR="001963CC" w:rsidRPr="00320C0A" w:rsidRDefault="001963CC" w:rsidP="009A16BF">
            <w:pPr>
              <w:spacing w:line="240" w:lineRule="auto"/>
              <w:contextualSpacing/>
              <w:rPr>
                <w:rFonts w:ascii="Times New Roman" w:hAnsi="Times New Roman" w:cs="Times New Roman"/>
                <w:color w:val="000000"/>
                <w:sz w:val="24"/>
                <w:szCs w:val="24"/>
              </w:rPr>
            </w:pPr>
            <w:r w:rsidRPr="00320C0A">
              <w:rPr>
                <w:rFonts w:ascii="Times New Roman" w:hAnsi="Times New Roman" w:cs="Times New Roman"/>
                <w:color w:val="000000"/>
                <w:sz w:val="24"/>
                <w:szCs w:val="24"/>
              </w:rPr>
              <w:t>Мүлдем дұрыс емес</w:t>
            </w:r>
          </w:p>
        </w:tc>
      </w:tr>
      <w:tr w:rsidR="001963CC" w:rsidRPr="00320C0A" w14:paraId="580DB6CF" w14:textId="77777777" w:rsidTr="009A16BF">
        <w:tc>
          <w:tcPr>
            <w:tcW w:w="425" w:type="dxa"/>
            <w:tcBorders>
              <w:top w:val="single" w:sz="4" w:space="0" w:color="000000"/>
              <w:left w:val="single" w:sz="4" w:space="0" w:color="000000"/>
              <w:bottom w:val="single" w:sz="4" w:space="0" w:color="000000"/>
              <w:right w:val="single" w:sz="4" w:space="0" w:color="000000"/>
            </w:tcBorders>
            <w:hideMark/>
          </w:tcPr>
          <w:p w14:paraId="2529E209" w14:textId="77777777" w:rsidR="001963CC" w:rsidRPr="00320C0A" w:rsidRDefault="001963CC" w:rsidP="009A16BF">
            <w:pPr>
              <w:spacing w:line="240" w:lineRule="auto"/>
              <w:contextualSpacing/>
              <w:rPr>
                <w:rFonts w:ascii="Times New Roman" w:hAnsi="Times New Roman" w:cs="Times New Roman"/>
                <w:b/>
                <w:sz w:val="24"/>
                <w:szCs w:val="24"/>
              </w:rPr>
            </w:pPr>
            <w:r w:rsidRPr="00320C0A">
              <w:rPr>
                <w:rFonts w:ascii="Times New Roman" w:hAnsi="Times New Roman" w:cs="Times New Roman"/>
                <w:b/>
                <w:sz w:val="24"/>
                <w:szCs w:val="24"/>
              </w:rPr>
              <w:t>9</w:t>
            </w:r>
          </w:p>
        </w:tc>
        <w:tc>
          <w:tcPr>
            <w:tcW w:w="1702" w:type="dxa"/>
            <w:tcBorders>
              <w:top w:val="single" w:sz="4" w:space="0" w:color="000000"/>
              <w:left w:val="single" w:sz="4" w:space="0" w:color="000000"/>
              <w:bottom w:val="single" w:sz="4" w:space="0" w:color="000000"/>
              <w:right w:val="single" w:sz="4" w:space="0" w:color="000000"/>
            </w:tcBorders>
            <w:hideMark/>
          </w:tcPr>
          <w:p w14:paraId="52D14398" w14:textId="77777777" w:rsidR="001963CC" w:rsidRPr="00320C0A" w:rsidRDefault="001963CC" w:rsidP="009A16BF">
            <w:pPr>
              <w:spacing w:line="240" w:lineRule="auto"/>
              <w:contextualSpacing/>
              <w:rPr>
                <w:rFonts w:ascii="Times New Roman" w:hAnsi="Times New Roman" w:cs="Times New Roman"/>
                <w:b/>
                <w:sz w:val="24"/>
                <w:szCs w:val="24"/>
              </w:rPr>
            </w:pPr>
            <w:r w:rsidRPr="00320C0A">
              <w:rPr>
                <w:rFonts w:ascii="Times New Roman" w:hAnsi="Times New Roman" w:cs="Times New Roman"/>
                <w:b/>
                <w:sz w:val="24"/>
                <w:szCs w:val="24"/>
              </w:rPr>
              <w:t>Ұсынымның көрнекілігі, сапасы (баяндаушының бағасы)</w:t>
            </w:r>
          </w:p>
        </w:tc>
        <w:tc>
          <w:tcPr>
            <w:tcW w:w="3331" w:type="dxa"/>
            <w:tcBorders>
              <w:top w:val="single" w:sz="4" w:space="0" w:color="000000"/>
              <w:left w:val="single" w:sz="4" w:space="0" w:color="000000"/>
              <w:bottom w:val="single" w:sz="4" w:space="0" w:color="000000"/>
              <w:right w:val="single" w:sz="4" w:space="0" w:color="000000"/>
            </w:tcBorders>
            <w:hideMark/>
          </w:tcPr>
          <w:p w14:paraId="411AED45" w14:textId="77777777" w:rsidR="001963CC" w:rsidRPr="00320C0A" w:rsidRDefault="001963CC" w:rsidP="009A16BF">
            <w:pPr>
              <w:spacing w:line="240" w:lineRule="auto"/>
              <w:contextualSpacing/>
              <w:rPr>
                <w:rFonts w:ascii="Times New Roman" w:hAnsi="Times New Roman" w:cs="Times New Roman"/>
                <w:sz w:val="24"/>
                <w:szCs w:val="24"/>
              </w:rPr>
            </w:pPr>
            <w:r w:rsidRPr="00320C0A">
              <w:rPr>
                <w:rFonts w:ascii="Times New Roman" w:hAnsi="Times New Roman" w:cs="Times New Roman"/>
                <w:sz w:val="24"/>
                <w:szCs w:val="24"/>
              </w:rPr>
              <w:t>Дұрыс, Power Point-тің немесе басқа гаджеттердің  бүкіл мүмкіндіктері пайдаланылған, материалды толық біледі, өзіне сенімді түрде баяндайды</w:t>
            </w:r>
          </w:p>
        </w:tc>
        <w:tc>
          <w:tcPr>
            <w:tcW w:w="3331" w:type="dxa"/>
            <w:tcBorders>
              <w:top w:val="single" w:sz="4" w:space="0" w:color="000000"/>
              <w:left w:val="single" w:sz="4" w:space="0" w:color="000000"/>
              <w:bottom w:val="single" w:sz="4" w:space="0" w:color="000000"/>
              <w:right w:val="single" w:sz="4" w:space="0" w:color="000000"/>
            </w:tcBorders>
            <w:hideMark/>
          </w:tcPr>
          <w:p w14:paraId="410D3BBF" w14:textId="77777777" w:rsidR="001963CC" w:rsidRPr="00320C0A" w:rsidRDefault="001963CC" w:rsidP="009A16BF">
            <w:pPr>
              <w:spacing w:line="240" w:lineRule="auto"/>
              <w:contextualSpacing/>
              <w:rPr>
                <w:rFonts w:ascii="Times New Roman" w:hAnsi="Times New Roman" w:cs="Times New Roman"/>
                <w:sz w:val="24"/>
                <w:szCs w:val="24"/>
              </w:rPr>
            </w:pPr>
            <w:r w:rsidRPr="00320C0A">
              <w:rPr>
                <w:rFonts w:ascii="Times New Roman" w:hAnsi="Times New Roman" w:cs="Times New Roman"/>
                <w:sz w:val="24"/>
                <w:szCs w:val="24"/>
              </w:rPr>
              <w:t>Көрнекілік құралдары шамадан көп немесе жеткіліксіз, материалды жартылай меңгерген</w:t>
            </w:r>
          </w:p>
        </w:tc>
        <w:tc>
          <w:tcPr>
            <w:tcW w:w="3331" w:type="dxa"/>
            <w:tcBorders>
              <w:top w:val="single" w:sz="4" w:space="0" w:color="000000"/>
              <w:left w:val="single" w:sz="4" w:space="0" w:color="000000"/>
              <w:bottom w:val="single" w:sz="4" w:space="0" w:color="000000"/>
              <w:right w:val="single" w:sz="4" w:space="0" w:color="000000"/>
            </w:tcBorders>
            <w:hideMark/>
          </w:tcPr>
          <w:p w14:paraId="33B9D366" w14:textId="77777777" w:rsidR="001963CC" w:rsidRPr="00320C0A" w:rsidRDefault="001963CC" w:rsidP="009A16BF">
            <w:pPr>
              <w:spacing w:line="240" w:lineRule="auto"/>
              <w:contextualSpacing/>
              <w:rPr>
                <w:rFonts w:ascii="Times New Roman" w:hAnsi="Times New Roman" w:cs="Times New Roman"/>
                <w:sz w:val="24"/>
                <w:szCs w:val="24"/>
              </w:rPr>
            </w:pPr>
            <w:r w:rsidRPr="00320C0A">
              <w:rPr>
                <w:rFonts w:ascii="Times New Roman" w:hAnsi="Times New Roman" w:cs="Times New Roman"/>
                <w:sz w:val="24"/>
                <w:szCs w:val="24"/>
              </w:rPr>
              <w:t>Көрнекілік қралдарындағы ақпараттар дұрыс емес, өзіне сенімсіз түрде баяндайды</w:t>
            </w:r>
          </w:p>
        </w:tc>
        <w:tc>
          <w:tcPr>
            <w:tcW w:w="3331" w:type="dxa"/>
            <w:tcBorders>
              <w:top w:val="single" w:sz="4" w:space="0" w:color="000000"/>
              <w:left w:val="single" w:sz="4" w:space="0" w:color="000000"/>
              <w:bottom w:val="single" w:sz="4" w:space="0" w:color="000000"/>
              <w:right w:val="single" w:sz="4" w:space="0" w:color="000000"/>
            </w:tcBorders>
            <w:hideMark/>
          </w:tcPr>
          <w:p w14:paraId="7AEFAEB1" w14:textId="77777777" w:rsidR="001963CC" w:rsidRPr="00320C0A" w:rsidRDefault="001963CC" w:rsidP="009A16BF">
            <w:pPr>
              <w:spacing w:line="240" w:lineRule="auto"/>
              <w:contextualSpacing/>
              <w:rPr>
                <w:rFonts w:ascii="Times New Roman" w:hAnsi="Times New Roman" w:cs="Times New Roman"/>
                <w:sz w:val="24"/>
                <w:szCs w:val="24"/>
              </w:rPr>
            </w:pPr>
            <w:r w:rsidRPr="00320C0A">
              <w:rPr>
                <w:rFonts w:ascii="Times New Roman" w:hAnsi="Times New Roman" w:cs="Times New Roman"/>
                <w:sz w:val="24"/>
                <w:szCs w:val="24"/>
              </w:rPr>
              <w:t>Матералды меңгермеген, оны баяндай алмайды</w:t>
            </w:r>
          </w:p>
        </w:tc>
      </w:tr>
      <w:tr w:rsidR="001963CC" w:rsidRPr="00320C0A" w14:paraId="0B5607BC" w14:textId="77777777" w:rsidTr="009A16BF">
        <w:trPr>
          <w:trHeight w:val="427"/>
        </w:trPr>
        <w:tc>
          <w:tcPr>
            <w:tcW w:w="425" w:type="dxa"/>
            <w:tcBorders>
              <w:top w:val="single" w:sz="4" w:space="0" w:color="000000"/>
              <w:left w:val="single" w:sz="4" w:space="0" w:color="000000"/>
              <w:bottom w:val="single" w:sz="4" w:space="0" w:color="000000"/>
              <w:right w:val="single" w:sz="4" w:space="0" w:color="000000"/>
            </w:tcBorders>
            <w:hideMark/>
          </w:tcPr>
          <w:p w14:paraId="212AFC71" w14:textId="77777777" w:rsidR="001963CC" w:rsidRPr="00320C0A" w:rsidRDefault="001963CC" w:rsidP="009A16BF">
            <w:pPr>
              <w:spacing w:line="240" w:lineRule="auto"/>
              <w:contextualSpacing/>
              <w:rPr>
                <w:rFonts w:ascii="Times New Roman" w:hAnsi="Times New Roman" w:cs="Times New Roman"/>
                <w:b/>
                <w:color w:val="000000"/>
                <w:sz w:val="24"/>
                <w:szCs w:val="24"/>
              </w:rPr>
            </w:pPr>
            <w:r w:rsidRPr="00320C0A">
              <w:rPr>
                <w:rFonts w:ascii="Times New Roman" w:hAnsi="Times New Roman" w:cs="Times New Roman"/>
                <w:b/>
                <w:color w:val="000000"/>
                <w:sz w:val="24"/>
                <w:szCs w:val="24"/>
              </w:rPr>
              <w:t>бонус</w:t>
            </w:r>
          </w:p>
        </w:tc>
        <w:tc>
          <w:tcPr>
            <w:tcW w:w="1702" w:type="dxa"/>
            <w:tcBorders>
              <w:top w:val="single" w:sz="4" w:space="0" w:color="000000"/>
              <w:left w:val="single" w:sz="4" w:space="0" w:color="000000"/>
              <w:bottom w:val="single" w:sz="4" w:space="0" w:color="000000"/>
              <w:right w:val="single" w:sz="4" w:space="0" w:color="000000"/>
            </w:tcBorders>
            <w:hideMark/>
          </w:tcPr>
          <w:p w14:paraId="09233B58" w14:textId="77777777" w:rsidR="001963CC" w:rsidRPr="00320C0A" w:rsidRDefault="001963CC" w:rsidP="009A16BF">
            <w:pPr>
              <w:spacing w:line="240" w:lineRule="auto"/>
              <w:contextualSpacing/>
              <w:rPr>
                <w:rFonts w:ascii="Times New Roman" w:hAnsi="Times New Roman" w:cs="Times New Roman"/>
                <w:b/>
                <w:color w:val="000000"/>
                <w:sz w:val="24"/>
                <w:szCs w:val="24"/>
              </w:rPr>
            </w:pPr>
            <w:r w:rsidRPr="00320C0A">
              <w:rPr>
                <w:rFonts w:ascii="Times New Roman" w:hAnsi="Times New Roman" w:cs="Times New Roman"/>
                <w:b/>
                <w:color w:val="000000"/>
                <w:sz w:val="24"/>
                <w:szCs w:val="24"/>
              </w:rPr>
              <w:t>Ағылшын тілі/ орыс тілі/қазақ тілі*</w:t>
            </w:r>
          </w:p>
        </w:tc>
        <w:tc>
          <w:tcPr>
            <w:tcW w:w="3331" w:type="dxa"/>
            <w:tcBorders>
              <w:top w:val="single" w:sz="4" w:space="0" w:color="000000"/>
              <w:left w:val="single" w:sz="4" w:space="0" w:color="000000"/>
              <w:bottom w:val="single" w:sz="4" w:space="0" w:color="000000"/>
              <w:right w:val="single" w:sz="4" w:space="0" w:color="000000"/>
            </w:tcBorders>
            <w:hideMark/>
          </w:tcPr>
          <w:p w14:paraId="27A84C9A" w14:textId="77777777" w:rsidR="001963CC" w:rsidRPr="00320C0A" w:rsidRDefault="001963CC" w:rsidP="009A16BF">
            <w:pPr>
              <w:spacing w:line="240" w:lineRule="auto"/>
              <w:contextualSpacing/>
              <w:rPr>
                <w:rFonts w:ascii="Times New Roman" w:hAnsi="Times New Roman" w:cs="Times New Roman"/>
                <w:color w:val="000000"/>
                <w:sz w:val="24"/>
                <w:szCs w:val="24"/>
              </w:rPr>
            </w:pPr>
            <w:r w:rsidRPr="00320C0A">
              <w:rPr>
                <w:rFonts w:ascii="Times New Roman" w:hAnsi="Times New Roman" w:cs="Times New Roman"/>
                <w:color w:val="000000"/>
                <w:sz w:val="24"/>
                <w:szCs w:val="24"/>
              </w:rPr>
              <w:t xml:space="preserve">Ұсыным ағылшын/орыс/қазақ тілдерінде толық тапсырылды (каф. Меңгерушісі тексереді)  </w:t>
            </w:r>
          </w:p>
          <w:p w14:paraId="7E8F7B2B" w14:textId="77777777" w:rsidR="001963CC" w:rsidRPr="00320C0A" w:rsidRDefault="001963CC" w:rsidP="009A16BF">
            <w:pPr>
              <w:spacing w:line="240" w:lineRule="auto"/>
              <w:contextualSpacing/>
              <w:rPr>
                <w:rFonts w:ascii="Times New Roman" w:hAnsi="Times New Roman" w:cs="Times New Roman"/>
                <w:color w:val="000000"/>
                <w:sz w:val="24"/>
                <w:szCs w:val="24"/>
              </w:rPr>
            </w:pPr>
            <w:r w:rsidRPr="00320C0A">
              <w:rPr>
                <w:rFonts w:ascii="Times New Roman" w:hAnsi="Times New Roman" w:cs="Times New Roman"/>
                <w:b/>
                <w:color w:val="000000"/>
                <w:sz w:val="24"/>
                <w:szCs w:val="24"/>
              </w:rPr>
              <w:t>сапасына байланысты + 10-20 балл</w:t>
            </w:r>
          </w:p>
        </w:tc>
        <w:tc>
          <w:tcPr>
            <w:tcW w:w="3331" w:type="dxa"/>
            <w:tcBorders>
              <w:top w:val="single" w:sz="4" w:space="0" w:color="000000"/>
              <w:left w:val="single" w:sz="4" w:space="0" w:color="000000"/>
              <w:bottom w:val="single" w:sz="4" w:space="0" w:color="000000"/>
              <w:right w:val="single" w:sz="4" w:space="0" w:color="000000"/>
            </w:tcBorders>
            <w:hideMark/>
          </w:tcPr>
          <w:p w14:paraId="61752EE9" w14:textId="77777777" w:rsidR="001963CC" w:rsidRPr="00320C0A" w:rsidRDefault="001963CC" w:rsidP="009A16BF">
            <w:pPr>
              <w:spacing w:line="240" w:lineRule="auto"/>
              <w:contextualSpacing/>
              <w:rPr>
                <w:rFonts w:ascii="Times New Roman" w:hAnsi="Times New Roman" w:cs="Times New Roman"/>
                <w:color w:val="000000"/>
                <w:sz w:val="24"/>
                <w:szCs w:val="24"/>
              </w:rPr>
            </w:pPr>
            <w:r w:rsidRPr="00320C0A">
              <w:rPr>
                <w:rFonts w:ascii="Times New Roman" w:hAnsi="Times New Roman" w:cs="Times New Roman"/>
                <w:color w:val="000000"/>
                <w:sz w:val="24"/>
                <w:szCs w:val="24"/>
              </w:rPr>
              <w:t xml:space="preserve">Ұсыным ағылшын тілінде дайындалып, орыс/қазақ тілінде тапсырылды. </w:t>
            </w:r>
            <w:r w:rsidRPr="00320C0A">
              <w:rPr>
                <w:rFonts w:ascii="Times New Roman" w:hAnsi="Times New Roman" w:cs="Times New Roman"/>
                <w:b/>
                <w:color w:val="000000"/>
                <w:sz w:val="24"/>
                <w:szCs w:val="24"/>
              </w:rPr>
              <w:t>Сапасына байланысты + 5-10 балл</w:t>
            </w:r>
            <w:r w:rsidRPr="00320C0A">
              <w:rPr>
                <w:rFonts w:ascii="Times New Roman" w:hAnsi="Times New Roman" w:cs="Times New Roman"/>
                <w:color w:val="000000"/>
                <w:sz w:val="24"/>
                <w:szCs w:val="24"/>
              </w:rPr>
              <w:t xml:space="preserve"> (немесе керісінше)</w:t>
            </w:r>
          </w:p>
        </w:tc>
        <w:tc>
          <w:tcPr>
            <w:tcW w:w="3331" w:type="dxa"/>
            <w:tcBorders>
              <w:top w:val="single" w:sz="4" w:space="0" w:color="000000"/>
              <w:left w:val="single" w:sz="4" w:space="0" w:color="000000"/>
              <w:bottom w:val="single" w:sz="4" w:space="0" w:color="000000"/>
              <w:right w:val="single" w:sz="4" w:space="0" w:color="000000"/>
            </w:tcBorders>
            <w:hideMark/>
          </w:tcPr>
          <w:p w14:paraId="67957815" w14:textId="77777777" w:rsidR="001963CC" w:rsidRPr="00320C0A" w:rsidRDefault="001963CC" w:rsidP="009A16BF">
            <w:pPr>
              <w:spacing w:line="240" w:lineRule="auto"/>
              <w:contextualSpacing/>
              <w:rPr>
                <w:rFonts w:ascii="Times New Roman" w:hAnsi="Times New Roman" w:cs="Times New Roman"/>
                <w:color w:val="000000"/>
                <w:sz w:val="24"/>
                <w:szCs w:val="24"/>
              </w:rPr>
            </w:pPr>
            <w:r w:rsidRPr="00320C0A">
              <w:rPr>
                <w:rFonts w:ascii="Times New Roman" w:hAnsi="Times New Roman" w:cs="Times New Roman"/>
                <w:color w:val="000000"/>
                <w:sz w:val="24"/>
                <w:szCs w:val="24"/>
              </w:rPr>
              <w:t xml:space="preserve">Ұсынымды дайындау барысында ағылшын тілді әдеби көздер қолданылған. </w:t>
            </w:r>
            <w:r w:rsidRPr="00320C0A">
              <w:rPr>
                <w:rFonts w:ascii="Times New Roman" w:hAnsi="Times New Roman" w:cs="Times New Roman"/>
                <w:b/>
                <w:color w:val="000000"/>
                <w:sz w:val="24"/>
                <w:szCs w:val="24"/>
              </w:rPr>
              <w:t>Сапасына байланысты+ 2-5 балл</w:t>
            </w:r>
          </w:p>
        </w:tc>
        <w:tc>
          <w:tcPr>
            <w:tcW w:w="3331" w:type="dxa"/>
            <w:tcBorders>
              <w:top w:val="single" w:sz="4" w:space="0" w:color="000000"/>
              <w:left w:val="single" w:sz="4" w:space="0" w:color="000000"/>
              <w:bottom w:val="single" w:sz="4" w:space="0" w:color="000000"/>
              <w:right w:val="single" w:sz="4" w:space="0" w:color="000000"/>
            </w:tcBorders>
          </w:tcPr>
          <w:p w14:paraId="6C2CBCDB" w14:textId="77777777" w:rsidR="001963CC" w:rsidRPr="00320C0A" w:rsidRDefault="001963CC" w:rsidP="009A16BF">
            <w:pPr>
              <w:spacing w:line="240" w:lineRule="auto"/>
              <w:contextualSpacing/>
              <w:rPr>
                <w:rFonts w:ascii="Times New Roman" w:hAnsi="Times New Roman" w:cs="Times New Roman"/>
                <w:color w:val="000000"/>
                <w:sz w:val="24"/>
                <w:szCs w:val="24"/>
              </w:rPr>
            </w:pPr>
          </w:p>
        </w:tc>
      </w:tr>
      <w:tr w:rsidR="001963CC" w:rsidRPr="00320C0A" w14:paraId="7E7AC86B" w14:textId="77777777" w:rsidTr="009A16BF">
        <w:trPr>
          <w:trHeight w:val="427"/>
        </w:trPr>
        <w:tc>
          <w:tcPr>
            <w:tcW w:w="425" w:type="dxa"/>
            <w:tcBorders>
              <w:top w:val="single" w:sz="4" w:space="0" w:color="000000"/>
              <w:left w:val="single" w:sz="4" w:space="0" w:color="000000"/>
              <w:bottom w:val="single" w:sz="4" w:space="0" w:color="000000"/>
              <w:right w:val="single" w:sz="4" w:space="0" w:color="000000"/>
            </w:tcBorders>
            <w:hideMark/>
          </w:tcPr>
          <w:p w14:paraId="7E73799B" w14:textId="77777777" w:rsidR="001963CC" w:rsidRPr="00320C0A" w:rsidRDefault="001963CC" w:rsidP="009A16BF">
            <w:pPr>
              <w:spacing w:line="240" w:lineRule="auto"/>
              <w:contextualSpacing/>
              <w:rPr>
                <w:rFonts w:ascii="Times New Roman" w:hAnsi="Times New Roman" w:cs="Times New Roman"/>
                <w:b/>
                <w:color w:val="000000"/>
                <w:sz w:val="24"/>
                <w:szCs w:val="24"/>
              </w:rPr>
            </w:pPr>
            <w:r w:rsidRPr="00320C0A">
              <w:rPr>
                <w:rFonts w:ascii="Times New Roman" w:hAnsi="Times New Roman" w:cs="Times New Roman"/>
                <w:b/>
                <w:color w:val="000000"/>
                <w:sz w:val="24"/>
                <w:szCs w:val="24"/>
              </w:rPr>
              <w:t>бонус</w:t>
            </w:r>
          </w:p>
        </w:tc>
        <w:tc>
          <w:tcPr>
            <w:tcW w:w="1702" w:type="dxa"/>
            <w:tcBorders>
              <w:top w:val="single" w:sz="4" w:space="0" w:color="000000"/>
              <w:left w:val="single" w:sz="4" w:space="0" w:color="000000"/>
              <w:bottom w:val="single" w:sz="4" w:space="0" w:color="000000"/>
              <w:right w:val="single" w:sz="4" w:space="0" w:color="000000"/>
            </w:tcBorders>
            <w:hideMark/>
          </w:tcPr>
          <w:p w14:paraId="2F0D25FF" w14:textId="77777777" w:rsidR="001963CC" w:rsidRPr="00320C0A" w:rsidRDefault="001963CC" w:rsidP="009A16BF">
            <w:pPr>
              <w:spacing w:line="240" w:lineRule="auto"/>
              <w:contextualSpacing/>
              <w:rPr>
                <w:rFonts w:ascii="Times New Roman" w:hAnsi="Times New Roman" w:cs="Times New Roman"/>
                <w:b/>
                <w:color w:val="000000"/>
                <w:sz w:val="24"/>
                <w:szCs w:val="24"/>
              </w:rPr>
            </w:pPr>
            <w:r w:rsidRPr="00320C0A">
              <w:rPr>
                <w:rFonts w:ascii="Times New Roman" w:hAnsi="Times New Roman" w:cs="Times New Roman"/>
                <w:b/>
                <w:color w:val="000000"/>
                <w:sz w:val="24"/>
                <w:szCs w:val="24"/>
              </w:rPr>
              <w:t>Тайм-менеджмент**</w:t>
            </w:r>
          </w:p>
        </w:tc>
        <w:tc>
          <w:tcPr>
            <w:tcW w:w="3331" w:type="dxa"/>
            <w:tcBorders>
              <w:top w:val="single" w:sz="4" w:space="0" w:color="000000"/>
              <w:left w:val="single" w:sz="4" w:space="0" w:color="000000"/>
              <w:bottom w:val="single" w:sz="4" w:space="0" w:color="000000"/>
              <w:right w:val="single" w:sz="4" w:space="0" w:color="000000"/>
            </w:tcBorders>
            <w:hideMark/>
          </w:tcPr>
          <w:p w14:paraId="267776B0" w14:textId="77777777" w:rsidR="001963CC" w:rsidRPr="00320C0A" w:rsidRDefault="001963CC" w:rsidP="009A16BF">
            <w:pPr>
              <w:spacing w:line="240" w:lineRule="auto"/>
              <w:contextualSpacing/>
              <w:rPr>
                <w:rFonts w:ascii="Times New Roman" w:hAnsi="Times New Roman" w:cs="Times New Roman"/>
                <w:color w:val="000000"/>
                <w:sz w:val="24"/>
                <w:szCs w:val="24"/>
              </w:rPr>
            </w:pPr>
            <w:r w:rsidRPr="00320C0A">
              <w:rPr>
                <w:rFonts w:ascii="Times New Roman" w:hAnsi="Times New Roman" w:cs="Times New Roman"/>
                <w:color w:val="000000"/>
                <w:sz w:val="24"/>
                <w:szCs w:val="24"/>
              </w:rPr>
              <w:t xml:space="preserve">Ұсыным уақытынан бұрын тапсырылды. </w:t>
            </w:r>
            <w:r w:rsidRPr="00320C0A">
              <w:rPr>
                <w:rFonts w:ascii="Times New Roman" w:hAnsi="Times New Roman" w:cs="Times New Roman"/>
                <w:b/>
                <w:color w:val="000000"/>
                <w:sz w:val="24"/>
                <w:szCs w:val="24"/>
              </w:rPr>
              <w:t>10 балл қосылады</w:t>
            </w:r>
          </w:p>
        </w:tc>
        <w:tc>
          <w:tcPr>
            <w:tcW w:w="3331" w:type="dxa"/>
            <w:tcBorders>
              <w:top w:val="single" w:sz="4" w:space="0" w:color="000000"/>
              <w:left w:val="single" w:sz="4" w:space="0" w:color="000000"/>
              <w:bottom w:val="single" w:sz="4" w:space="0" w:color="000000"/>
              <w:right w:val="single" w:sz="4" w:space="0" w:color="000000"/>
            </w:tcBorders>
            <w:hideMark/>
          </w:tcPr>
          <w:p w14:paraId="5011099D" w14:textId="77777777" w:rsidR="001963CC" w:rsidRPr="00320C0A" w:rsidRDefault="001963CC" w:rsidP="009A16BF">
            <w:pPr>
              <w:spacing w:line="240" w:lineRule="auto"/>
              <w:contextualSpacing/>
              <w:rPr>
                <w:rFonts w:ascii="Times New Roman" w:hAnsi="Times New Roman" w:cs="Times New Roman"/>
                <w:color w:val="000000"/>
                <w:sz w:val="24"/>
                <w:szCs w:val="24"/>
              </w:rPr>
            </w:pPr>
            <w:r w:rsidRPr="00320C0A">
              <w:rPr>
                <w:rFonts w:ascii="Times New Roman" w:hAnsi="Times New Roman" w:cs="Times New Roman"/>
                <w:color w:val="000000"/>
                <w:sz w:val="24"/>
                <w:szCs w:val="24"/>
              </w:rPr>
              <w:t xml:space="preserve">Ұсыным уақытында тапсырылды – </w:t>
            </w:r>
            <w:r w:rsidRPr="00320C0A">
              <w:rPr>
                <w:rFonts w:ascii="Times New Roman" w:hAnsi="Times New Roman" w:cs="Times New Roman"/>
                <w:b/>
                <w:color w:val="000000"/>
                <w:sz w:val="24"/>
                <w:szCs w:val="24"/>
              </w:rPr>
              <w:t>балл қосылмайды</w:t>
            </w:r>
          </w:p>
        </w:tc>
        <w:tc>
          <w:tcPr>
            <w:tcW w:w="3331" w:type="dxa"/>
            <w:tcBorders>
              <w:top w:val="single" w:sz="4" w:space="0" w:color="000000"/>
              <w:left w:val="single" w:sz="4" w:space="0" w:color="000000"/>
              <w:bottom w:val="single" w:sz="4" w:space="0" w:color="000000"/>
              <w:right w:val="single" w:sz="4" w:space="0" w:color="000000"/>
            </w:tcBorders>
            <w:hideMark/>
          </w:tcPr>
          <w:p w14:paraId="38AAB768" w14:textId="77777777" w:rsidR="001963CC" w:rsidRPr="00320C0A" w:rsidRDefault="001963CC" w:rsidP="009A16BF">
            <w:pPr>
              <w:spacing w:line="240" w:lineRule="auto"/>
              <w:contextualSpacing/>
              <w:rPr>
                <w:rFonts w:ascii="Times New Roman" w:hAnsi="Times New Roman" w:cs="Times New Roman"/>
                <w:color w:val="000000"/>
                <w:sz w:val="24"/>
                <w:szCs w:val="24"/>
              </w:rPr>
            </w:pPr>
            <w:r w:rsidRPr="00320C0A">
              <w:rPr>
                <w:rFonts w:ascii="Times New Roman" w:hAnsi="Times New Roman" w:cs="Times New Roman"/>
                <w:color w:val="000000"/>
                <w:sz w:val="24"/>
                <w:szCs w:val="24"/>
              </w:rPr>
              <w:t>Тапсыру уақытынан аздап кешіккен, ұсыным сапасы төмендемеген.</w:t>
            </w:r>
            <w:r w:rsidRPr="00320C0A">
              <w:rPr>
                <w:rFonts w:ascii="Times New Roman" w:hAnsi="Times New Roman" w:cs="Times New Roman"/>
                <w:b/>
                <w:color w:val="000000"/>
                <w:sz w:val="24"/>
                <w:szCs w:val="24"/>
              </w:rPr>
              <w:t xml:space="preserve"> 2 баллға кеміту</w:t>
            </w:r>
          </w:p>
        </w:tc>
        <w:tc>
          <w:tcPr>
            <w:tcW w:w="3331" w:type="dxa"/>
            <w:tcBorders>
              <w:top w:val="single" w:sz="4" w:space="0" w:color="000000"/>
              <w:left w:val="single" w:sz="4" w:space="0" w:color="000000"/>
              <w:bottom w:val="single" w:sz="4" w:space="0" w:color="000000"/>
              <w:right w:val="single" w:sz="4" w:space="0" w:color="000000"/>
            </w:tcBorders>
            <w:hideMark/>
          </w:tcPr>
          <w:p w14:paraId="084AF5CA" w14:textId="77777777" w:rsidR="001963CC" w:rsidRPr="00320C0A" w:rsidRDefault="001963CC" w:rsidP="009A16BF">
            <w:pPr>
              <w:spacing w:line="240" w:lineRule="auto"/>
              <w:contextualSpacing/>
              <w:rPr>
                <w:rFonts w:ascii="Times New Roman" w:hAnsi="Times New Roman" w:cs="Times New Roman"/>
                <w:color w:val="000000"/>
                <w:sz w:val="24"/>
                <w:szCs w:val="24"/>
              </w:rPr>
            </w:pPr>
            <w:r w:rsidRPr="00320C0A">
              <w:rPr>
                <w:rFonts w:ascii="Times New Roman" w:hAnsi="Times New Roman" w:cs="Times New Roman"/>
                <w:color w:val="000000"/>
                <w:sz w:val="24"/>
                <w:szCs w:val="24"/>
              </w:rPr>
              <w:t>Кешігіп тапсырылды.</w:t>
            </w:r>
          </w:p>
          <w:p w14:paraId="3EC3F42A" w14:textId="77777777" w:rsidR="001963CC" w:rsidRPr="00320C0A" w:rsidRDefault="001963CC" w:rsidP="009A16BF">
            <w:pPr>
              <w:spacing w:line="240" w:lineRule="auto"/>
              <w:contextualSpacing/>
              <w:rPr>
                <w:rFonts w:ascii="Times New Roman" w:hAnsi="Times New Roman" w:cs="Times New Roman"/>
                <w:b/>
                <w:color w:val="000000"/>
                <w:sz w:val="24"/>
                <w:szCs w:val="24"/>
              </w:rPr>
            </w:pPr>
            <w:r w:rsidRPr="00320C0A">
              <w:rPr>
                <w:rFonts w:ascii="Times New Roman" w:hAnsi="Times New Roman" w:cs="Times New Roman"/>
                <w:b/>
                <w:color w:val="000000"/>
                <w:sz w:val="24"/>
                <w:szCs w:val="24"/>
              </w:rPr>
              <w:t>10 баллға кеміту</w:t>
            </w:r>
          </w:p>
        </w:tc>
      </w:tr>
      <w:tr w:rsidR="001963CC" w:rsidRPr="00320C0A" w14:paraId="6108DF95" w14:textId="77777777" w:rsidTr="009A16BF">
        <w:trPr>
          <w:trHeight w:val="427"/>
        </w:trPr>
        <w:tc>
          <w:tcPr>
            <w:tcW w:w="425" w:type="dxa"/>
            <w:tcBorders>
              <w:top w:val="single" w:sz="4" w:space="0" w:color="000000"/>
              <w:left w:val="single" w:sz="4" w:space="0" w:color="000000"/>
              <w:bottom w:val="single" w:sz="4" w:space="0" w:color="000000"/>
              <w:right w:val="single" w:sz="4" w:space="0" w:color="000000"/>
            </w:tcBorders>
            <w:hideMark/>
          </w:tcPr>
          <w:p w14:paraId="4767B6EB" w14:textId="77777777" w:rsidR="001963CC" w:rsidRPr="00320C0A" w:rsidRDefault="001963CC" w:rsidP="009A16BF">
            <w:pPr>
              <w:spacing w:line="240" w:lineRule="auto"/>
              <w:contextualSpacing/>
              <w:rPr>
                <w:rFonts w:ascii="Times New Roman" w:hAnsi="Times New Roman" w:cs="Times New Roman"/>
                <w:b/>
                <w:color w:val="000000"/>
                <w:sz w:val="24"/>
                <w:szCs w:val="24"/>
              </w:rPr>
            </w:pPr>
            <w:r w:rsidRPr="00320C0A">
              <w:rPr>
                <w:rFonts w:ascii="Times New Roman" w:hAnsi="Times New Roman" w:cs="Times New Roman"/>
                <w:b/>
                <w:color w:val="000000"/>
                <w:sz w:val="24"/>
                <w:szCs w:val="24"/>
              </w:rPr>
              <w:t xml:space="preserve">Бонус </w:t>
            </w:r>
          </w:p>
        </w:tc>
        <w:tc>
          <w:tcPr>
            <w:tcW w:w="1702" w:type="dxa"/>
            <w:tcBorders>
              <w:top w:val="single" w:sz="4" w:space="0" w:color="000000"/>
              <w:left w:val="single" w:sz="4" w:space="0" w:color="000000"/>
              <w:bottom w:val="single" w:sz="4" w:space="0" w:color="000000"/>
              <w:right w:val="single" w:sz="4" w:space="0" w:color="000000"/>
            </w:tcBorders>
          </w:tcPr>
          <w:p w14:paraId="70E12D8F" w14:textId="77777777" w:rsidR="001963CC" w:rsidRPr="00320C0A" w:rsidRDefault="001963CC" w:rsidP="009A16BF">
            <w:pPr>
              <w:spacing w:line="240" w:lineRule="auto"/>
              <w:contextualSpacing/>
              <w:rPr>
                <w:rFonts w:ascii="Times New Roman" w:hAnsi="Times New Roman" w:cs="Times New Roman"/>
                <w:b/>
                <w:color w:val="000000"/>
                <w:sz w:val="24"/>
                <w:szCs w:val="24"/>
              </w:rPr>
            </w:pPr>
            <w:r w:rsidRPr="00320C0A">
              <w:rPr>
                <w:rFonts w:ascii="Times New Roman" w:hAnsi="Times New Roman" w:cs="Times New Roman"/>
                <w:b/>
                <w:color w:val="000000"/>
                <w:sz w:val="24"/>
                <w:szCs w:val="24"/>
              </w:rPr>
              <w:t xml:space="preserve">Рейтинг*** </w:t>
            </w:r>
          </w:p>
          <w:p w14:paraId="099DBF23" w14:textId="77777777" w:rsidR="001963CC" w:rsidRPr="00320C0A" w:rsidRDefault="001963CC" w:rsidP="009A16BF">
            <w:pPr>
              <w:spacing w:line="240" w:lineRule="auto"/>
              <w:contextualSpacing/>
              <w:rPr>
                <w:rFonts w:ascii="Times New Roman" w:hAnsi="Times New Roman" w:cs="Times New Roman"/>
                <w:b/>
                <w:color w:val="000000"/>
                <w:sz w:val="24"/>
                <w:szCs w:val="24"/>
              </w:rPr>
            </w:pPr>
          </w:p>
          <w:p w14:paraId="03BA62AF" w14:textId="77777777" w:rsidR="001963CC" w:rsidRPr="00320C0A" w:rsidRDefault="001963CC" w:rsidP="009A16BF">
            <w:pPr>
              <w:spacing w:line="240" w:lineRule="auto"/>
              <w:contextualSpacing/>
              <w:rPr>
                <w:rFonts w:ascii="Times New Roman" w:hAnsi="Times New Roman" w:cs="Times New Roman"/>
                <w:b/>
                <w:color w:val="000000"/>
                <w:sz w:val="24"/>
                <w:szCs w:val="24"/>
              </w:rPr>
            </w:pPr>
          </w:p>
        </w:tc>
        <w:tc>
          <w:tcPr>
            <w:tcW w:w="3331" w:type="dxa"/>
            <w:tcBorders>
              <w:top w:val="single" w:sz="4" w:space="0" w:color="000000"/>
              <w:left w:val="single" w:sz="4" w:space="0" w:color="000000"/>
              <w:bottom w:val="single" w:sz="4" w:space="0" w:color="000000"/>
              <w:right w:val="single" w:sz="4" w:space="0" w:color="000000"/>
            </w:tcBorders>
            <w:hideMark/>
          </w:tcPr>
          <w:p w14:paraId="20687332" w14:textId="77777777" w:rsidR="001963CC" w:rsidRPr="00320C0A" w:rsidRDefault="001963CC" w:rsidP="009A16BF">
            <w:pPr>
              <w:spacing w:line="240" w:lineRule="auto"/>
              <w:contextualSpacing/>
              <w:rPr>
                <w:rFonts w:ascii="Times New Roman" w:hAnsi="Times New Roman" w:cs="Times New Roman"/>
                <w:color w:val="000000"/>
                <w:sz w:val="24"/>
                <w:szCs w:val="24"/>
              </w:rPr>
            </w:pPr>
            <w:r w:rsidRPr="00320C0A">
              <w:rPr>
                <w:rFonts w:ascii="Times New Roman" w:hAnsi="Times New Roman" w:cs="Times New Roman"/>
                <w:color w:val="000000"/>
                <w:sz w:val="24"/>
                <w:szCs w:val="24"/>
              </w:rPr>
              <w:t xml:space="preserve">Қосымша баллдар (10 баллға дейін) </w:t>
            </w:r>
          </w:p>
        </w:tc>
        <w:tc>
          <w:tcPr>
            <w:tcW w:w="9993" w:type="dxa"/>
            <w:gridSpan w:val="3"/>
            <w:tcBorders>
              <w:top w:val="single" w:sz="4" w:space="0" w:color="000000"/>
              <w:left w:val="single" w:sz="4" w:space="0" w:color="000000"/>
              <w:bottom w:val="single" w:sz="4" w:space="0" w:color="000000"/>
              <w:right w:val="single" w:sz="4" w:space="0" w:color="000000"/>
            </w:tcBorders>
            <w:hideMark/>
          </w:tcPr>
          <w:p w14:paraId="621811AA" w14:textId="77777777" w:rsidR="001963CC" w:rsidRPr="00320C0A" w:rsidRDefault="001963CC" w:rsidP="009A16BF">
            <w:pPr>
              <w:spacing w:line="240" w:lineRule="auto"/>
              <w:contextualSpacing/>
              <w:rPr>
                <w:rFonts w:ascii="Times New Roman" w:hAnsi="Times New Roman" w:cs="Times New Roman"/>
                <w:color w:val="000000"/>
                <w:sz w:val="24"/>
                <w:szCs w:val="24"/>
              </w:rPr>
            </w:pPr>
            <w:r w:rsidRPr="00320C0A">
              <w:rPr>
                <w:rFonts w:ascii="Times New Roman" w:hAnsi="Times New Roman" w:cs="Times New Roman"/>
                <w:color w:val="000000"/>
                <w:sz w:val="24"/>
                <w:szCs w:val="24"/>
              </w:rPr>
              <w:t xml:space="preserve">Ерекше жұмыс, мысалы: </w:t>
            </w:r>
          </w:p>
          <w:p w14:paraId="506A920E" w14:textId="77777777" w:rsidR="001963CC" w:rsidRPr="00320C0A" w:rsidRDefault="001963CC" w:rsidP="009A16BF">
            <w:pPr>
              <w:spacing w:line="240" w:lineRule="auto"/>
              <w:contextualSpacing/>
              <w:rPr>
                <w:rFonts w:ascii="Times New Roman" w:hAnsi="Times New Roman" w:cs="Times New Roman"/>
                <w:color w:val="000000"/>
                <w:sz w:val="24"/>
                <w:szCs w:val="24"/>
              </w:rPr>
            </w:pPr>
            <w:r w:rsidRPr="00320C0A">
              <w:rPr>
                <w:rFonts w:ascii="Times New Roman" w:hAnsi="Times New Roman" w:cs="Times New Roman"/>
                <w:color w:val="000000"/>
                <w:sz w:val="24"/>
                <w:szCs w:val="24"/>
              </w:rPr>
              <w:t>Топтағы ең жақсы жұмыс</w:t>
            </w:r>
          </w:p>
          <w:p w14:paraId="2372011F" w14:textId="77777777" w:rsidR="001963CC" w:rsidRPr="00320C0A" w:rsidRDefault="001963CC" w:rsidP="009A16BF">
            <w:pPr>
              <w:spacing w:line="240" w:lineRule="auto"/>
              <w:contextualSpacing/>
              <w:rPr>
                <w:rFonts w:ascii="Times New Roman" w:hAnsi="Times New Roman" w:cs="Times New Roman"/>
                <w:color w:val="000000"/>
                <w:sz w:val="24"/>
                <w:szCs w:val="24"/>
              </w:rPr>
            </w:pPr>
            <w:r w:rsidRPr="00320C0A">
              <w:rPr>
                <w:rFonts w:ascii="Times New Roman" w:hAnsi="Times New Roman" w:cs="Times New Roman"/>
                <w:color w:val="000000"/>
                <w:sz w:val="24"/>
                <w:szCs w:val="24"/>
              </w:rPr>
              <w:t>Шығармашылық тәсіл</w:t>
            </w:r>
          </w:p>
          <w:p w14:paraId="67A1DA86" w14:textId="77777777" w:rsidR="001963CC" w:rsidRPr="00320C0A" w:rsidRDefault="001963CC" w:rsidP="009A16BF">
            <w:pPr>
              <w:spacing w:line="240" w:lineRule="auto"/>
              <w:contextualSpacing/>
              <w:rPr>
                <w:rFonts w:ascii="Times New Roman" w:hAnsi="Times New Roman" w:cs="Times New Roman"/>
                <w:color w:val="000000"/>
                <w:sz w:val="24"/>
                <w:szCs w:val="24"/>
              </w:rPr>
            </w:pPr>
            <w:r w:rsidRPr="00320C0A">
              <w:rPr>
                <w:rFonts w:ascii="Times New Roman" w:hAnsi="Times New Roman" w:cs="Times New Roman"/>
                <w:color w:val="000000"/>
                <w:sz w:val="24"/>
                <w:szCs w:val="24"/>
              </w:rPr>
              <w:t>Тапсырманы орындауда инновациялық тәсіл қолдану</w:t>
            </w:r>
          </w:p>
          <w:p w14:paraId="474945D5" w14:textId="77777777" w:rsidR="001963CC" w:rsidRPr="00320C0A" w:rsidRDefault="001963CC" w:rsidP="009A16BF">
            <w:pPr>
              <w:spacing w:line="240" w:lineRule="auto"/>
              <w:contextualSpacing/>
              <w:rPr>
                <w:rFonts w:ascii="Times New Roman" w:hAnsi="Times New Roman" w:cs="Times New Roman"/>
                <w:color w:val="000000"/>
                <w:sz w:val="24"/>
                <w:szCs w:val="24"/>
              </w:rPr>
            </w:pPr>
            <w:r w:rsidRPr="00320C0A">
              <w:rPr>
                <w:rFonts w:ascii="Times New Roman" w:hAnsi="Times New Roman" w:cs="Times New Roman"/>
                <w:color w:val="000000"/>
                <w:sz w:val="24"/>
                <w:szCs w:val="24"/>
              </w:rPr>
              <w:t>Топтың ұсынысы бойынша</w:t>
            </w:r>
          </w:p>
        </w:tc>
      </w:tr>
      <w:tr w:rsidR="001963CC" w:rsidRPr="00320C0A" w14:paraId="5BDA1227" w14:textId="77777777" w:rsidTr="009A16BF">
        <w:tc>
          <w:tcPr>
            <w:tcW w:w="425" w:type="dxa"/>
            <w:tcBorders>
              <w:top w:val="single" w:sz="4" w:space="0" w:color="000000"/>
              <w:left w:val="single" w:sz="4" w:space="0" w:color="000000"/>
              <w:bottom w:val="single" w:sz="4" w:space="0" w:color="000000"/>
              <w:right w:val="single" w:sz="4" w:space="0" w:color="000000"/>
            </w:tcBorders>
          </w:tcPr>
          <w:p w14:paraId="2C7643DA" w14:textId="77777777" w:rsidR="001963CC" w:rsidRPr="00320C0A" w:rsidRDefault="001963CC" w:rsidP="009A16BF">
            <w:pPr>
              <w:spacing w:line="240" w:lineRule="auto"/>
              <w:contextualSpacing/>
              <w:rPr>
                <w:rFonts w:ascii="Times New Roman" w:hAnsi="Times New Roman" w:cs="Times New Roman"/>
                <w:color w:val="000000"/>
                <w:sz w:val="24"/>
                <w:szCs w:val="24"/>
              </w:rPr>
            </w:pPr>
          </w:p>
        </w:tc>
        <w:tc>
          <w:tcPr>
            <w:tcW w:w="15026" w:type="dxa"/>
            <w:gridSpan w:val="5"/>
            <w:tcBorders>
              <w:top w:val="single" w:sz="4" w:space="0" w:color="000000"/>
              <w:left w:val="single" w:sz="4" w:space="0" w:color="000000"/>
              <w:bottom w:val="single" w:sz="4" w:space="0" w:color="000000"/>
              <w:right w:val="single" w:sz="4" w:space="0" w:color="000000"/>
            </w:tcBorders>
            <w:hideMark/>
          </w:tcPr>
          <w:p w14:paraId="5015CB2D" w14:textId="77777777" w:rsidR="001963CC" w:rsidRPr="00320C0A" w:rsidRDefault="001963CC" w:rsidP="009A16BF">
            <w:pPr>
              <w:spacing w:line="240" w:lineRule="auto"/>
              <w:contextualSpacing/>
              <w:rPr>
                <w:rFonts w:ascii="Times New Roman" w:hAnsi="Times New Roman" w:cs="Times New Roman"/>
                <w:color w:val="000000"/>
                <w:sz w:val="24"/>
                <w:szCs w:val="24"/>
              </w:rPr>
            </w:pPr>
            <w:r w:rsidRPr="00320C0A">
              <w:rPr>
                <w:rFonts w:ascii="Times New Roman" w:hAnsi="Times New Roman" w:cs="Times New Roman"/>
                <w:color w:val="000000"/>
                <w:sz w:val="24"/>
                <w:szCs w:val="24"/>
              </w:rPr>
              <w:t>* - қазақ/орыс топтары үшін – ағылшын тілі; ағылшын тілінде оқитын топтар үшін – тапсырманы қазақ немесе орыс тілдерінде орындау</w:t>
            </w:r>
          </w:p>
          <w:p w14:paraId="6F20540A" w14:textId="77777777" w:rsidR="001963CC" w:rsidRPr="00320C0A" w:rsidRDefault="001963CC" w:rsidP="009A16BF">
            <w:pPr>
              <w:spacing w:line="240" w:lineRule="auto"/>
              <w:contextualSpacing/>
              <w:rPr>
                <w:rFonts w:ascii="Times New Roman" w:hAnsi="Times New Roman" w:cs="Times New Roman"/>
                <w:color w:val="000000"/>
                <w:sz w:val="24"/>
                <w:szCs w:val="24"/>
              </w:rPr>
            </w:pPr>
            <w:r w:rsidRPr="00320C0A">
              <w:rPr>
                <w:rFonts w:ascii="Times New Roman" w:hAnsi="Times New Roman" w:cs="Times New Roman"/>
                <w:color w:val="000000"/>
                <w:sz w:val="24"/>
                <w:szCs w:val="24"/>
              </w:rPr>
              <w:t>*Мерзім -  оқытушы анықтайды, әдетте – аралық бақылау күні</w:t>
            </w:r>
          </w:p>
          <w:p w14:paraId="4644E38A" w14:textId="77777777" w:rsidR="001963CC" w:rsidRPr="00320C0A" w:rsidRDefault="001963CC" w:rsidP="009A16BF">
            <w:pPr>
              <w:spacing w:line="240" w:lineRule="auto"/>
              <w:contextualSpacing/>
              <w:rPr>
                <w:rFonts w:ascii="Times New Roman" w:hAnsi="Times New Roman" w:cs="Times New Roman"/>
                <w:b/>
                <w:color w:val="000000"/>
                <w:sz w:val="24"/>
                <w:szCs w:val="24"/>
              </w:rPr>
            </w:pPr>
            <w:r w:rsidRPr="00320C0A">
              <w:rPr>
                <w:rFonts w:ascii="Times New Roman" w:hAnsi="Times New Roman" w:cs="Times New Roman"/>
                <w:color w:val="000000"/>
                <w:sz w:val="24"/>
                <w:szCs w:val="24"/>
              </w:rPr>
              <w:lastRenderedPageBreak/>
              <w:t xml:space="preserve">** осылайша ең жоғары 90 балл алуға болады, 90-нан жоғары алу үшін </w:t>
            </w:r>
            <w:r w:rsidRPr="00320C0A">
              <w:rPr>
                <w:rFonts w:ascii="Times New Roman" w:hAnsi="Times New Roman" w:cs="Times New Roman"/>
                <w:b/>
                <w:color w:val="000000"/>
                <w:sz w:val="24"/>
                <w:szCs w:val="24"/>
              </w:rPr>
              <w:t>күтілгеннен жоғары</w:t>
            </w:r>
            <w:r w:rsidRPr="00320C0A">
              <w:rPr>
                <w:rFonts w:ascii="Times New Roman" w:hAnsi="Times New Roman" w:cs="Times New Roman"/>
                <w:color w:val="000000"/>
                <w:sz w:val="24"/>
                <w:szCs w:val="24"/>
              </w:rPr>
              <w:t xml:space="preserve"> нәтиже көрсету қажет</w:t>
            </w:r>
          </w:p>
        </w:tc>
      </w:tr>
    </w:tbl>
    <w:p w14:paraId="57F74705" w14:textId="77777777" w:rsidR="001963CC" w:rsidRPr="00320C0A" w:rsidRDefault="001963CC" w:rsidP="001963CC">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446C7763" w14:textId="77777777" w:rsidR="001963CC" w:rsidRPr="00320C0A" w:rsidRDefault="001963CC" w:rsidP="001963CC">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63B40DC6" w14:textId="69ECC592" w:rsidR="001963CC" w:rsidRPr="00320C0A" w:rsidRDefault="001963CC" w:rsidP="001963CC">
      <w:pPr>
        <w:spacing w:line="240" w:lineRule="auto"/>
        <w:contextualSpacing/>
        <w:rPr>
          <w:rFonts w:ascii="Times New Roman" w:hAnsi="Times New Roman" w:cs="Times New Roman"/>
          <w:b/>
          <w:sz w:val="24"/>
          <w:szCs w:val="24"/>
        </w:rPr>
      </w:pPr>
    </w:p>
    <w:p w14:paraId="325A7CDA" w14:textId="77777777" w:rsidR="001963CC" w:rsidRPr="00320C0A" w:rsidRDefault="001963CC" w:rsidP="008936C7">
      <w:pPr>
        <w:spacing w:line="240" w:lineRule="auto"/>
        <w:ind w:left="-426"/>
        <w:contextualSpacing/>
        <w:jc w:val="center"/>
        <w:rPr>
          <w:rFonts w:ascii="Times New Roman" w:hAnsi="Times New Roman" w:cs="Times New Roman"/>
          <w:b/>
          <w:sz w:val="24"/>
          <w:szCs w:val="24"/>
        </w:rPr>
      </w:pPr>
    </w:p>
    <w:sectPr w:rsidR="001963CC" w:rsidRPr="00320C0A" w:rsidSect="005928D3">
      <w:type w:val="continuous"/>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游ゴシック Light">
    <w:panose1 w:val="00000000000000000000"/>
    <w:charset w:val="80"/>
    <w:family w:val="roman"/>
    <w:notTrueType/>
    <w:pitch w:val="default"/>
  </w:font>
  <w:font w:name="TimesNewRomanPSMT">
    <w:altName w:val="Arial Unicode MS"/>
    <w:panose1 w:val="00000000000000000000"/>
    <w:charset w:val="80"/>
    <w:family w:val="auto"/>
    <w:notTrueType/>
    <w:pitch w:val="default"/>
    <w:sig w:usb0="00000203" w:usb1="08070000" w:usb2="00000010" w:usb3="00000000" w:csb0="00020005" w:csb1="00000000"/>
  </w:font>
  <w:font w:name="Malgun Gothic">
    <w:panose1 w:val="020B0503020000020004"/>
    <w:charset w:val="81"/>
    <w:family w:val="swiss"/>
    <w:pitch w:val="variable"/>
    <w:sig w:usb0="9000002F" w:usb1="29D77CFB" w:usb2="00000012" w:usb3="00000000" w:csb0="0008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22230"/>
    <w:multiLevelType w:val="hybridMultilevel"/>
    <w:tmpl w:val="7320F362"/>
    <w:lvl w:ilvl="0" w:tplc="67861B08">
      <w:start w:val="1"/>
      <w:numFmt w:val="decimal"/>
      <w:lvlText w:val="8.%1."/>
      <w:lvlJc w:val="left"/>
      <w:pPr>
        <w:ind w:left="720" w:hanging="360"/>
      </w:pPr>
      <w:rPr>
        <w:rFonts w:hint="default"/>
      </w:rPr>
    </w:lvl>
    <w:lvl w:ilvl="1" w:tplc="BA8C3514">
      <w:start w:val="1"/>
      <w:numFmt w:val="decimal"/>
      <w:lvlText w:val="%2."/>
      <w:lvlJc w:val="left"/>
      <w:pPr>
        <w:ind w:left="1500" w:hanging="4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41353BF"/>
    <w:multiLevelType w:val="hybridMultilevel"/>
    <w:tmpl w:val="0354FD06"/>
    <w:lvl w:ilvl="0" w:tplc="15500FD8">
      <w:start w:val="1"/>
      <w:numFmt w:val="bullet"/>
      <w:lvlText w:val="-"/>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2316D5"/>
    <w:multiLevelType w:val="hybridMultilevel"/>
    <w:tmpl w:val="585AE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85274E"/>
    <w:multiLevelType w:val="multilevel"/>
    <w:tmpl w:val="66483F62"/>
    <w:lvl w:ilvl="0">
      <w:start w:val="1"/>
      <w:numFmt w:val="decimal"/>
      <w:lvlText w:val="%1."/>
      <w:lvlJc w:val="left"/>
      <w:pPr>
        <w:ind w:left="927" w:hanging="360"/>
      </w:pPr>
      <w:rPr>
        <w:rFonts w:ascii="Times New Roman" w:eastAsiaTheme="minorHAnsi" w:hAnsi="Times New Roman" w:cs="Times New Roman"/>
        <w:b w:val="0"/>
        <w:bCs/>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nsid w:val="2A177A4E"/>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9">
    <w:nsid w:val="2A356EF7"/>
    <w:multiLevelType w:val="hybridMultilevel"/>
    <w:tmpl w:val="9B4C56DE"/>
    <w:lvl w:ilvl="0" w:tplc="FFFFFFFF">
      <w:start w:val="1"/>
      <w:numFmt w:val="decimal"/>
      <w:lvlText w:val="%1."/>
      <w:lvlJc w:val="left"/>
      <w:pPr>
        <w:ind w:left="1037" w:hanging="360"/>
      </w:p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10">
    <w:nsid w:val="309B5E93"/>
    <w:multiLevelType w:val="hybridMultilevel"/>
    <w:tmpl w:val="9B4C56DE"/>
    <w:lvl w:ilvl="0" w:tplc="FFFFFFFF">
      <w:start w:val="1"/>
      <w:numFmt w:val="decimal"/>
      <w:lvlText w:val="%1."/>
      <w:lvlJc w:val="left"/>
      <w:pPr>
        <w:ind w:left="1037" w:hanging="360"/>
      </w:p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11">
    <w:nsid w:val="320B0023"/>
    <w:multiLevelType w:val="hybridMultilevel"/>
    <w:tmpl w:val="C9A0AF5C"/>
    <w:lvl w:ilvl="0" w:tplc="1000000D">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nsid w:val="33C971B0"/>
    <w:multiLevelType w:val="hybridMultilevel"/>
    <w:tmpl w:val="9AE2495A"/>
    <w:lvl w:ilvl="0" w:tplc="45B6DF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4856B8"/>
    <w:multiLevelType w:val="hybridMultilevel"/>
    <w:tmpl w:val="44BE849A"/>
    <w:lvl w:ilvl="0" w:tplc="8CDC75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A66E5C"/>
    <w:multiLevelType w:val="hybridMultilevel"/>
    <w:tmpl w:val="1F00C834"/>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3D1A9F"/>
    <w:multiLevelType w:val="hybridMultilevel"/>
    <w:tmpl w:val="FB741394"/>
    <w:lvl w:ilvl="0" w:tplc="7250CDC0">
      <w:start w:val="9"/>
      <w:numFmt w:val="decimal"/>
      <w:lvlText w:val="%1."/>
      <w:lvlJc w:val="left"/>
      <w:pPr>
        <w:ind w:left="393" w:hanging="360"/>
      </w:pPr>
      <w:rPr>
        <w:rFonts w:eastAsia="Calibri"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6">
    <w:nsid w:val="4F2929CA"/>
    <w:multiLevelType w:val="hybridMultilevel"/>
    <w:tmpl w:val="0AACD84C"/>
    <w:lvl w:ilvl="0" w:tplc="8CDC75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F6342D2"/>
    <w:multiLevelType w:val="hybridMultilevel"/>
    <w:tmpl w:val="46BAC21A"/>
    <w:lvl w:ilvl="0" w:tplc="15500FD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2E26275"/>
    <w:multiLevelType w:val="hybridMultilevel"/>
    <w:tmpl w:val="B6322CBA"/>
    <w:lvl w:ilvl="0" w:tplc="935CCEAC">
      <w:start w:val="1"/>
      <w:numFmt w:val="bullet"/>
      <w:lvlText w:val=""/>
      <w:lvlJc w:val="left"/>
      <w:pPr>
        <w:ind w:left="720" w:hanging="360"/>
      </w:pPr>
      <w:rPr>
        <w:rFonts w:ascii="Symbol" w:hAnsi="Symbol" w:hint="default"/>
      </w:rPr>
    </w:lvl>
    <w:lvl w:ilvl="1" w:tplc="571656C0">
      <w:numFmt w:val="bullet"/>
      <w:lvlText w:val="•"/>
      <w:lvlJc w:val="left"/>
      <w:pPr>
        <w:ind w:left="1440" w:hanging="360"/>
      </w:pPr>
      <w:rPr>
        <w:rFonts w:ascii="Calibri" w:eastAsia="Calibri" w:hAnsi="Calibri" w:cs="Calibri" w:hint="default"/>
        <w:sz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416803"/>
    <w:multiLevelType w:val="hybridMultilevel"/>
    <w:tmpl w:val="9B4C56DE"/>
    <w:lvl w:ilvl="0" w:tplc="FFFFFFFF">
      <w:start w:val="1"/>
      <w:numFmt w:val="decimal"/>
      <w:lvlText w:val="%1."/>
      <w:lvlJc w:val="left"/>
      <w:pPr>
        <w:ind w:left="1037" w:hanging="360"/>
      </w:p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20">
    <w:nsid w:val="5EF352B8"/>
    <w:multiLevelType w:val="hybridMultilevel"/>
    <w:tmpl w:val="9B4C56DE"/>
    <w:lvl w:ilvl="0" w:tplc="FFFFFFFF">
      <w:start w:val="1"/>
      <w:numFmt w:val="decimal"/>
      <w:lvlText w:val="%1."/>
      <w:lvlJc w:val="left"/>
      <w:pPr>
        <w:ind w:left="1037" w:hanging="360"/>
      </w:p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21">
    <w:nsid w:val="63E5112D"/>
    <w:multiLevelType w:val="hybridMultilevel"/>
    <w:tmpl w:val="58344A8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CA6CED"/>
    <w:multiLevelType w:val="hybridMultilevel"/>
    <w:tmpl w:val="2E9A24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A033DEE"/>
    <w:multiLevelType w:val="hybridMultilevel"/>
    <w:tmpl w:val="293AE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A8009A5"/>
    <w:multiLevelType w:val="multilevel"/>
    <w:tmpl w:val="3BA2077C"/>
    <w:lvl w:ilvl="0">
      <w:start w:val="1"/>
      <w:numFmt w:val="decimal"/>
      <w:pStyle w:val="a"/>
      <w:lvlText w:val="%1."/>
      <w:lvlJc w:val="left"/>
      <w:pPr>
        <w:ind w:left="1037" w:hanging="360"/>
      </w:pPr>
      <w:rPr>
        <w:rFonts w:ascii="Times New Roman" w:eastAsia="Calibri" w:hAnsi="Times New Roman" w:cs="Calibri"/>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25">
    <w:nsid w:val="73303DBC"/>
    <w:multiLevelType w:val="hybridMultilevel"/>
    <w:tmpl w:val="9B4C56DE"/>
    <w:lvl w:ilvl="0" w:tplc="FFFFFFFF">
      <w:start w:val="1"/>
      <w:numFmt w:val="decimal"/>
      <w:lvlText w:val="%1."/>
      <w:lvlJc w:val="left"/>
      <w:pPr>
        <w:ind w:left="1037" w:hanging="360"/>
      </w:p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26">
    <w:nsid w:val="75FF7B91"/>
    <w:multiLevelType w:val="hybridMultilevel"/>
    <w:tmpl w:val="9B4C56DE"/>
    <w:lvl w:ilvl="0" w:tplc="FFFFFFFF">
      <w:start w:val="1"/>
      <w:numFmt w:val="decimal"/>
      <w:lvlText w:val="%1."/>
      <w:lvlJc w:val="left"/>
      <w:pPr>
        <w:ind w:left="1037" w:hanging="360"/>
      </w:p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27">
    <w:nsid w:val="7A7000BF"/>
    <w:multiLevelType w:val="hybridMultilevel"/>
    <w:tmpl w:val="F7AE6D96"/>
    <w:lvl w:ilvl="0" w:tplc="1000000F">
      <w:start w:val="1"/>
      <w:numFmt w:val="decimal"/>
      <w:lvlText w:val="%1."/>
      <w:lvlJc w:val="left"/>
      <w:pPr>
        <w:ind w:left="927"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8">
    <w:nsid w:val="7FEB2AD1"/>
    <w:multiLevelType w:val="hybridMultilevel"/>
    <w:tmpl w:val="9B4C56DE"/>
    <w:lvl w:ilvl="0" w:tplc="FFFFFFFF">
      <w:start w:val="1"/>
      <w:numFmt w:val="decimal"/>
      <w:lvlText w:val="%1."/>
      <w:lvlJc w:val="left"/>
      <w:pPr>
        <w:ind w:left="1037" w:hanging="360"/>
      </w:p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num w:numId="1">
    <w:abstractNumId w:val="18"/>
  </w:num>
  <w:num w:numId="2">
    <w:abstractNumId w:val="5"/>
  </w:num>
  <w:num w:numId="3">
    <w:abstractNumId w:val="14"/>
  </w:num>
  <w:num w:numId="4">
    <w:abstractNumId w:val="21"/>
  </w:num>
  <w:num w:numId="5">
    <w:abstractNumId w:val="0"/>
  </w:num>
  <w:num w:numId="6">
    <w:abstractNumId w:val="1"/>
  </w:num>
  <w:num w:numId="7">
    <w:abstractNumId w:val="2"/>
  </w:num>
  <w:num w:numId="8">
    <w:abstractNumId w:val="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0"/>
  </w:num>
  <w:num w:numId="12">
    <w:abstractNumId w:val="20"/>
  </w:num>
  <w:num w:numId="13">
    <w:abstractNumId w:val="25"/>
  </w:num>
  <w:num w:numId="14">
    <w:abstractNumId w:val="9"/>
  </w:num>
  <w:num w:numId="15">
    <w:abstractNumId w:val="26"/>
  </w:num>
  <w:num w:numId="16">
    <w:abstractNumId w:val="28"/>
  </w:num>
  <w:num w:numId="17">
    <w:abstractNumId w:val="27"/>
  </w:num>
  <w:num w:numId="18">
    <w:abstractNumId w:val="11"/>
  </w:num>
  <w:num w:numId="19">
    <w:abstractNumId w:val="6"/>
  </w:num>
  <w:num w:numId="20">
    <w:abstractNumId w:val="7"/>
  </w:num>
  <w:num w:numId="21">
    <w:abstractNumId w:val="24"/>
  </w:num>
  <w:num w:numId="22">
    <w:abstractNumId w:val="23"/>
  </w:num>
  <w:num w:numId="23">
    <w:abstractNumId w:val="22"/>
  </w:num>
  <w:num w:numId="24">
    <w:abstractNumId w:val="17"/>
  </w:num>
  <w:num w:numId="25">
    <w:abstractNumId w:val="13"/>
  </w:num>
  <w:num w:numId="26">
    <w:abstractNumId w:val="12"/>
  </w:num>
  <w:num w:numId="27">
    <w:abstractNumId w:val="4"/>
  </w:num>
  <w:num w:numId="28">
    <w:abstractNumId w:val="16"/>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oNotDisplayPageBoundaries/>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DF1"/>
    <w:rsid w:val="00001E81"/>
    <w:rsid w:val="00002448"/>
    <w:rsid w:val="00004992"/>
    <w:rsid w:val="00006430"/>
    <w:rsid w:val="000079DD"/>
    <w:rsid w:val="00007A34"/>
    <w:rsid w:val="000121D2"/>
    <w:rsid w:val="00015744"/>
    <w:rsid w:val="000267AE"/>
    <w:rsid w:val="00027209"/>
    <w:rsid w:val="000315E9"/>
    <w:rsid w:val="00032146"/>
    <w:rsid w:val="000336A5"/>
    <w:rsid w:val="00035E85"/>
    <w:rsid w:val="000374B1"/>
    <w:rsid w:val="000405CE"/>
    <w:rsid w:val="00041A97"/>
    <w:rsid w:val="00042492"/>
    <w:rsid w:val="0004305F"/>
    <w:rsid w:val="00043323"/>
    <w:rsid w:val="0004387A"/>
    <w:rsid w:val="00046928"/>
    <w:rsid w:val="00047A60"/>
    <w:rsid w:val="00053D37"/>
    <w:rsid w:val="000547B8"/>
    <w:rsid w:val="00060364"/>
    <w:rsid w:val="00062791"/>
    <w:rsid w:val="00063A9C"/>
    <w:rsid w:val="00064F53"/>
    <w:rsid w:val="000673E0"/>
    <w:rsid w:val="00073C9D"/>
    <w:rsid w:val="000826BD"/>
    <w:rsid w:val="00083839"/>
    <w:rsid w:val="000870FD"/>
    <w:rsid w:val="00095BF6"/>
    <w:rsid w:val="00096230"/>
    <w:rsid w:val="00096A22"/>
    <w:rsid w:val="00097EB1"/>
    <w:rsid w:val="000A2DAE"/>
    <w:rsid w:val="000A641B"/>
    <w:rsid w:val="000A6AC4"/>
    <w:rsid w:val="000B17E1"/>
    <w:rsid w:val="000B1A40"/>
    <w:rsid w:val="000B3455"/>
    <w:rsid w:val="000B4143"/>
    <w:rsid w:val="000B7A47"/>
    <w:rsid w:val="000B7B42"/>
    <w:rsid w:val="000C1709"/>
    <w:rsid w:val="000C1C00"/>
    <w:rsid w:val="000C59CD"/>
    <w:rsid w:val="000C6F8C"/>
    <w:rsid w:val="000D26E0"/>
    <w:rsid w:val="000E30D6"/>
    <w:rsid w:val="000E61E1"/>
    <w:rsid w:val="000F7442"/>
    <w:rsid w:val="000F792F"/>
    <w:rsid w:val="00100BD6"/>
    <w:rsid w:val="001013B7"/>
    <w:rsid w:val="00102C15"/>
    <w:rsid w:val="00110B1F"/>
    <w:rsid w:val="00120515"/>
    <w:rsid w:val="00123853"/>
    <w:rsid w:val="00127FAB"/>
    <w:rsid w:val="001340E5"/>
    <w:rsid w:val="00140516"/>
    <w:rsid w:val="001410B0"/>
    <w:rsid w:val="001428DD"/>
    <w:rsid w:val="00143C95"/>
    <w:rsid w:val="001451A9"/>
    <w:rsid w:val="00145325"/>
    <w:rsid w:val="001469F2"/>
    <w:rsid w:val="0015073A"/>
    <w:rsid w:val="00151419"/>
    <w:rsid w:val="001523DE"/>
    <w:rsid w:val="001571B8"/>
    <w:rsid w:val="0015739B"/>
    <w:rsid w:val="00160967"/>
    <w:rsid w:val="00163588"/>
    <w:rsid w:val="001744B6"/>
    <w:rsid w:val="0017542C"/>
    <w:rsid w:val="00183071"/>
    <w:rsid w:val="00194115"/>
    <w:rsid w:val="00195F79"/>
    <w:rsid w:val="001963CC"/>
    <w:rsid w:val="001A0C91"/>
    <w:rsid w:val="001A0EA2"/>
    <w:rsid w:val="001A6C8A"/>
    <w:rsid w:val="001B34FD"/>
    <w:rsid w:val="001B38FD"/>
    <w:rsid w:val="001C1D7C"/>
    <w:rsid w:val="001C60E3"/>
    <w:rsid w:val="001C7CCE"/>
    <w:rsid w:val="001D02A0"/>
    <w:rsid w:val="001D11EB"/>
    <w:rsid w:val="001D7676"/>
    <w:rsid w:val="001E2A7E"/>
    <w:rsid w:val="001F39AA"/>
    <w:rsid w:val="001F6EE0"/>
    <w:rsid w:val="002031FD"/>
    <w:rsid w:val="00205DBA"/>
    <w:rsid w:val="00210606"/>
    <w:rsid w:val="002127D7"/>
    <w:rsid w:val="00213E8B"/>
    <w:rsid w:val="00217BBB"/>
    <w:rsid w:val="0022314A"/>
    <w:rsid w:val="00223C0E"/>
    <w:rsid w:val="00223DF2"/>
    <w:rsid w:val="00225B44"/>
    <w:rsid w:val="00226942"/>
    <w:rsid w:val="00227B1D"/>
    <w:rsid w:val="002315D6"/>
    <w:rsid w:val="00246A5F"/>
    <w:rsid w:val="00246BEC"/>
    <w:rsid w:val="002525A1"/>
    <w:rsid w:val="00254F64"/>
    <w:rsid w:val="00256A30"/>
    <w:rsid w:val="002575E6"/>
    <w:rsid w:val="00257FAF"/>
    <w:rsid w:val="0026057B"/>
    <w:rsid w:val="00262845"/>
    <w:rsid w:val="00262966"/>
    <w:rsid w:val="00262DDF"/>
    <w:rsid w:val="002643C0"/>
    <w:rsid w:val="00270888"/>
    <w:rsid w:val="00272516"/>
    <w:rsid w:val="00275255"/>
    <w:rsid w:val="0027681E"/>
    <w:rsid w:val="00282B69"/>
    <w:rsid w:val="002911BA"/>
    <w:rsid w:val="00294433"/>
    <w:rsid w:val="002A4E80"/>
    <w:rsid w:val="002A5088"/>
    <w:rsid w:val="002A537F"/>
    <w:rsid w:val="002A6C01"/>
    <w:rsid w:val="002B44C9"/>
    <w:rsid w:val="002B4A87"/>
    <w:rsid w:val="002B7CC0"/>
    <w:rsid w:val="002C3FCD"/>
    <w:rsid w:val="002C5A5B"/>
    <w:rsid w:val="002D2546"/>
    <w:rsid w:val="002D60E4"/>
    <w:rsid w:val="002E1058"/>
    <w:rsid w:val="002F00A0"/>
    <w:rsid w:val="002F134F"/>
    <w:rsid w:val="00305FF9"/>
    <w:rsid w:val="003079DF"/>
    <w:rsid w:val="00310E31"/>
    <w:rsid w:val="003118E6"/>
    <w:rsid w:val="003152C6"/>
    <w:rsid w:val="00320B06"/>
    <w:rsid w:val="00320C0A"/>
    <w:rsid w:val="00320C44"/>
    <w:rsid w:val="003212C9"/>
    <w:rsid w:val="003227E9"/>
    <w:rsid w:val="003237E3"/>
    <w:rsid w:val="00327347"/>
    <w:rsid w:val="00330C4A"/>
    <w:rsid w:val="0034013A"/>
    <w:rsid w:val="00340AD7"/>
    <w:rsid w:val="003461FA"/>
    <w:rsid w:val="0035517E"/>
    <w:rsid w:val="00356B54"/>
    <w:rsid w:val="00365849"/>
    <w:rsid w:val="003667F7"/>
    <w:rsid w:val="00366B40"/>
    <w:rsid w:val="00370102"/>
    <w:rsid w:val="00375896"/>
    <w:rsid w:val="003759C5"/>
    <w:rsid w:val="00381004"/>
    <w:rsid w:val="0038106D"/>
    <w:rsid w:val="00382B83"/>
    <w:rsid w:val="003837D7"/>
    <w:rsid w:val="00392286"/>
    <w:rsid w:val="00395B28"/>
    <w:rsid w:val="003A0289"/>
    <w:rsid w:val="003A11FC"/>
    <w:rsid w:val="003A1BD7"/>
    <w:rsid w:val="003A7716"/>
    <w:rsid w:val="003A79E9"/>
    <w:rsid w:val="003B0F62"/>
    <w:rsid w:val="003B555B"/>
    <w:rsid w:val="003C0EC5"/>
    <w:rsid w:val="003C1EA5"/>
    <w:rsid w:val="003C28C0"/>
    <w:rsid w:val="003C358E"/>
    <w:rsid w:val="003C3B15"/>
    <w:rsid w:val="003C4C2C"/>
    <w:rsid w:val="003C5555"/>
    <w:rsid w:val="003C7350"/>
    <w:rsid w:val="003D0CF7"/>
    <w:rsid w:val="003E0C38"/>
    <w:rsid w:val="003E4016"/>
    <w:rsid w:val="003E79D5"/>
    <w:rsid w:val="003F282A"/>
    <w:rsid w:val="003F7996"/>
    <w:rsid w:val="004004EE"/>
    <w:rsid w:val="004053E9"/>
    <w:rsid w:val="004112F6"/>
    <w:rsid w:val="004114A8"/>
    <w:rsid w:val="00413A9F"/>
    <w:rsid w:val="0041571E"/>
    <w:rsid w:val="00415FE2"/>
    <w:rsid w:val="00416278"/>
    <w:rsid w:val="00420A9C"/>
    <w:rsid w:val="004253C5"/>
    <w:rsid w:val="004342F0"/>
    <w:rsid w:val="0043498B"/>
    <w:rsid w:val="00443EDC"/>
    <w:rsid w:val="00446BD7"/>
    <w:rsid w:val="0044748B"/>
    <w:rsid w:val="00450D05"/>
    <w:rsid w:val="00454A3A"/>
    <w:rsid w:val="00464CA1"/>
    <w:rsid w:val="00472372"/>
    <w:rsid w:val="00474638"/>
    <w:rsid w:val="00474ED3"/>
    <w:rsid w:val="00476A44"/>
    <w:rsid w:val="0047737E"/>
    <w:rsid w:val="00481E6C"/>
    <w:rsid w:val="00483382"/>
    <w:rsid w:val="00493B26"/>
    <w:rsid w:val="00493D04"/>
    <w:rsid w:val="00493E46"/>
    <w:rsid w:val="00497D0B"/>
    <w:rsid w:val="004A2876"/>
    <w:rsid w:val="004A4AA5"/>
    <w:rsid w:val="004B0D1F"/>
    <w:rsid w:val="004B2F49"/>
    <w:rsid w:val="004B412F"/>
    <w:rsid w:val="004B73D9"/>
    <w:rsid w:val="004C3551"/>
    <w:rsid w:val="004C4A0F"/>
    <w:rsid w:val="004D15E3"/>
    <w:rsid w:val="004D34E6"/>
    <w:rsid w:val="004D42E9"/>
    <w:rsid w:val="004D5127"/>
    <w:rsid w:val="004D6DE0"/>
    <w:rsid w:val="004E022D"/>
    <w:rsid w:val="004E0835"/>
    <w:rsid w:val="004E2FB3"/>
    <w:rsid w:val="004E3A49"/>
    <w:rsid w:val="004E40B3"/>
    <w:rsid w:val="004E6312"/>
    <w:rsid w:val="004F0134"/>
    <w:rsid w:val="004F11F3"/>
    <w:rsid w:val="004F51AF"/>
    <w:rsid w:val="00506A6E"/>
    <w:rsid w:val="00510522"/>
    <w:rsid w:val="0051402D"/>
    <w:rsid w:val="00515F25"/>
    <w:rsid w:val="005160F4"/>
    <w:rsid w:val="00521F57"/>
    <w:rsid w:val="00522BAA"/>
    <w:rsid w:val="005242D9"/>
    <w:rsid w:val="005253B2"/>
    <w:rsid w:val="00527849"/>
    <w:rsid w:val="00531C4E"/>
    <w:rsid w:val="005324CF"/>
    <w:rsid w:val="00536943"/>
    <w:rsid w:val="005375AA"/>
    <w:rsid w:val="005456A2"/>
    <w:rsid w:val="00555D3C"/>
    <w:rsid w:val="00560440"/>
    <w:rsid w:val="005607C7"/>
    <w:rsid w:val="00564B44"/>
    <w:rsid w:val="00565986"/>
    <w:rsid w:val="005718DE"/>
    <w:rsid w:val="00574C65"/>
    <w:rsid w:val="00577FD9"/>
    <w:rsid w:val="00585307"/>
    <w:rsid w:val="005875F7"/>
    <w:rsid w:val="00590F55"/>
    <w:rsid w:val="005928D3"/>
    <w:rsid w:val="00593E92"/>
    <w:rsid w:val="00596DD1"/>
    <w:rsid w:val="00597805"/>
    <w:rsid w:val="005A115E"/>
    <w:rsid w:val="005A3DC7"/>
    <w:rsid w:val="005A68DC"/>
    <w:rsid w:val="005C4E5C"/>
    <w:rsid w:val="005C7F92"/>
    <w:rsid w:val="005D3DA1"/>
    <w:rsid w:val="005E6D66"/>
    <w:rsid w:val="005F3136"/>
    <w:rsid w:val="005F4B38"/>
    <w:rsid w:val="005F6AF4"/>
    <w:rsid w:val="006037C1"/>
    <w:rsid w:val="0060519B"/>
    <w:rsid w:val="00605831"/>
    <w:rsid w:val="006071EF"/>
    <w:rsid w:val="00610A28"/>
    <w:rsid w:val="006110D0"/>
    <w:rsid w:val="00612660"/>
    <w:rsid w:val="00613022"/>
    <w:rsid w:val="006148C2"/>
    <w:rsid w:val="0061542D"/>
    <w:rsid w:val="0061617F"/>
    <w:rsid w:val="00622BD5"/>
    <w:rsid w:val="00625AA9"/>
    <w:rsid w:val="00625E15"/>
    <w:rsid w:val="00627AE1"/>
    <w:rsid w:val="00632B73"/>
    <w:rsid w:val="00635B1A"/>
    <w:rsid w:val="00636EDD"/>
    <w:rsid w:val="0064055C"/>
    <w:rsid w:val="00640FB5"/>
    <w:rsid w:val="00641EC2"/>
    <w:rsid w:val="00643ECE"/>
    <w:rsid w:val="00645DEC"/>
    <w:rsid w:val="0065479C"/>
    <w:rsid w:val="0065501A"/>
    <w:rsid w:val="00656164"/>
    <w:rsid w:val="006633D1"/>
    <w:rsid w:val="006639E8"/>
    <w:rsid w:val="0066414A"/>
    <w:rsid w:val="00665F21"/>
    <w:rsid w:val="006747B0"/>
    <w:rsid w:val="00675804"/>
    <w:rsid w:val="00676155"/>
    <w:rsid w:val="006801E5"/>
    <w:rsid w:val="006811B3"/>
    <w:rsid w:val="00681F25"/>
    <w:rsid w:val="00685A90"/>
    <w:rsid w:val="00687133"/>
    <w:rsid w:val="0068783C"/>
    <w:rsid w:val="00694741"/>
    <w:rsid w:val="0069575C"/>
    <w:rsid w:val="006B4C06"/>
    <w:rsid w:val="006B65FB"/>
    <w:rsid w:val="006B7DC7"/>
    <w:rsid w:val="006C1ADA"/>
    <w:rsid w:val="006C1C0D"/>
    <w:rsid w:val="006C5C9C"/>
    <w:rsid w:val="006D5A2F"/>
    <w:rsid w:val="006E5316"/>
    <w:rsid w:val="006E6B83"/>
    <w:rsid w:val="006F2CCD"/>
    <w:rsid w:val="006F4C0E"/>
    <w:rsid w:val="006F6610"/>
    <w:rsid w:val="006F6819"/>
    <w:rsid w:val="006F6A9B"/>
    <w:rsid w:val="00705E73"/>
    <w:rsid w:val="00707AAB"/>
    <w:rsid w:val="00710E37"/>
    <w:rsid w:val="0071237C"/>
    <w:rsid w:val="007123B9"/>
    <w:rsid w:val="007157E7"/>
    <w:rsid w:val="00722BBF"/>
    <w:rsid w:val="00732CB6"/>
    <w:rsid w:val="0073336A"/>
    <w:rsid w:val="00735CB5"/>
    <w:rsid w:val="00736140"/>
    <w:rsid w:val="00736507"/>
    <w:rsid w:val="00741203"/>
    <w:rsid w:val="00742F76"/>
    <w:rsid w:val="007448CB"/>
    <w:rsid w:val="00751181"/>
    <w:rsid w:val="00753C2A"/>
    <w:rsid w:val="00755DA1"/>
    <w:rsid w:val="00756ACD"/>
    <w:rsid w:val="0076525A"/>
    <w:rsid w:val="00765E47"/>
    <w:rsid w:val="00772242"/>
    <w:rsid w:val="00774760"/>
    <w:rsid w:val="00776AAC"/>
    <w:rsid w:val="00777AE8"/>
    <w:rsid w:val="00780BA7"/>
    <w:rsid w:val="007820E6"/>
    <w:rsid w:val="00782255"/>
    <w:rsid w:val="00783450"/>
    <w:rsid w:val="00784990"/>
    <w:rsid w:val="00785553"/>
    <w:rsid w:val="00785D45"/>
    <w:rsid w:val="0079160E"/>
    <w:rsid w:val="00792C50"/>
    <w:rsid w:val="00795C89"/>
    <w:rsid w:val="00795E10"/>
    <w:rsid w:val="007968B4"/>
    <w:rsid w:val="007A2ECB"/>
    <w:rsid w:val="007B16D5"/>
    <w:rsid w:val="007B1866"/>
    <w:rsid w:val="007B3C0A"/>
    <w:rsid w:val="007B45FE"/>
    <w:rsid w:val="007B634A"/>
    <w:rsid w:val="007C3B0C"/>
    <w:rsid w:val="007C613D"/>
    <w:rsid w:val="007D1A84"/>
    <w:rsid w:val="007D3104"/>
    <w:rsid w:val="007D35DF"/>
    <w:rsid w:val="007D4E03"/>
    <w:rsid w:val="007D6967"/>
    <w:rsid w:val="007D69DA"/>
    <w:rsid w:val="007E1A17"/>
    <w:rsid w:val="007E1E44"/>
    <w:rsid w:val="007E2ACA"/>
    <w:rsid w:val="007E5658"/>
    <w:rsid w:val="007E5ADB"/>
    <w:rsid w:val="007E6050"/>
    <w:rsid w:val="007F06D9"/>
    <w:rsid w:val="007F1BEB"/>
    <w:rsid w:val="007F3DB5"/>
    <w:rsid w:val="007F5FFF"/>
    <w:rsid w:val="00800C54"/>
    <w:rsid w:val="00807858"/>
    <w:rsid w:val="0081276D"/>
    <w:rsid w:val="00815021"/>
    <w:rsid w:val="00817F57"/>
    <w:rsid w:val="00821783"/>
    <w:rsid w:val="00827BDA"/>
    <w:rsid w:val="008320D5"/>
    <w:rsid w:val="00832B78"/>
    <w:rsid w:val="008333A4"/>
    <w:rsid w:val="0083589D"/>
    <w:rsid w:val="008374B7"/>
    <w:rsid w:val="00841EBA"/>
    <w:rsid w:val="00843D4F"/>
    <w:rsid w:val="00847661"/>
    <w:rsid w:val="008506C6"/>
    <w:rsid w:val="008561CA"/>
    <w:rsid w:val="00857B2A"/>
    <w:rsid w:val="00860ED7"/>
    <w:rsid w:val="0086326D"/>
    <w:rsid w:val="00865897"/>
    <w:rsid w:val="00867DE2"/>
    <w:rsid w:val="00871DF1"/>
    <w:rsid w:val="0087487F"/>
    <w:rsid w:val="008768BF"/>
    <w:rsid w:val="00884375"/>
    <w:rsid w:val="008936C7"/>
    <w:rsid w:val="0089678C"/>
    <w:rsid w:val="008A5808"/>
    <w:rsid w:val="008B25C9"/>
    <w:rsid w:val="008B3C4C"/>
    <w:rsid w:val="008B446C"/>
    <w:rsid w:val="008B76CB"/>
    <w:rsid w:val="008B7EAB"/>
    <w:rsid w:val="008C29C8"/>
    <w:rsid w:val="008C5079"/>
    <w:rsid w:val="008C5F28"/>
    <w:rsid w:val="008D5D0C"/>
    <w:rsid w:val="008E5AAD"/>
    <w:rsid w:val="008E6C73"/>
    <w:rsid w:val="008E72F0"/>
    <w:rsid w:val="008F014C"/>
    <w:rsid w:val="008F35CE"/>
    <w:rsid w:val="008F606A"/>
    <w:rsid w:val="008F65F7"/>
    <w:rsid w:val="008F79C9"/>
    <w:rsid w:val="009005FB"/>
    <w:rsid w:val="009019B3"/>
    <w:rsid w:val="00903BDC"/>
    <w:rsid w:val="009042D5"/>
    <w:rsid w:val="0090560F"/>
    <w:rsid w:val="00907B00"/>
    <w:rsid w:val="00915692"/>
    <w:rsid w:val="00917180"/>
    <w:rsid w:val="00921A6E"/>
    <w:rsid w:val="0092472F"/>
    <w:rsid w:val="00926BD4"/>
    <w:rsid w:val="00931A14"/>
    <w:rsid w:val="00933A86"/>
    <w:rsid w:val="00940C55"/>
    <w:rsid w:val="00946FAE"/>
    <w:rsid w:val="00951F69"/>
    <w:rsid w:val="009536A1"/>
    <w:rsid w:val="009550CF"/>
    <w:rsid w:val="00956758"/>
    <w:rsid w:val="00960FA3"/>
    <w:rsid w:val="00962CFC"/>
    <w:rsid w:val="00965A3F"/>
    <w:rsid w:val="009708DA"/>
    <w:rsid w:val="009738C6"/>
    <w:rsid w:val="009771CB"/>
    <w:rsid w:val="00981353"/>
    <w:rsid w:val="00981E46"/>
    <w:rsid w:val="0099049C"/>
    <w:rsid w:val="009967AB"/>
    <w:rsid w:val="00997B07"/>
    <w:rsid w:val="009A0682"/>
    <w:rsid w:val="009A0FB2"/>
    <w:rsid w:val="009A16BF"/>
    <w:rsid w:val="009A3DB0"/>
    <w:rsid w:val="009A4329"/>
    <w:rsid w:val="009B1B38"/>
    <w:rsid w:val="009B2764"/>
    <w:rsid w:val="009B43B1"/>
    <w:rsid w:val="009C12E7"/>
    <w:rsid w:val="009C270E"/>
    <w:rsid w:val="009C28D3"/>
    <w:rsid w:val="009C57CB"/>
    <w:rsid w:val="009C7B88"/>
    <w:rsid w:val="009D0135"/>
    <w:rsid w:val="009D18C8"/>
    <w:rsid w:val="009E3127"/>
    <w:rsid w:val="009E4404"/>
    <w:rsid w:val="009E49B6"/>
    <w:rsid w:val="009F0EB7"/>
    <w:rsid w:val="009F1041"/>
    <w:rsid w:val="009F3340"/>
    <w:rsid w:val="009F43A6"/>
    <w:rsid w:val="009F6B3B"/>
    <w:rsid w:val="009F744F"/>
    <w:rsid w:val="00A0245F"/>
    <w:rsid w:val="00A0418D"/>
    <w:rsid w:val="00A04BD1"/>
    <w:rsid w:val="00A07114"/>
    <w:rsid w:val="00A071F7"/>
    <w:rsid w:val="00A07BBE"/>
    <w:rsid w:val="00A111A7"/>
    <w:rsid w:val="00A231F3"/>
    <w:rsid w:val="00A24E61"/>
    <w:rsid w:val="00A25408"/>
    <w:rsid w:val="00A26319"/>
    <w:rsid w:val="00A34277"/>
    <w:rsid w:val="00A3466F"/>
    <w:rsid w:val="00A3747D"/>
    <w:rsid w:val="00A508F3"/>
    <w:rsid w:val="00A51CA7"/>
    <w:rsid w:val="00A53351"/>
    <w:rsid w:val="00A561D8"/>
    <w:rsid w:val="00A568DE"/>
    <w:rsid w:val="00A57DAD"/>
    <w:rsid w:val="00A6114E"/>
    <w:rsid w:val="00A62C4D"/>
    <w:rsid w:val="00A6330A"/>
    <w:rsid w:val="00A66EB6"/>
    <w:rsid w:val="00A678AE"/>
    <w:rsid w:val="00A707B8"/>
    <w:rsid w:val="00A70C04"/>
    <w:rsid w:val="00A7439A"/>
    <w:rsid w:val="00A76B61"/>
    <w:rsid w:val="00A81A4D"/>
    <w:rsid w:val="00A81E1B"/>
    <w:rsid w:val="00A822B1"/>
    <w:rsid w:val="00A8592D"/>
    <w:rsid w:val="00A879C1"/>
    <w:rsid w:val="00A90C89"/>
    <w:rsid w:val="00A96C15"/>
    <w:rsid w:val="00A97A6B"/>
    <w:rsid w:val="00A97F93"/>
    <w:rsid w:val="00AA15A4"/>
    <w:rsid w:val="00AA23B5"/>
    <w:rsid w:val="00AA47C1"/>
    <w:rsid w:val="00AB277B"/>
    <w:rsid w:val="00AB319D"/>
    <w:rsid w:val="00AB331C"/>
    <w:rsid w:val="00AB6573"/>
    <w:rsid w:val="00AC150D"/>
    <w:rsid w:val="00AC4692"/>
    <w:rsid w:val="00AC56D1"/>
    <w:rsid w:val="00AC5B3E"/>
    <w:rsid w:val="00AC7470"/>
    <w:rsid w:val="00AD4294"/>
    <w:rsid w:val="00AD4808"/>
    <w:rsid w:val="00AE0ECA"/>
    <w:rsid w:val="00AE2FBB"/>
    <w:rsid w:val="00AE4178"/>
    <w:rsid w:val="00AE7A7F"/>
    <w:rsid w:val="00AF56E3"/>
    <w:rsid w:val="00B00AE5"/>
    <w:rsid w:val="00B06CF6"/>
    <w:rsid w:val="00B2386F"/>
    <w:rsid w:val="00B26893"/>
    <w:rsid w:val="00B30686"/>
    <w:rsid w:val="00B34D06"/>
    <w:rsid w:val="00B3521A"/>
    <w:rsid w:val="00B4000E"/>
    <w:rsid w:val="00B40875"/>
    <w:rsid w:val="00B467B3"/>
    <w:rsid w:val="00B508EA"/>
    <w:rsid w:val="00B51018"/>
    <w:rsid w:val="00B51DD8"/>
    <w:rsid w:val="00B562CA"/>
    <w:rsid w:val="00B60A42"/>
    <w:rsid w:val="00B62D84"/>
    <w:rsid w:val="00B6355B"/>
    <w:rsid w:val="00B664CA"/>
    <w:rsid w:val="00B74CB1"/>
    <w:rsid w:val="00B75372"/>
    <w:rsid w:val="00B75D57"/>
    <w:rsid w:val="00B7798C"/>
    <w:rsid w:val="00B8141D"/>
    <w:rsid w:val="00B81B4E"/>
    <w:rsid w:val="00B846AF"/>
    <w:rsid w:val="00B8529E"/>
    <w:rsid w:val="00B86197"/>
    <w:rsid w:val="00B91CC2"/>
    <w:rsid w:val="00BA6FD4"/>
    <w:rsid w:val="00BB205F"/>
    <w:rsid w:val="00BB2AED"/>
    <w:rsid w:val="00BB2D75"/>
    <w:rsid w:val="00BB4690"/>
    <w:rsid w:val="00BB58FA"/>
    <w:rsid w:val="00BC1685"/>
    <w:rsid w:val="00BC4E3A"/>
    <w:rsid w:val="00BC51D3"/>
    <w:rsid w:val="00BC572A"/>
    <w:rsid w:val="00BD6359"/>
    <w:rsid w:val="00BE039D"/>
    <w:rsid w:val="00BE08AA"/>
    <w:rsid w:val="00BE1708"/>
    <w:rsid w:val="00BE17B7"/>
    <w:rsid w:val="00BE2345"/>
    <w:rsid w:val="00BE4F29"/>
    <w:rsid w:val="00BE563D"/>
    <w:rsid w:val="00BE5DE2"/>
    <w:rsid w:val="00BF24AA"/>
    <w:rsid w:val="00BF2CA0"/>
    <w:rsid w:val="00BF30B2"/>
    <w:rsid w:val="00BF3B14"/>
    <w:rsid w:val="00BF5A5D"/>
    <w:rsid w:val="00BF5BAD"/>
    <w:rsid w:val="00BF5C2D"/>
    <w:rsid w:val="00BF6154"/>
    <w:rsid w:val="00C00070"/>
    <w:rsid w:val="00C06B74"/>
    <w:rsid w:val="00C07792"/>
    <w:rsid w:val="00C07919"/>
    <w:rsid w:val="00C1589D"/>
    <w:rsid w:val="00C1680B"/>
    <w:rsid w:val="00C262EF"/>
    <w:rsid w:val="00C27E01"/>
    <w:rsid w:val="00C327AB"/>
    <w:rsid w:val="00C3387E"/>
    <w:rsid w:val="00C33E25"/>
    <w:rsid w:val="00C35012"/>
    <w:rsid w:val="00C4100F"/>
    <w:rsid w:val="00C4282F"/>
    <w:rsid w:val="00C42925"/>
    <w:rsid w:val="00C44681"/>
    <w:rsid w:val="00C44D6A"/>
    <w:rsid w:val="00C44DF5"/>
    <w:rsid w:val="00C5102F"/>
    <w:rsid w:val="00C52F0C"/>
    <w:rsid w:val="00C56E76"/>
    <w:rsid w:val="00C619C2"/>
    <w:rsid w:val="00C62BF1"/>
    <w:rsid w:val="00C646B6"/>
    <w:rsid w:val="00C65A4B"/>
    <w:rsid w:val="00C67A53"/>
    <w:rsid w:val="00C70373"/>
    <w:rsid w:val="00C70634"/>
    <w:rsid w:val="00C739D8"/>
    <w:rsid w:val="00C75CDF"/>
    <w:rsid w:val="00C875B7"/>
    <w:rsid w:val="00C9180A"/>
    <w:rsid w:val="00C92999"/>
    <w:rsid w:val="00C96192"/>
    <w:rsid w:val="00CA0CB4"/>
    <w:rsid w:val="00CB1807"/>
    <w:rsid w:val="00CB3739"/>
    <w:rsid w:val="00CC0B52"/>
    <w:rsid w:val="00CD385D"/>
    <w:rsid w:val="00CD4319"/>
    <w:rsid w:val="00CD75DA"/>
    <w:rsid w:val="00CE3D61"/>
    <w:rsid w:val="00CE42AA"/>
    <w:rsid w:val="00CF78C8"/>
    <w:rsid w:val="00D00912"/>
    <w:rsid w:val="00D10C6D"/>
    <w:rsid w:val="00D253D2"/>
    <w:rsid w:val="00D25951"/>
    <w:rsid w:val="00D27F67"/>
    <w:rsid w:val="00D33465"/>
    <w:rsid w:val="00D35080"/>
    <w:rsid w:val="00D4089F"/>
    <w:rsid w:val="00D44BAC"/>
    <w:rsid w:val="00D45BA8"/>
    <w:rsid w:val="00D505AD"/>
    <w:rsid w:val="00D51A78"/>
    <w:rsid w:val="00D51B7B"/>
    <w:rsid w:val="00D57C4B"/>
    <w:rsid w:val="00D63850"/>
    <w:rsid w:val="00D6487D"/>
    <w:rsid w:val="00D64EA0"/>
    <w:rsid w:val="00D715BE"/>
    <w:rsid w:val="00D743EB"/>
    <w:rsid w:val="00D821B7"/>
    <w:rsid w:val="00D83341"/>
    <w:rsid w:val="00D90489"/>
    <w:rsid w:val="00D919E5"/>
    <w:rsid w:val="00D92DA7"/>
    <w:rsid w:val="00D96EDF"/>
    <w:rsid w:val="00DA0C90"/>
    <w:rsid w:val="00DB3B81"/>
    <w:rsid w:val="00DC0998"/>
    <w:rsid w:val="00DE28B0"/>
    <w:rsid w:val="00DE2AC1"/>
    <w:rsid w:val="00DE3BCF"/>
    <w:rsid w:val="00DE58B5"/>
    <w:rsid w:val="00DF28C3"/>
    <w:rsid w:val="00DF2D26"/>
    <w:rsid w:val="00DF4147"/>
    <w:rsid w:val="00DF589F"/>
    <w:rsid w:val="00E0298C"/>
    <w:rsid w:val="00E0336D"/>
    <w:rsid w:val="00E03F28"/>
    <w:rsid w:val="00E06E9E"/>
    <w:rsid w:val="00E07F0E"/>
    <w:rsid w:val="00E10686"/>
    <w:rsid w:val="00E20051"/>
    <w:rsid w:val="00E23A3C"/>
    <w:rsid w:val="00E279A5"/>
    <w:rsid w:val="00E321CB"/>
    <w:rsid w:val="00E3299F"/>
    <w:rsid w:val="00E511E5"/>
    <w:rsid w:val="00E51272"/>
    <w:rsid w:val="00E5443C"/>
    <w:rsid w:val="00E61199"/>
    <w:rsid w:val="00E62B01"/>
    <w:rsid w:val="00E63464"/>
    <w:rsid w:val="00E66242"/>
    <w:rsid w:val="00E8081A"/>
    <w:rsid w:val="00E848D0"/>
    <w:rsid w:val="00E8546B"/>
    <w:rsid w:val="00E90C42"/>
    <w:rsid w:val="00E91342"/>
    <w:rsid w:val="00E92735"/>
    <w:rsid w:val="00E932A9"/>
    <w:rsid w:val="00E95D8F"/>
    <w:rsid w:val="00E96580"/>
    <w:rsid w:val="00EA710C"/>
    <w:rsid w:val="00EB0982"/>
    <w:rsid w:val="00EB1983"/>
    <w:rsid w:val="00EB79F8"/>
    <w:rsid w:val="00EC00C6"/>
    <w:rsid w:val="00EC13FB"/>
    <w:rsid w:val="00EC4D07"/>
    <w:rsid w:val="00EC6926"/>
    <w:rsid w:val="00ED05B4"/>
    <w:rsid w:val="00ED0AEF"/>
    <w:rsid w:val="00EE11A8"/>
    <w:rsid w:val="00EE2A8A"/>
    <w:rsid w:val="00EE4D37"/>
    <w:rsid w:val="00EE65F8"/>
    <w:rsid w:val="00EE6837"/>
    <w:rsid w:val="00EE7A03"/>
    <w:rsid w:val="00EF53F8"/>
    <w:rsid w:val="00F000A9"/>
    <w:rsid w:val="00F06099"/>
    <w:rsid w:val="00F10D59"/>
    <w:rsid w:val="00F1327D"/>
    <w:rsid w:val="00F165E9"/>
    <w:rsid w:val="00F21BBE"/>
    <w:rsid w:val="00F2705E"/>
    <w:rsid w:val="00F335C0"/>
    <w:rsid w:val="00F46196"/>
    <w:rsid w:val="00F47915"/>
    <w:rsid w:val="00F505DC"/>
    <w:rsid w:val="00F55EBD"/>
    <w:rsid w:val="00F56FEA"/>
    <w:rsid w:val="00F623FE"/>
    <w:rsid w:val="00F62A87"/>
    <w:rsid w:val="00F66C67"/>
    <w:rsid w:val="00F677ED"/>
    <w:rsid w:val="00F72635"/>
    <w:rsid w:val="00F72EBB"/>
    <w:rsid w:val="00F74186"/>
    <w:rsid w:val="00F75247"/>
    <w:rsid w:val="00F75886"/>
    <w:rsid w:val="00F81DAE"/>
    <w:rsid w:val="00F82995"/>
    <w:rsid w:val="00F8431C"/>
    <w:rsid w:val="00F854EA"/>
    <w:rsid w:val="00F874E2"/>
    <w:rsid w:val="00F941DC"/>
    <w:rsid w:val="00F9524E"/>
    <w:rsid w:val="00FA1259"/>
    <w:rsid w:val="00FA378A"/>
    <w:rsid w:val="00FA3DE0"/>
    <w:rsid w:val="00FA41C6"/>
    <w:rsid w:val="00FA6753"/>
    <w:rsid w:val="00FB577E"/>
    <w:rsid w:val="00FB60B9"/>
    <w:rsid w:val="00FB6955"/>
    <w:rsid w:val="00FB6A6B"/>
    <w:rsid w:val="00FC147B"/>
    <w:rsid w:val="00FC3B4B"/>
    <w:rsid w:val="00FC44F6"/>
    <w:rsid w:val="00FD088B"/>
    <w:rsid w:val="00FD4B0F"/>
    <w:rsid w:val="00FD4F12"/>
    <w:rsid w:val="00FD5285"/>
    <w:rsid w:val="00FD53FA"/>
    <w:rsid w:val="00FE0452"/>
    <w:rsid w:val="00FE4382"/>
    <w:rsid w:val="00FE4942"/>
    <w:rsid w:val="00FE61F2"/>
    <w:rsid w:val="00FE6533"/>
    <w:rsid w:val="00FF0EE4"/>
    <w:rsid w:val="00FF7ACC"/>
    <w:rsid w:val="00FF7E99"/>
    <w:rsid w:val="14ACC6E5"/>
    <w:rsid w:val="15C296DB"/>
    <w:rsid w:val="2E3503EA"/>
    <w:rsid w:val="37E8B6B4"/>
    <w:rsid w:val="40D701F9"/>
    <w:rsid w:val="44989904"/>
    <w:rsid w:val="44FB4ADC"/>
    <w:rsid w:val="46D9ADDD"/>
    <w:rsid w:val="4F5C6E85"/>
    <w:rsid w:val="556C6196"/>
    <w:rsid w:val="605384A5"/>
    <w:rsid w:val="61924CA3"/>
    <w:rsid w:val="64E31B0F"/>
    <w:rsid w:val="6EA41182"/>
    <w:rsid w:val="6ED41E48"/>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0416"/>
  <w15:chartTrackingRefBased/>
  <w15:docId w15:val="{82202080-730A-4B14-8929-B91FE9D5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968B4"/>
  </w:style>
  <w:style w:type="paragraph" w:styleId="1">
    <w:name w:val="heading 1"/>
    <w:basedOn w:val="a0"/>
    <w:link w:val="10"/>
    <w:uiPriority w:val="9"/>
    <w:qFormat/>
    <w:rsid w:val="003810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paragraph" w:styleId="2">
    <w:name w:val="heading 2"/>
    <w:basedOn w:val="a0"/>
    <w:next w:val="a0"/>
    <w:link w:val="20"/>
    <w:uiPriority w:val="9"/>
    <w:semiHidden/>
    <w:unhideWhenUsed/>
    <w:qFormat/>
    <w:rsid w:val="003C7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semiHidden/>
    <w:unhideWhenUsed/>
    <w:qFormat/>
    <w:rsid w:val="003701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454A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без абзаца,маркированный,ПАРАГРАФ,Bullets,List Paragraph (numbered (a)),NUMBERED PARAGRAPH,List Paragraph 1,List_Paragraph,Multilevel para_II,Akapit z listą BS,IBL List Paragraph,List Paragraph nowy,Numbered List Paragraph,Bullet1,Forth lev"/>
    <w:basedOn w:val="a0"/>
    <w:link w:val="a6"/>
    <w:uiPriority w:val="34"/>
    <w:qFormat/>
    <w:rsid w:val="00FE4382"/>
    <w:pPr>
      <w:ind w:left="720"/>
      <w:contextualSpacing/>
    </w:pPr>
  </w:style>
  <w:style w:type="character" w:customStyle="1" w:styleId="normaltextrun">
    <w:name w:val="normaltextrun"/>
    <w:basedOn w:val="a1"/>
    <w:rsid w:val="00FE4382"/>
  </w:style>
  <w:style w:type="character" w:customStyle="1" w:styleId="eop">
    <w:name w:val="eop"/>
    <w:basedOn w:val="a1"/>
    <w:rsid w:val="00FE4382"/>
  </w:style>
  <w:style w:type="character" w:styleId="a7">
    <w:name w:val="Hyperlink"/>
    <w:basedOn w:val="a1"/>
    <w:uiPriority w:val="99"/>
    <w:unhideWhenUsed/>
    <w:rsid w:val="00612660"/>
    <w:rPr>
      <w:color w:val="0000FF"/>
      <w:u w:val="single"/>
    </w:rPr>
  </w:style>
  <w:style w:type="character" w:customStyle="1" w:styleId="UnresolvedMention">
    <w:name w:val="Unresolved Mention"/>
    <w:basedOn w:val="a1"/>
    <w:uiPriority w:val="99"/>
    <w:semiHidden/>
    <w:unhideWhenUsed/>
    <w:rsid w:val="00110B1F"/>
    <w:rPr>
      <w:color w:val="605E5C"/>
      <w:shd w:val="clear" w:color="auto" w:fill="E1DFDD"/>
    </w:rPr>
  </w:style>
  <w:style w:type="character" w:customStyle="1" w:styleId="a6">
    <w:name w:val="Абзац списка Знак"/>
    <w:aliases w:val="без абзаца Знак,маркированный Знак,ПАРАГРАФ Знак,Bullets Знак,List Paragraph (numbered (a)) Знак,NUMBERED PARAGRAPH Знак,List Paragraph 1 Знак,List_Paragraph Знак,Multilevel para_II Знак,Akapit z listą BS Знак,IBL List Paragraph Знак"/>
    <w:link w:val="a5"/>
    <w:uiPriority w:val="34"/>
    <w:locked/>
    <w:rsid w:val="00DC0998"/>
  </w:style>
  <w:style w:type="paragraph" w:customStyle="1" w:styleId="paragraph">
    <w:name w:val="paragraph"/>
    <w:basedOn w:val="a0"/>
    <w:rsid w:val="00B34D0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shorttext">
    <w:name w:val="short_text"/>
    <w:rsid w:val="00AE4178"/>
  </w:style>
  <w:style w:type="paragraph" w:styleId="a8">
    <w:name w:val="Body Text Indent"/>
    <w:basedOn w:val="a0"/>
    <w:link w:val="a9"/>
    <w:uiPriority w:val="99"/>
    <w:unhideWhenUsed/>
    <w:rsid w:val="00AE4178"/>
    <w:pPr>
      <w:spacing w:after="120" w:line="276" w:lineRule="auto"/>
      <w:ind w:left="283"/>
    </w:pPr>
    <w:rPr>
      <w:rFonts w:ascii="Calibri" w:eastAsia="Calibri" w:hAnsi="Calibri" w:cs="Calibri"/>
      <w:kern w:val="0"/>
      <w14:ligatures w14:val="none"/>
    </w:rPr>
  </w:style>
  <w:style w:type="character" w:customStyle="1" w:styleId="a9">
    <w:name w:val="Основной текст с отступом Знак"/>
    <w:basedOn w:val="a1"/>
    <w:link w:val="a8"/>
    <w:uiPriority w:val="99"/>
    <w:rsid w:val="00AE4178"/>
    <w:rPr>
      <w:rFonts w:ascii="Calibri" w:eastAsia="Calibri" w:hAnsi="Calibri" w:cs="Calibri"/>
      <w:kern w:val="0"/>
      <w14:ligatures w14:val="none"/>
    </w:rPr>
  </w:style>
  <w:style w:type="paragraph" w:styleId="aa">
    <w:name w:val="Normal (Web)"/>
    <w:aliases w:val="Обычный (Web)"/>
    <w:basedOn w:val="a0"/>
    <w:link w:val="ab"/>
    <w:uiPriority w:val="34"/>
    <w:qFormat/>
    <w:rsid w:val="00AE417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ab">
    <w:name w:val="Обычный (веб) Знак"/>
    <w:aliases w:val="Обычный (Web) Знак"/>
    <w:link w:val="aa"/>
    <w:uiPriority w:val="34"/>
    <w:locked/>
    <w:rsid w:val="00AE4178"/>
    <w:rPr>
      <w:rFonts w:ascii="Times New Roman" w:eastAsia="Times New Roman" w:hAnsi="Times New Roman" w:cs="Times New Roman"/>
      <w:kern w:val="0"/>
      <w:sz w:val="24"/>
      <w:szCs w:val="24"/>
      <w:lang w:eastAsia="ru-RU"/>
      <w14:ligatures w14:val="none"/>
    </w:rPr>
  </w:style>
  <w:style w:type="character" w:customStyle="1" w:styleId="FontStyle53">
    <w:name w:val="Font Style53"/>
    <w:rsid w:val="00143C95"/>
    <w:rPr>
      <w:rFonts w:ascii="Times New Roman" w:hAnsi="Times New Roman" w:cs="Times New Roman" w:hint="default"/>
      <w:b/>
      <w:bCs/>
      <w:sz w:val="22"/>
      <w:szCs w:val="22"/>
    </w:rPr>
  </w:style>
  <w:style w:type="character" w:styleId="ac">
    <w:name w:val="FollowedHyperlink"/>
    <w:basedOn w:val="a1"/>
    <w:uiPriority w:val="99"/>
    <w:semiHidden/>
    <w:unhideWhenUsed/>
    <w:rsid w:val="009C28D3"/>
    <w:rPr>
      <w:color w:val="954F72" w:themeColor="followedHyperlink"/>
      <w:u w:val="single"/>
    </w:rPr>
  </w:style>
  <w:style w:type="character" w:customStyle="1" w:styleId="10">
    <w:name w:val="Заголовок 1 Знак"/>
    <w:basedOn w:val="a1"/>
    <w:link w:val="1"/>
    <w:uiPriority w:val="9"/>
    <w:rsid w:val="00381004"/>
    <w:rPr>
      <w:rFonts w:ascii="Times New Roman" w:eastAsia="Times New Roman" w:hAnsi="Times New Roman" w:cs="Times New Roman"/>
      <w:b/>
      <w:bCs/>
      <w:kern w:val="36"/>
      <w:sz w:val="48"/>
      <w:szCs w:val="48"/>
      <w:lang w:eastAsia="ru-RU"/>
      <w14:ligatures w14:val="none"/>
    </w:rPr>
  </w:style>
  <w:style w:type="character" w:styleId="ad">
    <w:name w:val="annotation reference"/>
    <w:basedOn w:val="a1"/>
    <w:uiPriority w:val="99"/>
    <w:semiHidden/>
    <w:unhideWhenUsed/>
    <w:rsid w:val="00FB6A6B"/>
    <w:rPr>
      <w:sz w:val="16"/>
      <w:szCs w:val="16"/>
    </w:rPr>
  </w:style>
  <w:style w:type="paragraph" w:styleId="ae">
    <w:name w:val="annotation text"/>
    <w:basedOn w:val="a0"/>
    <w:link w:val="af"/>
    <w:uiPriority w:val="99"/>
    <w:semiHidden/>
    <w:unhideWhenUsed/>
    <w:rsid w:val="00FB6A6B"/>
    <w:pPr>
      <w:spacing w:line="240" w:lineRule="auto"/>
    </w:pPr>
    <w:rPr>
      <w:sz w:val="20"/>
      <w:szCs w:val="20"/>
    </w:rPr>
  </w:style>
  <w:style w:type="character" w:customStyle="1" w:styleId="af">
    <w:name w:val="Текст примечания Знак"/>
    <w:basedOn w:val="a1"/>
    <w:link w:val="ae"/>
    <w:uiPriority w:val="99"/>
    <w:semiHidden/>
    <w:rsid w:val="00FB6A6B"/>
    <w:rPr>
      <w:sz w:val="20"/>
      <w:szCs w:val="20"/>
    </w:rPr>
  </w:style>
  <w:style w:type="paragraph" w:styleId="af0">
    <w:name w:val="annotation subject"/>
    <w:basedOn w:val="ae"/>
    <w:next w:val="ae"/>
    <w:link w:val="af1"/>
    <w:uiPriority w:val="99"/>
    <w:semiHidden/>
    <w:unhideWhenUsed/>
    <w:rsid w:val="00FB6A6B"/>
    <w:rPr>
      <w:b/>
      <w:bCs/>
    </w:rPr>
  </w:style>
  <w:style w:type="character" w:customStyle="1" w:styleId="af1">
    <w:name w:val="Тема примечания Знак"/>
    <w:basedOn w:val="af"/>
    <w:link w:val="af0"/>
    <w:uiPriority w:val="99"/>
    <w:semiHidden/>
    <w:rsid w:val="00FB6A6B"/>
    <w:rPr>
      <w:b/>
      <w:bCs/>
      <w:sz w:val="20"/>
      <w:szCs w:val="20"/>
    </w:rPr>
  </w:style>
  <w:style w:type="paragraph" w:styleId="af2">
    <w:name w:val="Revision"/>
    <w:hidden/>
    <w:uiPriority w:val="99"/>
    <w:semiHidden/>
    <w:rsid w:val="00FB6A6B"/>
    <w:pPr>
      <w:spacing w:after="0" w:line="240" w:lineRule="auto"/>
    </w:pPr>
  </w:style>
  <w:style w:type="character" w:customStyle="1" w:styleId="20">
    <w:name w:val="Заголовок 2 Знак"/>
    <w:basedOn w:val="a1"/>
    <w:link w:val="2"/>
    <w:uiPriority w:val="9"/>
    <w:semiHidden/>
    <w:rsid w:val="003C7350"/>
    <w:rPr>
      <w:rFonts w:asciiTheme="majorHAnsi" w:eastAsiaTheme="majorEastAsia" w:hAnsiTheme="majorHAnsi" w:cstheme="majorBidi"/>
      <w:color w:val="2F5496" w:themeColor="accent1" w:themeShade="BF"/>
      <w:sz w:val="26"/>
      <w:szCs w:val="26"/>
    </w:rPr>
  </w:style>
  <w:style w:type="paragraph" w:styleId="af3">
    <w:name w:val="No Spacing"/>
    <w:aliases w:val="АЛЬБОМНАЯ,Без интервала1,No Spacing"/>
    <w:link w:val="af4"/>
    <w:qFormat/>
    <w:rsid w:val="00FC147B"/>
    <w:pPr>
      <w:spacing w:after="0" w:line="240" w:lineRule="auto"/>
    </w:pPr>
    <w:rPr>
      <w:rFonts w:ascii="Calibri" w:eastAsia="Times New Roman" w:hAnsi="Calibri" w:cs="Times New Roman"/>
      <w:kern w:val="0"/>
      <w:lang w:eastAsia="ru-RU"/>
      <w14:ligatures w14:val="none"/>
    </w:rPr>
  </w:style>
  <w:style w:type="character" w:customStyle="1" w:styleId="af4">
    <w:name w:val="Без интервала Знак"/>
    <w:aliases w:val="АЛЬБОМНАЯ Знак,Без интервала1 Знак,No Spacing Знак"/>
    <w:link w:val="af3"/>
    <w:rsid w:val="00FC147B"/>
    <w:rPr>
      <w:rFonts w:ascii="Calibri" w:eastAsia="Times New Roman" w:hAnsi="Calibri" w:cs="Times New Roman"/>
      <w:kern w:val="0"/>
      <w:lang w:eastAsia="ru-RU"/>
      <w14:ligatures w14:val="none"/>
    </w:rPr>
  </w:style>
  <w:style w:type="paragraph" w:customStyle="1" w:styleId="a">
    <w:name w:val="Маркированный."/>
    <w:basedOn w:val="a0"/>
    <w:uiPriority w:val="99"/>
    <w:rsid w:val="00C3387E"/>
    <w:pPr>
      <w:numPr>
        <w:numId w:val="21"/>
      </w:numPr>
      <w:spacing w:after="0" w:line="240" w:lineRule="auto"/>
      <w:ind w:left="1066" w:hanging="357"/>
    </w:pPr>
    <w:rPr>
      <w:rFonts w:ascii="Times New Roman" w:eastAsia="Calibri" w:hAnsi="Times New Roman" w:cs="Calibri"/>
      <w:kern w:val="0"/>
      <w:sz w:val="24"/>
      <w14:ligatures w14:val="none"/>
    </w:rPr>
  </w:style>
  <w:style w:type="character" w:styleId="af5">
    <w:name w:val="Strong"/>
    <w:basedOn w:val="a1"/>
    <w:uiPriority w:val="22"/>
    <w:qFormat/>
    <w:rsid w:val="00370102"/>
    <w:rPr>
      <w:b/>
      <w:bCs/>
    </w:rPr>
  </w:style>
  <w:style w:type="character" w:customStyle="1" w:styleId="30">
    <w:name w:val="Заголовок 3 Знак"/>
    <w:basedOn w:val="a1"/>
    <w:link w:val="3"/>
    <w:uiPriority w:val="9"/>
    <w:semiHidden/>
    <w:rsid w:val="00370102"/>
    <w:rPr>
      <w:rFonts w:asciiTheme="majorHAnsi" w:eastAsiaTheme="majorEastAsia" w:hAnsiTheme="majorHAnsi" w:cstheme="majorBidi"/>
      <w:color w:val="1F3763" w:themeColor="accent1" w:themeShade="7F"/>
      <w:sz w:val="24"/>
      <w:szCs w:val="24"/>
    </w:rPr>
  </w:style>
  <w:style w:type="paragraph" w:customStyle="1" w:styleId="af6">
    <w:name w:val="Основной"/>
    <w:qFormat/>
    <w:rsid w:val="00C00070"/>
    <w:pPr>
      <w:autoSpaceDE w:val="0"/>
      <w:autoSpaceDN w:val="0"/>
      <w:spacing w:after="0" w:line="240" w:lineRule="auto"/>
    </w:pPr>
    <w:rPr>
      <w:rFonts w:ascii="Times New Roman" w:eastAsia="Times New Roman" w:hAnsi="Times New Roman" w:cs="Times New Roman"/>
      <w:kern w:val="0"/>
      <w:sz w:val="24"/>
      <w:szCs w:val="24"/>
      <w:lang w:eastAsia="ru-RU"/>
    </w:rPr>
  </w:style>
  <w:style w:type="character" w:customStyle="1" w:styleId="ezkurwreuab5ozgtqnkl">
    <w:name w:val="ezkurwreuab5ozgtqnkl"/>
    <w:basedOn w:val="a1"/>
    <w:rsid w:val="009A16BF"/>
  </w:style>
  <w:style w:type="character" w:customStyle="1" w:styleId="inline">
    <w:name w:val="inline"/>
    <w:basedOn w:val="a1"/>
    <w:rsid w:val="00157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47956">
      <w:bodyDiv w:val="1"/>
      <w:marLeft w:val="0"/>
      <w:marRight w:val="0"/>
      <w:marTop w:val="0"/>
      <w:marBottom w:val="0"/>
      <w:divBdr>
        <w:top w:val="none" w:sz="0" w:space="0" w:color="auto"/>
        <w:left w:val="none" w:sz="0" w:space="0" w:color="auto"/>
        <w:bottom w:val="none" w:sz="0" w:space="0" w:color="auto"/>
        <w:right w:val="none" w:sz="0" w:space="0" w:color="auto"/>
      </w:divBdr>
    </w:div>
    <w:div w:id="126702695">
      <w:bodyDiv w:val="1"/>
      <w:marLeft w:val="0"/>
      <w:marRight w:val="0"/>
      <w:marTop w:val="0"/>
      <w:marBottom w:val="0"/>
      <w:divBdr>
        <w:top w:val="none" w:sz="0" w:space="0" w:color="auto"/>
        <w:left w:val="none" w:sz="0" w:space="0" w:color="auto"/>
        <w:bottom w:val="none" w:sz="0" w:space="0" w:color="auto"/>
        <w:right w:val="none" w:sz="0" w:space="0" w:color="auto"/>
      </w:divBdr>
    </w:div>
    <w:div w:id="163935804">
      <w:bodyDiv w:val="1"/>
      <w:marLeft w:val="0"/>
      <w:marRight w:val="0"/>
      <w:marTop w:val="0"/>
      <w:marBottom w:val="0"/>
      <w:divBdr>
        <w:top w:val="none" w:sz="0" w:space="0" w:color="auto"/>
        <w:left w:val="none" w:sz="0" w:space="0" w:color="auto"/>
        <w:bottom w:val="none" w:sz="0" w:space="0" w:color="auto"/>
        <w:right w:val="none" w:sz="0" w:space="0" w:color="auto"/>
      </w:divBdr>
    </w:div>
    <w:div w:id="325744189">
      <w:bodyDiv w:val="1"/>
      <w:marLeft w:val="0"/>
      <w:marRight w:val="0"/>
      <w:marTop w:val="0"/>
      <w:marBottom w:val="0"/>
      <w:divBdr>
        <w:top w:val="none" w:sz="0" w:space="0" w:color="auto"/>
        <w:left w:val="none" w:sz="0" w:space="0" w:color="auto"/>
        <w:bottom w:val="none" w:sz="0" w:space="0" w:color="auto"/>
        <w:right w:val="none" w:sz="0" w:space="0" w:color="auto"/>
      </w:divBdr>
    </w:div>
    <w:div w:id="436369969">
      <w:bodyDiv w:val="1"/>
      <w:marLeft w:val="0"/>
      <w:marRight w:val="0"/>
      <w:marTop w:val="0"/>
      <w:marBottom w:val="0"/>
      <w:divBdr>
        <w:top w:val="none" w:sz="0" w:space="0" w:color="auto"/>
        <w:left w:val="none" w:sz="0" w:space="0" w:color="auto"/>
        <w:bottom w:val="none" w:sz="0" w:space="0" w:color="auto"/>
        <w:right w:val="none" w:sz="0" w:space="0" w:color="auto"/>
      </w:divBdr>
      <w:divsChild>
        <w:div w:id="30542691">
          <w:marLeft w:val="0"/>
          <w:marRight w:val="0"/>
          <w:marTop w:val="0"/>
          <w:marBottom w:val="0"/>
          <w:divBdr>
            <w:top w:val="none" w:sz="0" w:space="0" w:color="auto"/>
            <w:left w:val="none" w:sz="0" w:space="0" w:color="auto"/>
            <w:bottom w:val="none" w:sz="0" w:space="0" w:color="auto"/>
            <w:right w:val="none" w:sz="0" w:space="0" w:color="auto"/>
          </w:divBdr>
          <w:divsChild>
            <w:div w:id="65224118">
              <w:marLeft w:val="0"/>
              <w:marRight w:val="0"/>
              <w:marTop w:val="30"/>
              <w:marBottom w:val="30"/>
              <w:divBdr>
                <w:top w:val="none" w:sz="0" w:space="0" w:color="auto"/>
                <w:left w:val="none" w:sz="0" w:space="0" w:color="auto"/>
                <w:bottom w:val="none" w:sz="0" w:space="0" w:color="auto"/>
                <w:right w:val="none" w:sz="0" w:space="0" w:color="auto"/>
              </w:divBdr>
              <w:divsChild>
                <w:div w:id="332026109">
                  <w:marLeft w:val="0"/>
                  <w:marRight w:val="0"/>
                  <w:marTop w:val="0"/>
                  <w:marBottom w:val="0"/>
                  <w:divBdr>
                    <w:top w:val="none" w:sz="0" w:space="0" w:color="auto"/>
                    <w:left w:val="none" w:sz="0" w:space="0" w:color="auto"/>
                    <w:bottom w:val="none" w:sz="0" w:space="0" w:color="auto"/>
                    <w:right w:val="none" w:sz="0" w:space="0" w:color="auto"/>
                  </w:divBdr>
                  <w:divsChild>
                    <w:div w:id="381176647">
                      <w:marLeft w:val="0"/>
                      <w:marRight w:val="0"/>
                      <w:marTop w:val="0"/>
                      <w:marBottom w:val="0"/>
                      <w:divBdr>
                        <w:top w:val="none" w:sz="0" w:space="0" w:color="auto"/>
                        <w:left w:val="none" w:sz="0" w:space="0" w:color="auto"/>
                        <w:bottom w:val="none" w:sz="0" w:space="0" w:color="auto"/>
                        <w:right w:val="none" w:sz="0" w:space="0" w:color="auto"/>
                      </w:divBdr>
                    </w:div>
                    <w:div w:id="1876037744">
                      <w:marLeft w:val="0"/>
                      <w:marRight w:val="0"/>
                      <w:marTop w:val="0"/>
                      <w:marBottom w:val="0"/>
                      <w:divBdr>
                        <w:top w:val="none" w:sz="0" w:space="0" w:color="auto"/>
                        <w:left w:val="none" w:sz="0" w:space="0" w:color="auto"/>
                        <w:bottom w:val="none" w:sz="0" w:space="0" w:color="auto"/>
                        <w:right w:val="none" w:sz="0" w:space="0" w:color="auto"/>
                      </w:divBdr>
                    </w:div>
                  </w:divsChild>
                </w:div>
                <w:div w:id="383070162">
                  <w:marLeft w:val="0"/>
                  <w:marRight w:val="0"/>
                  <w:marTop w:val="0"/>
                  <w:marBottom w:val="0"/>
                  <w:divBdr>
                    <w:top w:val="none" w:sz="0" w:space="0" w:color="auto"/>
                    <w:left w:val="none" w:sz="0" w:space="0" w:color="auto"/>
                    <w:bottom w:val="none" w:sz="0" w:space="0" w:color="auto"/>
                    <w:right w:val="none" w:sz="0" w:space="0" w:color="auto"/>
                  </w:divBdr>
                  <w:divsChild>
                    <w:div w:id="254287462">
                      <w:marLeft w:val="0"/>
                      <w:marRight w:val="0"/>
                      <w:marTop w:val="0"/>
                      <w:marBottom w:val="0"/>
                      <w:divBdr>
                        <w:top w:val="none" w:sz="0" w:space="0" w:color="auto"/>
                        <w:left w:val="none" w:sz="0" w:space="0" w:color="auto"/>
                        <w:bottom w:val="none" w:sz="0" w:space="0" w:color="auto"/>
                        <w:right w:val="none" w:sz="0" w:space="0" w:color="auto"/>
                      </w:divBdr>
                    </w:div>
                    <w:div w:id="1333531219">
                      <w:marLeft w:val="0"/>
                      <w:marRight w:val="0"/>
                      <w:marTop w:val="0"/>
                      <w:marBottom w:val="0"/>
                      <w:divBdr>
                        <w:top w:val="none" w:sz="0" w:space="0" w:color="auto"/>
                        <w:left w:val="none" w:sz="0" w:space="0" w:color="auto"/>
                        <w:bottom w:val="none" w:sz="0" w:space="0" w:color="auto"/>
                        <w:right w:val="none" w:sz="0" w:space="0" w:color="auto"/>
                      </w:divBdr>
                    </w:div>
                  </w:divsChild>
                </w:div>
                <w:div w:id="396897679">
                  <w:marLeft w:val="0"/>
                  <w:marRight w:val="0"/>
                  <w:marTop w:val="0"/>
                  <w:marBottom w:val="0"/>
                  <w:divBdr>
                    <w:top w:val="none" w:sz="0" w:space="0" w:color="auto"/>
                    <w:left w:val="none" w:sz="0" w:space="0" w:color="auto"/>
                    <w:bottom w:val="none" w:sz="0" w:space="0" w:color="auto"/>
                    <w:right w:val="none" w:sz="0" w:space="0" w:color="auto"/>
                  </w:divBdr>
                  <w:divsChild>
                    <w:div w:id="184366264">
                      <w:marLeft w:val="0"/>
                      <w:marRight w:val="0"/>
                      <w:marTop w:val="0"/>
                      <w:marBottom w:val="0"/>
                      <w:divBdr>
                        <w:top w:val="none" w:sz="0" w:space="0" w:color="auto"/>
                        <w:left w:val="none" w:sz="0" w:space="0" w:color="auto"/>
                        <w:bottom w:val="none" w:sz="0" w:space="0" w:color="auto"/>
                        <w:right w:val="none" w:sz="0" w:space="0" w:color="auto"/>
                      </w:divBdr>
                    </w:div>
                    <w:div w:id="225266577">
                      <w:marLeft w:val="0"/>
                      <w:marRight w:val="0"/>
                      <w:marTop w:val="0"/>
                      <w:marBottom w:val="0"/>
                      <w:divBdr>
                        <w:top w:val="none" w:sz="0" w:space="0" w:color="auto"/>
                        <w:left w:val="none" w:sz="0" w:space="0" w:color="auto"/>
                        <w:bottom w:val="none" w:sz="0" w:space="0" w:color="auto"/>
                        <w:right w:val="none" w:sz="0" w:space="0" w:color="auto"/>
                      </w:divBdr>
                    </w:div>
                  </w:divsChild>
                </w:div>
                <w:div w:id="867989733">
                  <w:marLeft w:val="0"/>
                  <w:marRight w:val="0"/>
                  <w:marTop w:val="0"/>
                  <w:marBottom w:val="0"/>
                  <w:divBdr>
                    <w:top w:val="none" w:sz="0" w:space="0" w:color="auto"/>
                    <w:left w:val="none" w:sz="0" w:space="0" w:color="auto"/>
                    <w:bottom w:val="none" w:sz="0" w:space="0" w:color="auto"/>
                    <w:right w:val="none" w:sz="0" w:space="0" w:color="auto"/>
                  </w:divBdr>
                  <w:divsChild>
                    <w:div w:id="819074267">
                      <w:marLeft w:val="0"/>
                      <w:marRight w:val="0"/>
                      <w:marTop w:val="0"/>
                      <w:marBottom w:val="0"/>
                      <w:divBdr>
                        <w:top w:val="none" w:sz="0" w:space="0" w:color="auto"/>
                        <w:left w:val="none" w:sz="0" w:space="0" w:color="auto"/>
                        <w:bottom w:val="none" w:sz="0" w:space="0" w:color="auto"/>
                        <w:right w:val="none" w:sz="0" w:space="0" w:color="auto"/>
                      </w:divBdr>
                    </w:div>
                  </w:divsChild>
                </w:div>
                <w:div w:id="967786774">
                  <w:marLeft w:val="0"/>
                  <w:marRight w:val="0"/>
                  <w:marTop w:val="0"/>
                  <w:marBottom w:val="0"/>
                  <w:divBdr>
                    <w:top w:val="none" w:sz="0" w:space="0" w:color="auto"/>
                    <w:left w:val="none" w:sz="0" w:space="0" w:color="auto"/>
                    <w:bottom w:val="none" w:sz="0" w:space="0" w:color="auto"/>
                    <w:right w:val="none" w:sz="0" w:space="0" w:color="auto"/>
                  </w:divBdr>
                  <w:divsChild>
                    <w:div w:id="859780978">
                      <w:marLeft w:val="0"/>
                      <w:marRight w:val="0"/>
                      <w:marTop w:val="0"/>
                      <w:marBottom w:val="0"/>
                      <w:divBdr>
                        <w:top w:val="none" w:sz="0" w:space="0" w:color="auto"/>
                        <w:left w:val="none" w:sz="0" w:space="0" w:color="auto"/>
                        <w:bottom w:val="none" w:sz="0" w:space="0" w:color="auto"/>
                        <w:right w:val="none" w:sz="0" w:space="0" w:color="auto"/>
                      </w:divBdr>
                    </w:div>
                  </w:divsChild>
                </w:div>
                <w:div w:id="1218126869">
                  <w:marLeft w:val="0"/>
                  <w:marRight w:val="0"/>
                  <w:marTop w:val="0"/>
                  <w:marBottom w:val="0"/>
                  <w:divBdr>
                    <w:top w:val="none" w:sz="0" w:space="0" w:color="auto"/>
                    <w:left w:val="none" w:sz="0" w:space="0" w:color="auto"/>
                    <w:bottom w:val="none" w:sz="0" w:space="0" w:color="auto"/>
                    <w:right w:val="none" w:sz="0" w:space="0" w:color="auto"/>
                  </w:divBdr>
                  <w:divsChild>
                    <w:div w:id="1440758993">
                      <w:marLeft w:val="0"/>
                      <w:marRight w:val="0"/>
                      <w:marTop w:val="0"/>
                      <w:marBottom w:val="0"/>
                      <w:divBdr>
                        <w:top w:val="none" w:sz="0" w:space="0" w:color="auto"/>
                        <w:left w:val="none" w:sz="0" w:space="0" w:color="auto"/>
                        <w:bottom w:val="none" w:sz="0" w:space="0" w:color="auto"/>
                        <w:right w:val="none" w:sz="0" w:space="0" w:color="auto"/>
                      </w:divBdr>
                    </w:div>
                  </w:divsChild>
                </w:div>
                <w:div w:id="1469474634">
                  <w:marLeft w:val="0"/>
                  <w:marRight w:val="0"/>
                  <w:marTop w:val="0"/>
                  <w:marBottom w:val="0"/>
                  <w:divBdr>
                    <w:top w:val="none" w:sz="0" w:space="0" w:color="auto"/>
                    <w:left w:val="none" w:sz="0" w:space="0" w:color="auto"/>
                    <w:bottom w:val="none" w:sz="0" w:space="0" w:color="auto"/>
                    <w:right w:val="none" w:sz="0" w:space="0" w:color="auto"/>
                  </w:divBdr>
                  <w:divsChild>
                    <w:div w:id="134835820">
                      <w:marLeft w:val="0"/>
                      <w:marRight w:val="0"/>
                      <w:marTop w:val="0"/>
                      <w:marBottom w:val="0"/>
                      <w:divBdr>
                        <w:top w:val="none" w:sz="0" w:space="0" w:color="auto"/>
                        <w:left w:val="none" w:sz="0" w:space="0" w:color="auto"/>
                        <w:bottom w:val="none" w:sz="0" w:space="0" w:color="auto"/>
                        <w:right w:val="none" w:sz="0" w:space="0" w:color="auto"/>
                      </w:divBdr>
                    </w:div>
                    <w:div w:id="1836146845">
                      <w:marLeft w:val="0"/>
                      <w:marRight w:val="0"/>
                      <w:marTop w:val="0"/>
                      <w:marBottom w:val="0"/>
                      <w:divBdr>
                        <w:top w:val="none" w:sz="0" w:space="0" w:color="auto"/>
                        <w:left w:val="none" w:sz="0" w:space="0" w:color="auto"/>
                        <w:bottom w:val="none" w:sz="0" w:space="0" w:color="auto"/>
                        <w:right w:val="none" w:sz="0" w:space="0" w:color="auto"/>
                      </w:divBdr>
                    </w:div>
                  </w:divsChild>
                </w:div>
                <w:div w:id="1594628253">
                  <w:marLeft w:val="0"/>
                  <w:marRight w:val="0"/>
                  <w:marTop w:val="0"/>
                  <w:marBottom w:val="0"/>
                  <w:divBdr>
                    <w:top w:val="none" w:sz="0" w:space="0" w:color="auto"/>
                    <w:left w:val="none" w:sz="0" w:space="0" w:color="auto"/>
                    <w:bottom w:val="none" w:sz="0" w:space="0" w:color="auto"/>
                    <w:right w:val="none" w:sz="0" w:space="0" w:color="auto"/>
                  </w:divBdr>
                  <w:divsChild>
                    <w:div w:id="1525824929">
                      <w:marLeft w:val="0"/>
                      <w:marRight w:val="0"/>
                      <w:marTop w:val="0"/>
                      <w:marBottom w:val="0"/>
                      <w:divBdr>
                        <w:top w:val="none" w:sz="0" w:space="0" w:color="auto"/>
                        <w:left w:val="none" w:sz="0" w:space="0" w:color="auto"/>
                        <w:bottom w:val="none" w:sz="0" w:space="0" w:color="auto"/>
                        <w:right w:val="none" w:sz="0" w:space="0" w:color="auto"/>
                      </w:divBdr>
                    </w:div>
                  </w:divsChild>
                </w:div>
                <w:div w:id="1678993891">
                  <w:marLeft w:val="0"/>
                  <w:marRight w:val="0"/>
                  <w:marTop w:val="0"/>
                  <w:marBottom w:val="0"/>
                  <w:divBdr>
                    <w:top w:val="none" w:sz="0" w:space="0" w:color="auto"/>
                    <w:left w:val="none" w:sz="0" w:space="0" w:color="auto"/>
                    <w:bottom w:val="none" w:sz="0" w:space="0" w:color="auto"/>
                    <w:right w:val="none" w:sz="0" w:space="0" w:color="auto"/>
                  </w:divBdr>
                  <w:divsChild>
                    <w:div w:id="592131682">
                      <w:marLeft w:val="0"/>
                      <w:marRight w:val="0"/>
                      <w:marTop w:val="0"/>
                      <w:marBottom w:val="0"/>
                      <w:divBdr>
                        <w:top w:val="none" w:sz="0" w:space="0" w:color="auto"/>
                        <w:left w:val="none" w:sz="0" w:space="0" w:color="auto"/>
                        <w:bottom w:val="none" w:sz="0" w:space="0" w:color="auto"/>
                        <w:right w:val="none" w:sz="0" w:space="0" w:color="auto"/>
                      </w:divBdr>
                    </w:div>
                  </w:divsChild>
                </w:div>
                <w:div w:id="2134015189">
                  <w:marLeft w:val="0"/>
                  <w:marRight w:val="0"/>
                  <w:marTop w:val="0"/>
                  <w:marBottom w:val="0"/>
                  <w:divBdr>
                    <w:top w:val="none" w:sz="0" w:space="0" w:color="auto"/>
                    <w:left w:val="none" w:sz="0" w:space="0" w:color="auto"/>
                    <w:bottom w:val="none" w:sz="0" w:space="0" w:color="auto"/>
                    <w:right w:val="none" w:sz="0" w:space="0" w:color="auto"/>
                  </w:divBdr>
                  <w:divsChild>
                    <w:div w:id="13720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2328">
          <w:marLeft w:val="0"/>
          <w:marRight w:val="0"/>
          <w:marTop w:val="0"/>
          <w:marBottom w:val="0"/>
          <w:divBdr>
            <w:top w:val="none" w:sz="0" w:space="0" w:color="auto"/>
            <w:left w:val="none" w:sz="0" w:space="0" w:color="auto"/>
            <w:bottom w:val="none" w:sz="0" w:space="0" w:color="auto"/>
            <w:right w:val="none" w:sz="0" w:space="0" w:color="auto"/>
          </w:divBdr>
        </w:div>
        <w:div w:id="540482494">
          <w:marLeft w:val="0"/>
          <w:marRight w:val="0"/>
          <w:marTop w:val="0"/>
          <w:marBottom w:val="0"/>
          <w:divBdr>
            <w:top w:val="none" w:sz="0" w:space="0" w:color="auto"/>
            <w:left w:val="none" w:sz="0" w:space="0" w:color="auto"/>
            <w:bottom w:val="none" w:sz="0" w:space="0" w:color="auto"/>
            <w:right w:val="none" w:sz="0" w:space="0" w:color="auto"/>
          </w:divBdr>
        </w:div>
        <w:div w:id="560139955">
          <w:marLeft w:val="0"/>
          <w:marRight w:val="0"/>
          <w:marTop w:val="0"/>
          <w:marBottom w:val="0"/>
          <w:divBdr>
            <w:top w:val="none" w:sz="0" w:space="0" w:color="auto"/>
            <w:left w:val="none" w:sz="0" w:space="0" w:color="auto"/>
            <w:bottom w:val="none" w:sz="0" w:space="0" w:color="auto"/>
            <w:right w:val="none" w:sz="0" w:space="0" w:color="auto"/>
          </w:divBdr>
        </w:div>
        <w:div w:id="589898892">
          <w:marLeft w:val="0"/>
          <w:marRight w:val="0"/>
          <w:marTop w:val="0"/>
          <w:marBottom w:val="0"/>
          <w:divBdr>
            <w:top w:val="none" w:sz="0" w:space="0" w:color="auto"/>
            <w:left w:val="none" w:sz="0" w:space="0" w:color="auto"/>
            <w:bottom w:val="none" w:sz="0" w:space="0" w:color="auto"/>
            <w:right w:val="none" w:sz="0" w:space="0" w:color="auto"/>
          </w:divBdr>
        </w:div>
        <w:div w:id="1296527539">
          <w:marLeft w:val="0"/>
          <w:marRight w:val="0"/>
          <w:marTop w:val="0"/>
          <w:marBottom w:val="0"/>
          <w:divBdr>
            <w:top w:val="none" w:sz="0" w:space="0" w:color="auto"/>
            <w:left w:val="none" w:sz="0" w:space="0" w:color="auto"/>
            <w:bottom w:val="none" w:sz="0" w:space="0" w:color="auto"/>
            <w:right w:val="none" w:sz="0" w:space="0" w:color="auto"/>
          </w:divBdr>
        </w:div>
        <w:div w:id="1537808971">
          <w:marLeft w:val="0"/>
          <w:marRight w:val="0"/>
          <w:marTop w:val="0"/>
          <w:marBottom w:val="0"/>
          <w:divBdr>
            <w:top w:val="none" w:sz="0" w:space="0" w:color="auto"/>
            <w:left w:val="none" w:sz="0" w:space="0" w:color="auto"/>
            <w:bottom w:val="none" w:sz="0" w:space="0" w:color="auto"/>
            <w:right w:val="none" w:sz="0" w:space="0" w:color="auto"/>
          </w:divBdr>
        </w:div>
        <w:div w:id="1540125943">
          <w:marLeft w:val="0"/>
          <w:marRight w:val="0"/>
          <w:marTop w:val="0"/>
          <w:marBottom w:val="0"/>
          <w:divBdr>
            <w:top w:val="none" w:sz="0" w:space="0" w:color="auto"/>
            <w:left w:val="none" w:sz="0" w:space="0" w:color="auto"/>
            <w:bottom w:val="none" w:sz="0" w:space="0" w:color="auto"/>
            <w:right w:val="none" w:sz="0" w:space="0" w:color="auto"/>
          </w:divBdr>
        </w:div>
        <w:div w:id="1580753910">
          <w:marLeft w:val="0"/>
          <w:marRight w:val="0"/>
          <w:marTop w:val="0"/>
          <w:marBottom w:val="0"/>
          <w:divBdr>
            <w:top w:val="none" w:sz="0" w:space="0" w:color="auto"/>
            <w:left w:val="none" w:sz="0" w:space="0" w:color="auto"/>
            <w:bottom w:val="none" w:sz="0" w:space="0" w:color="auto"/>
            <w:right w:val="none" w:sz="0" w:space="0" w:color="auto"/>
          </w:divBdr>
        </w:div>
        <w:div w:id="1792896495">
          <w:marLeft w:val="0"/>
          <w:marRight w:val="0"/>
          <w:marTop w:val="0"/>
          <w:marBottom w:val="0"/>
          <w:divBdr>
            <w:top w:val="none" w:sz="0" w:space="0" w:color="auto"/>
            <w:left w:val="none" w:sz="0" w:space="0" w:color="auto"/>
            <w:bottom w:val="none" w:sz="0" w:space="0" w:color="auto"/>
            <w:right w:val="none" w:sz="0" w:space="0" w:color="auto"/>
          </w:divBdr>
          <w:divsChild>
            <w:div w:id="776366464">
              <w:marLeft w:val="0"/>
              <w:marRight w:val="0"/>
              <w:marTop w:val="30"/>
              <w:marBottom w:val="30"/>
              <w:divBdr>
                <w:top w:val="none" w:sz="0" w:space="0" w:color="auto"/>
                <w:left w:val="none" w:sz="0" w:space="0" w:color="auto"/>
                <w:bottom w:val="none" w:sz="0" w:space="0" w:color="auto"/>
                <w:right w:val="none" w:sz="0" w:space="0" w:color="auto"/>
              </w:divBdr>
              <w:divsChild>
                <w:div w:id="73093214">
                  <w:marLeft w:val="0"/>
                  <w:marRight w:val="0"/>
                  <w:marTop w:val="0"/>
                  <w:marBottom w:val="0"/>
                  <w:divBdr>
                    <w:top w:val="none" w:sz="0" w:space="0" w:color="auto"/>
                    <w:left w:val="none" w:sz="0" w:space="0" w:color="auto"/>
                    <w:bottom w:val="none" w:sz="0" w:space="0" w:color="auto"/>
                    <w:right w:val="none" w:sz="0" w:space="0" w:color="auto"/>
                  </w:divBdr>
                  <w:divsChild>
                    <w:div w:id="1581017926">
                      <w:marLeft w:val="0"/>
                      <w:marRight w:val="0"/>
                      <w:marTop w:val="0"/>
                      <w:marBottom w:val="0"/>
                      <w:divBdr>
                        <w:top w:val="none" w:sz="0" w:space="0" w:color="auto"/>
                        <w:left w:val="none" w:sz="0" w:space="0" w:color="auto"/>
                        <w:bottom w:val="none" w:sz="0" w:space="0" w:color="auto"/>
                        <w:right w:val="none" w:sz="0" w:space="0" w:color="auto"/>
                      </w:divBdr>
                    </w:div>
                  </w:divsChild>
                </w:div>
                <w:div w:id="144008567">
                  <w:marLeft w:val="0"/>
                  <w:marRight w:val="0"/>
                  <w:marTop w:val="0"/>
                  <w:marBottom w:val="0"/>
                  <w:divBdr>
                    <w:top w:val="none" w:sz="0" w:space="0" w:color="auto"/>
                    <w:left w:val="none" w:sz="0" w:space="0" w:color="auto"/>
                    <w:bottom w:val="none" w:sz="0" w:space="0" w:color="auto"/>
                    <w:right w:val="none" w:sz="0" w:space="0" w:color="auto"/>
                  </w:divBdr>
                  <w:divsChild>
                    <w:div w:id="102190382">
                      <w:marLeft w:val="0"/>
                      <w:marRight w:val="0"/>
                      <w:marTop w:val="0"/>
                      <w:marBottom w:val="0"/>
                      <w:divBdr>
                        <w:top w:val="none" w:sz="0" w:space="0" w:color="auto"/>
                        <w:left w:val="none" w:sz="0" w:space="0" w:color="auto"/>
                        <w:bottom w:val="none" w:sz="0" w:space="0" w:color="auto"/>
                        <w:right w:val="none" w:sz="0" w:space="0" w:color="auto"/>
                      </w:divBdr>
                    </w:div>
                  </w:divsChild>
                </w:div>
                <w:div w:id="280460154">
                  <w:marLeft w:val="0"/>
                  <w:marRight w:val="0"/>
                  <w:marTop w:val="0"/>
                  <w:marBottom w:val="0"/>
                  <w:divBdr>
                    <w:top w:val="none" w:sz="0" w:space="0" w:color="auto"/>
                    <w:left w:val="none" w:sz="0" w:space="0" w:color="auto"/>
                    <w:bottom w:val="none" w:sz="0" w:space="0" w:color="auto"/>
                    <w:right w:val="none" w:sz="0" w:space="0" w:color="auto"/>
                  </w:divBdr>
                  <w:divsChild>
                    <w:div w:id="1678800901">
                      <w:marLeft w:val="0"/>
                      <w:marRight w:val="0"/>
                      <w:marTop w:val="0"/>
                      <w:marBottom w:val="0"/>
                      <w:divBdr>
                        <w:top w:val="none" w:sz="0" w:space="0" w:color="auto"/>
                        <w:left w:val="none" w:sz="0" w:space="0" w:color="auto"/>
                        <w:bottom w:val="none" w:sz="0" w:space="0" w:color="auto"/>
                        <w:right w:val="none" w:sz="0" w:space="0" w:color="auto"/>
                      </w:divBdr>
                    </w:div>
                  </w:divsChild>
                </w:div>
                <w:div w:id="328339065">
                  <w:marLeft w:val="0"/>
                  <w:marRight w:val="0"/>
                  <w:marTop w:val="0"/>
                  <w:marBottom w:val="0"/>
                  <w:divBdr>
                    <w:top w:val="none" w:sz="0" w:space="0" w:color="auto"/>
                    <w:left w:val="none" w:sz="0" w:space="0" w:color="auto"/>
                    <w:bottom w:val="none" w:sz="0" w:space="0" w:color="auto"/>
                    <w:right w:val="none" w:sz="0" w:space="0" w:color="auto"/>
                  </w:divBdr>
                  <w:divsChild>
                    <w:div w:id="525218136">
                      <w:marLeft w:val="0"/>
                      <w:marRight w:val="0"/>
                      <w:marTop w:val="0"/>
                      <w:marBottom w:val="0"/>
                      <w:divBdr>
                        <w:top w:val="none" w:sz="0" w:space="0" w:color="auto"/>
                        <w:left w:val="none" w:sz="0" w:space="0" w:color="auto"/>
                        <w:bottom w:val="none" w:sz="0" w:space="0" w:color="auto"/>
                        <w:right w:val="none" w:sz="0" w:space="0" w:color="auto"/>
                      </w:divBdr>
                    </w:div>
                  </w:divsChild>
                </w:div>
                <w:div w:id="390692609">
                  <w:marLeft w:val="0"/>
                  <w:marRight w:val="0"/>
                  <w:marTop w:val="0"/>
                  <w:marBottom w:val="0"/>
                  <w:divBdr>
                    <w:top w:val="none" w:sz="0" w:space="0" w:color="auto"/>
                    <w:left w:val="none" w:sz="0" w:space="0" w:color="auto"/>
                    <w:bottom w:val="none" w:sz="0" w:space="0" w:color="auto"/>
                    <w:right w:val="none" w:sz="0" w:space="0" w:color="auto"/>
                  </w:divBdr>
                  <w:divsChild>
                    <w:div w:id="599608449">
                      <w:marLeft w:val="0"/>
                      <w:marRight w:val="0"/>
                      <w:marTop w:val="0"/>
                      <w:marBottom w:val="0"/>
                      <w:divBdr>
                        <w:top w:val="none" w:sz="0" w:space="0" w:color="auto"/>
                        <w:left w:val="none" w:sz="0" w:space="0" w:color="auto"/>
                        <w:bottom w:val="none" w:sz="0" w:space="0" w:color="auto"/>
                        <w:right w:val="none" w:sz="0" w:space="0" w:color="auto"/>
                      </w:divBdr>
                    </w:div>
                  </w:divsChild>
                </w:div>
                <w:div w:id="464784407">
                  <w:marLeft w:val="0"/>
                  <w:marRight w:val="0"/>
                  <w:marTop w:val="0"/>
                  <w:marBottom w:val="0"/>
                  <w:divBdr>
                    <w:top w:val="none" w:sz="0" w:space="0" w:color="auto"/>
                    <w:left w:val="none" w:sz="0" w:space="0" w:color="auto"/>
                    <w:bottom w:val="none" w:sz="0" w:space="0" w:color="auto"/>
                    <w:right w:val="none" w:sz="0" w:space="0" w:color="auto"/>
                  </w:divBdr>
                  <w:divsChild>
                    <w:div w:id="1601330260">
                      <w:marLeft w:val="0"/>
                      <w:marRight w:val="0"/>
                      <w:marTop w:val="0"/>
                      <w:marBottom w:val="0"/>
                      <w:divBdr>
                        <w:top w:val="none" w:sz="0" w:space="0" w:color="auto"/>
                        <w:left w:val="none" w:sz="0" w:space="0" w:color="auto"/>
                        <w:bottom w:val="none" w:sz="0" w:space="0" w:color="auto"/>
                        <w:right w:val="none" w:sz="0" w:space="0" w:color="auto"/>
                      </w:divBdr>
                    </w:div>
                  </w:divsChild>
                </w:div>
                <w:div w:id="483011235">
                  <w:marLeft w:val="0"/>
                  <w:marRight w:val="0"/>
                  <w:marTop w:val="0"/>
                  <w:marBottom w:val="0"/>
                  <w:divBdr>
                    <w:top w:val="none" w:sz="0" w:space="0" w:color="auto"/>
                    <w:left w:val="none" w:sz="0" w:space="0" w:color="auto"/>
                    <w:bottom w:val="none" w:sz="0" w:space="0" w:color="auto"/>
                    <w:right w:val="none" w:sz="0" w:space="0" w:color="auto"/>
                  </w:divBdr>
                  <w:divsChild>
                    <w:div w:id="256400821">
                      <w:marLeft w:val="0"/>
                      <w:marRight w:val="0"/>
                      <w:marTop w:val="0"/>
                      <w:marBottom w:val="0"/>
                      <w:divBdr>
                        <w:top w:val="none" w:sz="0" w:space="0" w:color="auto"/>
                        <w:left w:val="none" w:sz="0" w:space="0" w:color="auto"/>
                        <w:bottom w:val="none" w:sz="0" w:space="0" w:color="auto"/>
                        <w:right w:val="none" w:sz="0" w:space="0" w:color="auto"/>
                      </w:divBdr>
                    </w:div>
                  </w:divsChild>
                </w:div>
                <w:div w:id="639580320">
                  <w:marLeft w:val="0"/>
                  <w:marRight w:val="0"/>
                  <w:marTop w:val="0"/>
                  <w:marBottom w:val="0"/>
                  <w:divBdr>
                    <w:top w:val="none" w:sz="0" w:space="0" w:color="auto"/>
                    <w:left w:val="none" w:sz="0" w:space="0" w:color="auto"/>
                    <w:bottom w:val="none" w:sz="0" w:space="0" w:color="auto"/>
                    <w:right w:val="none" w:sz="0" w:space="0" w:color="auto"/>
                  </w:divBdr>
                  <w:divsChild>
                    <w:div w:id="1328553083">
                      <w:marLeft w:val="0"/>
                      <w:marRight w:val="0"/>
                      <w:marTop w:val="0"/>
                      <w:marBottom w:val="0"/>
                      <w:divBdr>
                        <w:top w:val="none" w:sz="0" w:space="0" w:color="auto"/>
                        <w:left w:val="none" w:sz="0" w:space="0" w:color="auto"/>
                        <w:bottom w:val="none" w:sz="0" w:space="0" w:color="auto"/>
                        <w:right w:val="none" w:sz="0" w:space="0" w:color="auto"/>
                      </w:divBdr>
                    </w:div>
                  </w:divsChild>
                </w:div>
                <w:div w:id="822746016">
                  <w:marLeft w:val="0"/>
                  <w:marRight w:val="0"/>
                  <w:marTop w:val="0"/>
                  <w:marBottom w:val="0"/>
                  <w:divBdr>
                    <w:top w:val="none" w:sz="0" w:space="0" w:color="auto"/>
                    <w:left w:val="none" w:sz="0" w:space="0" w:color="auto"/>
                    <w:bottom w:val="none" w:sz="0" w:space="0" w:color="auto"/>
                    <w:right w:val="none" w:sz="0" w:space="0" w:color="auto"/>
                  </w:divBdr>
                  <w:divsChild>
                    <w:div w:id="900404557">
                      <w:marLeft w:val="0"/>
                      <w:marRight w:val="0"/>
                      <w:marTop w:val="0"/>
                      <w:marBottom w:val="0"/>
                      <w:divBdr>
                        <w:top w:val="none" w:sz="0" w:space="0" w:color="auto"/>
                        <w:left w:val="none" w:sz="0" w:space="0" w:color="auto"/>
                        <w:bottom w:val="none" w:sz="0" w:space="0" w:color="auto"/>
                        <w:right w:val="none" w:sz="0" w:space="0" w:color="auto"/>
                      </w:divBdr>
                    </w:div>
                  </w:divsChild>
                </w:div>
                <w:div w:id="895512377">
                  <w:marLeft w:val="0"/>
                  <w:marRight w:val="0"/>
                  <w:marTop w:val="0"/>
                  <w:marBottom w:val="0"/>
                  <w:divBdr>
                    <w:top w:val="none" w:sz="0" w:space="0" w:color="auto"/>
                    <w:left w:val="none" w:sz="0" w:space="0" w:color="auto"/>
                    <w:bottom w:val="none" w:sz="0" w:space="0" w:color="auto"/>
                    <w:right w:val="none" w:sz="0" w:space="0" w:color="auto"/>
                  </w:divBdr>
                  <w:divsChild>
                    <w:div w:id="575745295">
                      <w:marLeft w:val="0"/>
                      <w:marRight w:val="0"/>
                      <w:marTop w:val="0"/>
                      <w:marBottom w:val="0"/>
                      <w:divBdr>
                        <w:top w:val="none" w:sz="0" w:space="0" w:color="auto"/>
                        <w:left w:val="none" w:sz="0" w:space="0" w:color="auto"/>
                        <w:bottom w:val="none" w:sz="0" w:space="0" w:color="auto"/>
                        <w:right w:val="none" w:sz="0" w:space="0" w:color="auto"/>
                      </w:divBdr>
                    </w:div>
                  </w:divsChild>
                </w:div>
                <w:div w:id="960191171">
                  <w:marLeft w:val="0"/>
                  <w:marRight w:val="0"/>
                  <w:marTop w:val="0"/>
                  <w:marBottom w:val="0"/>
                  <w:divBdr>
                    <w:top w:val="none" w:sz="0" w:space="0" w:color="auto"/>
                    <w:left w:val="none" w:sz="0" w:space="0" w:color="auto"/>
                    <w:bottom w:val="none" w:sz="0" w:space="0" w:color="auto"/>
                    <w:right w:val="none" w:sz="0" w:space="0" w:color="auto"/>
                  </w:divBdr>
                  <w:divsChild>
                    <w:div w:id="448209560">
                      <w:marLeft w:val="0"/>
                      <w:marRight w:val="0"/>
                      <w:marTop w:val="0"/>
                      <w:marBottom w:val="0"/>
                      <w:divBdr>
                        <w:top w:val="none" w:sz="0" w:space="0" w:color="auto"/>
                        <w:left w:val="none" w:sz="0" w:space="0" w:color="auto"/>
                        <w:bottom w:val="none" w:sz="0" w:space="0" w:color="auto"/>
                        <w:right w:val="none" w:sz="0" w:space="0" w:color="auto"/>
                      </w:divBdr>
                    </w:div>
                  </w:divsChild>
                </w:div>
                <w:div w:id="976951219">
                  <w:marLeft w:val="0"/>
                  <w:marRight w:val="0"/>
                  <w:marTop w:val="0"/>
                  <w:marBottom w:val="0"/>
                  <w:divBdr>
                    <w:top w:val="none" w:sz="0" w:space="0" w:color="auto"/>
                    <w:left w:val="none" w:sz="0" w:space="0" w:color="auto"/>
                    <w:bottom w:val="none" w:sz="0" w:space="0" w:color="auto"/>
                    <w:right w:val="none" w:sz="0" w:space="0" w:color="auto"/>
                  </w:divBdr>
                  <w:divsChild>
                    <w:div w:id="1168638754">
                      <w:marLeft w:val="0"/>
                      <w:marRight w:val="0"/>
                      <w:marTop w:val="0"/>
                      <w:marBottom w:val="0"/>
                      <w:divBdr>
                        <w:top w:val="none" w:sz="0" w:space="0" w:color="auto"/>
                        <w:left w:val="none" w:sz="0" w:space="0" w:color="auto"/>
                        <w:bottom w:val="none" w:sz="0" w:space="0" w:color="auto"/>
                        <w:right w:val="none" w:sz="0" w:space="0" w:color="auto"/>
                      </w:divBdr>
                    </w:div>
                  </w:divsChild>
                </w:div>
                <w:div w:id="1033768334">
                  <w:marLeft w:val="0"/>
                  <w:marRight w:val="0"/>
                  <w:marTop w:val="0"/>
                  <w:marBottom w:val="0"/>
                  <w:divBdr>
                    <w:top w:val="none" w:sz="0" w:space="0" w:color="auto"/>
                    <w:left w:val="none" w:sz="0" w:space="0" w:color="auto"/>
                    <w:bottom w:val="none" w:sz="0" w:space="0" w:color="auto"/>
                    <w:right w:val="none" w:sz="0" w:space="0" w:color="auto"/>
                  </w:divBdr>
                  <w:divsChild>
                    <w:div w:id="161943024">
                      <w:marLeft w:val="0"/>
                      <w:marRight w:val="0"/>
                      <w:marTop w:val="0"/>
                      <w:marBottom w:val="0"/>
                      <w:divBdr>
                        <w:top w:val="none" w:sz="0" w:space="0" w:color="auto"/>
                        <w:left w:val="none" w:sz="0" w:space="0" w:color="auto"/>
                        <w:bottom w:val="none" w:sz="0" w:space="0" w:color="auto"/>
                        <w:right w:val="none" w:sz="0" w:space="0" w:color="auto"/>
                      </w:divBdr>
                    </w:div>
                  </w:divsChild>
                </w:div>
                <w:div w:id="1085692234">
                  <w:marLeft w:val="0"/>
                  <w:marRight w:val="0"/>
                  <w:marTop w:val="0"/>
                  <w:marBottom w:val="0"/>
                  <w:divBdr>
                    <w:top w:val="none" w:sz="0" w:space="0" w:color="auto"/>
                    <w:left w:val="none" w:sz="0" w:space="0" w:color="auto"/>
                    <w:bottom w:val="none" w:sz="0" w:space="0" w:color="auto"/>
                    <w:right w:val="none" w:sz="0" w:space="0" w:color="auto"/>
                  </w:divBdr>
                  <w:divsChild>
                    <w:div w:id="475949175">
                      <w:marLeft w:val="0"/>
                      <w:marRight w:val="0"/>
                      <w:marTop w:val="0"/>
                      <w:marBottom w:val="0"/>
                      <w:divBdr>
                        <w:top w:val="none" w:sz="0" w:space="0" w:color="auto"/>
                        <w:left w:val="none" w:sz="0" w:space="0" w:color="auto"/>
                        <w:bottom w:val="none" w:sz="0" w:space="0" w:color="auto"/>
                        <w:right w:val="none" w:sz="0" w:space="0" w:color="auto"/>
                      </w:divBdr>
                    </w:div>
                  </w:divsChild>
                </w:div>
                <w:div w:id="1228228974">
                  <w:marLeft w:val="0"/>
                  <w:marRight w:val="0"/>
                  <w:marTop w:val="0"/>
                  <w:marBottom w:val="0"/>
                  <w:divBdr>
                    <w:top w:val="none" w:sz="0" w:space="0" w:color="auto"/>
                    <w:left w:val="none" w:sz="0" w:space="0" w:color="auto"/>
                    <w:bottom w:val="none" w:sz="0" w:space="0" w:color="auto"/>
                    <w:right w:val="none" w:sz="0" w:space="0" w:color="auto"/>
                  </w:divBdr>
                  <w:divsChild>
                    <w:div w:id="1413355383">
                      <w:marLeft w:val="0"/>
                      <w:marRight w:val="0"/>
                      <w:marTop w:val="0"/>
                      <w:marBottom w:val="0"/>
                      <w:divBdr>
                        <w:top w:val="none" w:sz="0" w:space="0" w:color="auto"/>
                        <w:left w:val="none" w:sz="0" w:space="0" w:color="auto"/>
                        <w:bottom w:val="none" w:sz="0" w:space="0" w:color="auto"/>
                        <w:right w:val="none" w:sz="0" w:space="0" w:color="auto"/>
                      </w:divBdr>
                    </w:div>
                  </w:divsChild>
                </w:div>
                <w:div w:id="1254239280">
                  <w:marLeft w:val="0"/>
                  <w:marRight w:val="0"/>
                  <w:marTop w:val="0"/>
                  <w:marBottom w:val="0"/>
                  <w:divBdr>
                    <w:top w:val="none" w:sz="0" w:space="0" w:color="auto"/>
                    <w:left w:val="none" w:sz="0" w:space="0" w:color="auto"/>
                    <w:bottom w:val="none" w:sz="0" w:space="0" w:color="auto"/>
                    <w:right w:val="none" w:sz="0" w:space="0" w:color="auto"/>
                  </w:divBdr>
                  <w:divsChild>
                    <w:div w:id="1035304293">
                      <w:marLeft w:val="0"/>
                      <w:marRight w:val="0"/>
                      <w:marTop w:val="0"/>
                      <w:marBottom w:val="0"/>
                      <w:divBdr>
                        <w:top w:val="none" w:sz="0" w:space="0" w:color="auto"/>
                        <w:left w:val="none" w:sz="0" w:space="0" w:color="auto"/>
                        <w:bottom w:val="none" w:sz="0" w:space="0" w:color="auto"/>
                        <w:right w:val="none" w:sz="0" w:space="0" w:color="auto"/>
                      </w:divBdr>
                    </w:div>
                  </w:divsChild>
                </w:div>
                <w:div w:id="1280992084">
                  <w:marLeft w:val="0"/>
                  <w:marRight w:val="0"/>
                  <w:marTop w:val="0"/>
                  <w:marBottom w:val="0"/>
                  <w:divBdr>
                    <w:top w:val="none" w:sz="0" w:space="0" w:color="auto"/>
                    <w:left w:val="none" w:sz="0" w:space="0" w:color="auto"/>
                    <w:bottom w:val="none" w:sz="0" w:space="0" w:color="auto"/>
                    <w:right w:val="none" w:sz="0" w:space="0" w:color="auto"/>
                  </w:divBdr>
                  <w:divsChild>
                    <w:div w:id="1579436022">
                      <w:marLeft w:val="0"/>
                      <w:marRight w:val="0"/>
                      <w:marTop w:val="0"/>
                      <w:marBottom w:val="0"/>
                      <w:divBdr>
                        <w:top w:val="none" w:sz="0" w:space="0" w:color="auto"/>
                        <w:left w:val="none" w:sz="0" w:space="0" w:color="auto"/>
                        <w:bottom w:val="none" w:sz="0" w:space="0" w:color="auto"/>
                        <w:right w:val="none" w:sz="0" w:space="0" w:color="auto"/>
                      </w:divBdr>
                    </w:div>
                  </w:divsChild>
                </w:div>
                <w:div w:id="1371149122">
                  <w:marLeft w:val="0"/>
                  <w:marRight w:val="0"/>
                  <w:marTop w:val="0"/>
                  <w:marBottom w:val="0"/>
                  <w:divBdr>
                    <w:top w:val="none" w:sz="0" w:space="0" w:color="auto"/>
                    <w:left w:val="none" w:sz="0" w:space="0" w:color="auto"/>
                    <w:bottom w:val="none" w:sz="0" w:space="0" w:color="auto"/>
                    <w:right w:val="none" w:sz="0" w:space="0" w:color="auto"/>
                  </w:divBdr>
                  <w:divsChild>
                    <w:div w:id="125978161">
                      <w:marLeft w:val="0"/>
                      <w:marRight w:val="0"/>
                      <w:marTop w:val="0"/>
                      <w:marBottom w:val="0"/>
                      <w:divBdr>
                        <w:top w:val="none" w:sz="0" w:space="0" w:color="auto"/>
                        <w:left w:val="none" w:sz="0" w:space="0" w:color="auto"/>
                        <w:bottom w:val="none" w:sz="0" w:space="0" w:color="auto"/>
                        <w:right w:val="none" w:sz="0" w:space="0" w:color="auto"/>
                      </w:divBdr>
                    </w:div>
                  </w:divsChild>
                </w:div>
                <w:div w:id="1378772368">
                  <w:marLeft w:val="0"/>
                  <w:marRight w:val="0"/>
                  <w:marTop w:val="0"/>
                  <w:marBottom w:val="0"/>
                  <w:divBdr>
                    <w:top w:val="none" w:sz="0" w:space="0" w:color="auto"/>
                    <w:left w:val="none" w:sz="0" w:space="0" w:color="auto"/>
                    <w:bottom w:val="none" w:sz="0" w:space="0" w:color="auto"/>
                    <w:right w:val="none" w:sz="0" w:space="0" w:color="auto"/>
                  </w:divBdr>
                  <w:divsChild>
                    <w:div w:id="1449660115">
                      <w:marLeft w:val="0"/>
                      <w:marRight w:val="0"/>
                      <w:marTop w:val="0"/>
                      <w:marBottom w:val="0"/>
                      <w:divBdr>
                        <w:top w:val="none" w:sz="0" w:space="0" w:color="auto"/>
                        <w:left w:val="none" w:sz="0" w:space="0" w:color="auto"/>
                        <w:bottom w:val="none" w:sz="0" w:space="0" w:color="auto"/>
                        <w:right w:val="none" w:sz="0" w:space="0" w:color="auto"/>
                      </w:divBdr>
                    </w:div>
                    <w:div w:id="1972594057">
                      <w:marLeft w:val="0"/>
                      <w:marRight w:val="0"/>
                      <w:marTop w:val="0"/>
                      <w:marBottom w:val="0"/>
                      <w:divBdr>
                        <w:top w:val="none" w:sz="0" w:space="0" w:color="auto"/>
                        <w:left w:val="none" w:sz="0" w:space="0" w:color="auto"/>
                        <w:bottom w:val="none" w:sz="0" w:space="0" w:color="auto"/>
                        <w:right w:val="none" w:sz="0" w:space="0" w:color="auto"/>
                      </w:divBdr>
                    </w:div>
                  </w:divsChild>
                </w:div>
                <w:div w:id="1416396612">
                  <w:marLeft w:val="0"/>
                  <w:marRight w:val="0"/>
                  <w:marTop w:val="0"/>
                  <w:marBottom w:val="0"/>
                  <w:divBdr>
                    <w:top w:val="none" w:sz="0" w:space="0" w:color="auto"/>
                    <w:left w:val="none" w:sz="0" w:space="0" w:color="auto"/>
                    <w:bottom w:val="none" w:sz="0" w:space="0" w:color="auto"/>
                    <w:right w:val="none" w:sz="0" w:space="0" w:color="auto"/>
                  </w:divBdr>
                  <w:divsChild>
                    <w:div w:id="758330030">
                      <w:marLeft w:val="0"/>
                      <w:marRight w:val="0"/>
                      <w:marTop w:val="0"/>
                      <w:marBottom w:val="0"/>
                      <w:divBdr>
                        <w:top w:val="none" w:sz="0" w:space="0" w:color="auto"/>
                        <w:left w:val="none" w:sz="0" w:space="0" w:color="auto"/>
                        <w:bottom w:val="none" w:sz="0" w:space="0" w:color="auto"/>
                        <w:right w:val="none" w:sz="0" w:space="0" w:color="auto"/>
                      </w:divBdr>
                    </w:div>
                    <w:div w:id="1582450885">
                      <w:marLeft w:val="0"/>
                      <w:marRight w:val="0"/>
                      <w:marTop w:val="0"/>
                      <w:marBottom w:val="0"/>
                      <w:divBdr>
                        <w:top w:val="none" w:sz="0" w:space="0" w:color="auto"/>
                        <w:left w:val="none" w:sz="0" w:space="0" w:color="auto"/>
                        <w:bottom w:val="none" w:sz="0" w:space="0" w:color="auto"/>
                        <w:right w:val="none" w:sz="0" w:space="0" w:color="auto"/>
                      </w:divBdr>
                    </w:div>
                  </w:divsChild>
                </w:div>
                <w:div w:id="1712456747">
                  <w:marLeft w:val="0"/>
                  <w:marRight w:val="0"/>
                  <w:marTop w:val="0"/>
                  <w:marBottom w:val="0"/>
                  <w:divBdr>
                    <w:top w:val="none" w:sz="0" w:space="0" w:color="auto"/>
                    <w:left w:val="none" w:sz="0" w:space="0" w:color="auto"/>
                    <w:bottom w:val="none" w:sz="0" w:space="0" w:color="auto"/>
                    <w:right w:val="none" w:sz="0" w:space="0" w:color="auto"/>
                  </w:divBdr>
                  <w:divsChild>
                    <w:div w:id="1695037413">
                      <w:marLeft w:val="0"/>
                      <w:marRight w:val="0"/>
                      <w:marTop w:val="0"/>
                      <w:marBottom w:val="0"/>
                      <w:divBdr>
                        <w:top w:val="none" w:sz="0" w:space="0" w:color="auto"/>
                        <w:left w:val="none" w:sz="0" w:space="0" w:color="auto"/>
                        <w:bottom w:val="none" w:sz="0" w:space="0" w:color="auto"/>
                        <w:right w:val="none" w:sz="0" w:space="0" w:color="auto"/>
                      </w:divBdr>
                    </w:div>
                  </w:divsChild>
                </w:div>
                <w:div w:id="1731540794">
                  <w:marLeft w:val="0"/>
                  <w:marRight w:val="0"/>
                  <w:marTop w:val="0"/>
                  <w:marBottom w:val="0"/>
                  <w:divBdr>
                    <w:top w:val="none" w:sz="0" w:space="0" w:color="auto"/>
                    <w:left w:val="none" w:sz="0" w:space="0" w:color="auto"/>
                    <w:bottom w:val="none" w:sz="0" w:space="0" w:color="auto"/>
                    <w:right w:val="none" w:sz="0" w:space="0" w:color="auto"/>
                  </w:divBdr>
                  <w:divsChild>
                    <w:div w:id="1829706283">
                      <w:marLeft w:val="0"/>
                      <w:marRight w:val="0"/>
                      <w:marTop w:val="0"/>
                      <w:marBottom w:val="0"/>
                      <w:divBdr>
                        <w:top w:val="none" w:sz="0" w:space="0" w:color="auto"/>
                        <w:left w:val="none" w:sz="0" w:space="0" w:color="auto"/>
                        <w:bottom w:val="none" w:sz="0" w:space="0" w:color="auto"/>
                        <w:right w:val="none" w:sz="0" w:space="0" w:color="auto"/>
                      </w:divBdr>
                    </w:div>
                  </w:divsChild>
                </w:div>
                <w:div w:id="1773434652">
                  <w:marLeft w:val="0"/>
                  <w:marRight w:val="0"/>
                  <w:marTop w:val="0"/>
                  <w:marBottom w:val="0"/>
                  <w:divBdr>
                    <w:top w:val="none" w:sz="0" w:space="0" w:color="auto"/>
                    <w:left w:val="none" w:sz="0" w:space="0" w:color="auto"/>
                    <w:bottom w:val="none" w:sz="0" w:space="0" w:color="auto"/>
                    <w:right w:val="none" w:sz="0" w:space="0" w:color="auto"/>
                  </w:divBdr>
                  <w:divsChild>
                    <w:div w:id="1380321974">
                      <w:marLeft w:val="0"/>
                      <w:marRight w:val="0"/>
                      <w:marTop w:val="0"/>
                      <w:marBottom w:val="0"/>
                      <w:divBdr>
                        <w:top w:val="none" w:sz="0" w:space="0" w:color="auto"/>
                        <w:left w:val="none" w:sz="0" w:space="0" w:color="auto"/>
                        <w:bottom w:val="none" w:sz="0" w:space="0" w:color="auto"/>
                        <w:right w:val="none" w:sz="0" w:space="0" w:color="auto"/>
                      </w:divBdr>
                    </w:div>
                  </w:divsChild>
                </w:div>
                <w:div w:id="1923028125">
                  <w:marLeft w:val="0"/>
                  <w:marRight w:val="0"/>
                  <w:marTop w:val="0"/>
                  <w:marBottom w:val="0"/>
                  <w:divBdr>
                    <w:top w:val="none" w:sz="0" w:space="0" w:color="auto"/>
                    <w:left w:val="none" w:sz="0" w:space="0" w:color="auto"/>
                    <w:bottom w:val="none" w:sz="0" w:space="0" w:color="auto"/>
                    <w:right w:val="none" w:sz="0" w:space="0" w:color="auto"/>
                  </w:divBdr>
                  <w:divsChild>
                    <w:div w:id="1405755637">
                      <w:marLeft w:val="0"/>
                      <w:marRight w:val="0"/>
                      <w:marTop w:val="0"/>
                      <w:marBottom w:val="0"/>
                      <w:divBdr>
                        <w:top w:val="none" w:sz="0" w:space="0" w:color="auto"/>
                        <w:left w:val="none" w:sz="0" w:space="0" w:color="auto"/>
                        <w:bottom w:val="none" w:sz="0" w:space="0" w:color="auto"/>
                        <w:right w:val="none" w:sz="0" w:space="0" w:color="auto"/>
                      </w:divBdr>
                    </w:div>
                  </w:divsChild>
                </w:div>
                <w:div w:id="2042779443">
                  <w:marLeft w:val="0"/>
                  <w:marRight w:val="0"/>
                  <w:marTop w:val="0"/>
                  <w:marBottom w:val="0"/>
                  <w:divBdr>
                    <w:top w:val="none" w:sz="0" w:space="0" w:color="auto"/>
                    <w:left w:val="none" w:sz="0" w:space="0" w:color="auto"/>
                    <w:bottom w:val="none" w:sz="0" w:space="0" w:color="auto"/>
                    <w:right w:val="none" w:sz="0" w:space="0" w:color="auto"/>
                  </w:divBdr>
                  <w:divsChild>
                    <w:div w:id="11899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245959">
          <w:marLeft w:val="0"/>
          <w:marRight w:val="0"/>
          <w:marTop w:val="0"/>
          <w:marBottom w:val="0"/>
          <w:divBdr>
            <w:top w:val="none" w:sz="0" w:space="0" w:color="auto"/>
            <w:left w:val="none" w:sz="0" w:space="0" w:color="auto"/>
            <w:bottom w:val="none" w:sz="0" w:space="0" w:color="auto"/>
            <w:right w:val="none" w:sz="0" w:space="0" w:color="auto"/>
          </w:divBdr>
        </w:div>
      </w:divsChild>
    </w:div>
    <w:div w:id="453905827">
      <w:bodyDiv w:val="1"/>
      <w:marLeft w:val="0"/>
      <w:marRight w:val="0"/>
      <w:marTop w:val="0"/>
      <w:marBottom w:val="0"/>
      <w:divBdr>
        <w:top w:val="none" w:sz="0" w:space="0" w:color="auto"/>
        <w:left w:val="none" w:sz="0" w:space="0" w:color="auto"/>
        <w:bottom w:val="none" w:sz="0" w:space="0" w:color="auto"/>
        <w:right w:val="none" w:sz="0" w:space="0" w:color="auto"/>
      </w:divBdr>
    </w:div>
    <w:div w:id="485048816">
      <w:bodyDiv w:val="1"/>
      <w:marLeft w:val="0"/>
      <w:marRight w:val="0"/>
      <w:marTop w:val="0"/>
      <w:marBottom w:val="0"/>
      <w:divBdr>
        <w:top w:val="none" w:sz="0" w:space="0" w:color="auto"/>
        <w:left w:val="none" w:sz="0" w:space="0" w:color="auto"/>
        <w:bottom w:val="none" w:sz="0" w:space="0" w:color="auto"/>
        <w:right w:val="none" w:sz="0" w:space="0" w:color="auto"/>
      </w:divBdr>
      <w:divsChild>
        <w:div w:id="611084806">
          <w:marLeft w:val="0"/>
          <w:marRight w:val="0"/>
          <w:marTop w:val="0"/>
          <w:marBottom w:val="0"/>
          <w:divBdr>
            <w:top w:val="none" w:sz="0" w:space="0" w:color="auto"/>
            <w:left w:val="none" w:sz="0" w:space="0" w:color="auto"/>
            <w:bottom w:val="none" w:sz="0" w:space="0" w:color="auto"/>
            <w:right w:val="none" w:sz="0" w:space="0" w:color="auto"/>
          </w:divBdr>
          <w:divsChild>
            <w:div w:id="857502919">
              <w:marLeft w:val="0"/>
              <w:marRight w:val="0"/>
              <w:marTop w:val="0"/>
              <w:marBottom w:val="0"/>
              <w:divBdr>
                <w:top w:val="none" w:sz="0" w:space="0" w:color="auto"/>
                <w:left w:val="none" w:sz="0" w:space="0" w:color="auto"/>
                <w:bottom w:val="none" w:sz="0" w:space="0" w:color="auto"/>
                <w:right w:val="none" w:sz="0" w:space="0" w:color="auto"/>
              </w:divBdr>
              <w:divsChild>
                <w:div w:id="1630210473">
                  <w:marLeft w:val="0"/>
                  <w:marRight w:val="0"/>
                  <w:marTop w:val="0"/>
                  <w:marBottom w:val="0"/>
                  <w:divBdr>
                    <w:top w:val="none" w:sz="0" w:space="0" w:color="auto"/>
                    <w:left w:val="none" w:sz="0" w:space="0" w:color="auto"/>
                    <w:bottom w:val="none" w:sz="0" w:space="0" w:color="auto"/>
                    <w:right w:val="none" w:sz="0" w:space="0" w:color="auto"/>
                  </w:divBdr>
                  <w:divsChild>
                    <w:div w:id="362560952">
                      <w:marLeft w:val="0"/>
                      <w:marRight w:val="0"/>
                      <w:marTop w:val="0"/>
                      <w:marBottom w:val="0"/>
                      <w:divBdr>
                        <w:top w:val="none" w:sz="0" w:space="0" w:color="auto"/>
                        <w:left w:val="none" w:sz="0" w:space="0" w:color="auto"/>
                        <w:bottom w:val="none" w:sz="0" w:space="0" w:color="auto"/>
                        <w:right w:val="none" w:sz="0" w:space="0" w:color="auto"/>
                      </w:divBdr>
                      <w:divsChild>
                        <w:div w:id="579027713">
                          <w:marLeft w:val="0"/>
                          <w:marRight w:val="0"/>
                          <w:marTop w:val="0"/>
                          <w:marBottom w:val="0"/>
                          <w:divBdr>
                            <w:top w:val="none" w:sz="0" w:space="0" w:color="auto"/>
                            <w:left w:val="none" w:sz="0" w:space="0" w:color="auto"/>
                            <w:bottom w:val="none" w:sz="0" w:space="0" w:color="auto"/>
                            <w:right w:val="none" w:sz="0" w:space="0" w:color="auto"/>
                          </w:divBdr>
                          <w:divsChild>
                            <w:div w:id="1543902273">
                              <w:marLeft w:val="0"/>
                              <w:marRight w:val="0"/>
                              <w:marTop w:val="0"/>
                              <w:marBottom w:val="0"/>
                              <w:divBdr>
                                <w:top w:val="none" w:sz="0" w:space="0" w:color="auto"/>
                                <w:left w:val="none" w:sz="0" w:space="0" w:color="auto"/>
                                <w:bottom w:val="none" w:sz="0" w:space="0" w:color="auto"/>
                                <w:right w:val="none" w:sz="0" w:space="0" w:color="auto"/>
                              </w:divBdr>
                              <w:divsChild>
                                <w:div w:id="1377774314">
                                  <w:marLeft w:val="0"/>
                                  <w:marRight w:val="0"/>
                                  <w:marTop w:val="0"/>
                                  <w:marBottom w:val="0"/>
                                  <w:divBdr>
                                    <w:top w:val="none" w:sz="0" w:space="0" w:color="auto"/>
                                    <w:left w:val="none" w:sz="0" w:space="0" w:color="auto"/>
                                    <w:bottom w:val="none" w:sz="0" w:space="0" w:color="auto"/>
                                    <w:right w:val="none" w:sz="0" w:space="0" w:color="auto"/>
                                  </w:divBdr>
                                  <w:divsChild>
                                    <w:div w:id="729228669">
                                      <w:marLeft w:val="0"/>
                                      <w:marRight w:val="0"/>
                                      <w:marTop w:val="0"/>
                                      <w:marBottom w:val="0"/>
                                      <w:divBdr>
                                        <w:top w:val="none" w:sz="0" w:space="0" w:color="auto"/>
                                        <w:left w:val="none" w:sz="0" w:space="0" w:color="auto"/>
                                        <w:bottom w:val="none" w:sz="0" w:space="0" w:color="auto"/>
                                        <w:right w:val="none" w:sz="0" w:space="0" w:color="auto"/>
                                      </w:divBdr>
                                      <w:divsChild>
                                        <w:div w:id="1701198650">
                                          <w:marLeft w:val="0"/>
                                          <w:marRight w:val="0"/>
                                          <w:marTop w:val="0"/>
                                          <w:marBottom w:val="0"/>
                                          <w:divBdr>
                                            <w:top w:val="none" w:sz="0" w:space="0" w:color="auto"/>
                                            <w:left w:val="none" w:sz="0" w:space="0" w:color="auto"/>
                                            <w:bottom w:val="none" w:sz="0" w:space="0" w:color="auto"/>
                                            <w:right w:val="none" w:sz="0" w:space="0" w:color="auto"/>
                                          </w:divBdr>
                                          <w:divsChild>
                                            <w:div w:id="607857056">
                                              <w:marLeft w:val="0"/>
                                              <w:marRight w:val="0"/>
                                              <w:marTop w:val="0"/>
                                              <w:marBottom w:val="0"/>
                                              <w:divBdr>
                                                <w:top w:val="none" w:sz="0" w:space="0" w:color="auto"/>
                                                <w:left w:val="none" w:sz="0" w:space="0" w:color="auto"/>
                                                <w:bottom w:val="none" w:sz="0" w:space="0" w:color="auto"/>
                                                <w:right w:val="none" w:sz="0" w:space="0" w:color="auto"/>
                                              </w:divBdr>
                                              <w:divsChild>
                                                <w:div w:id="446317086">
                                                  <w:marLeft w:val="0"/>
                                                  <w:marRight w:val="0"/>
                                                  <w:marTop w:val="0"/>
                                                  <w:marBottom w:val="0"/>
                                                  <w:divBdr>
                                                    <w:top w:val="none" w:sz="0" w:space="0" w:color="auto"/>
                                                    <w:left w:val="none" w:sz="0" w:space="0" w:color="auto"/>
                                                    <w:bottom w:val="none" w:sz="0" w:space="0" w:color="auto"/>
                                                    <w:right w:val="none" w:sz="0" w:space="0" w:color="auto"/>
                                                  </w:divBdr>
                                                  <w:divsChild>
                                                    <w:div w:id="1336499641">
                                                      <w:marLeft w:val="0"/>
                                                      <w:marRight w:val="0"/>
                                                      <w:marTop w:val="0"/>
                                                      <w:marBottom w:val="0"/>
                                                      <w:divBdr>
                                                        <w:top w:val="none" w:sz="0" w:space="0" w:color="auto"/>
                                                        <w:left w:val="none" w:sz="0" w:space="0" w:color="auto"/>
                                                        <w:bottom w:val="none" w:sz="0" w:space="0" w:color="auto"/>
                                                        <w:right w:val="none" w:sz="0" w:space="0" w:color="auto"/>
                                                      </w:divBdr>
                                                      <w:divsChild>
                                                        <w:div w:id="1349452402">
                                                          <w:marLeft w:val="0"/>
                                                          <w:marRight w:val="0"/>
                                                          <w:marTop w:val="0"/>
                                                          <w:marBottom w:val="0"/>
                                                          <w:divBdr>
                                                            <w:top w:val="none" w:sz="0" w:space="0" w:color="auto"/>
                                                            <w:left w:val="none" w:sz="0" w:space="0" w:color="auto"/>
                                                            <w:bottom w:val="none" w:sz="0" w:space="0" w:color="auto"/>
                                                            <w:right w:val="none" w:sz="0" w:space="0" w:color="auto"/>
                                                          </w:divBdr>
                                                          <w:divsChild>
                                                            <w:div w:id="19101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328312">
              <w:marLeft w:val="0"/>
              <w:marRight w:val="0"/>
              <w:marTop w:val="0"/>
              <w:marBottom w:val="0"/>
              <w:divBdr>
                <w:top w:val="none" w:sz="0" w:space="0" w:color="auto"/>
                <w:left w:val="none" w:sz="0" w:space="0" w:color="auto"/>
                <w:bottom w:val="none" w:sz="0" w:space="0" w:color="auto"/>
                <w:right w:val="none" w:sz="0" w:space="0" w:color="auto"/>
              </w:divBdr>
              <w:divsChild>
                <w:div w:id="1225530140">
                  <w:marLeft w:val="0"/>
                  <w:marRight w:val="0"/>
                  <w:marTop w:val="0"/>
                  <w:marBottom w:val="0"/>
                  <w:divBdr>
                    <w:top w:val="none" w:sz="0" w:space="0" w:color="auto"/>
                    <w:left w:val="none" w:sz="0" w:space="0" w:color="auto"/>
                    <w:bottom w:val="none" w:sz="0" w:space="0" w:color="auto"/>
                    <w:right w:val="none" w:sz="0" w:space="0" w:color="auto"/>
                  </w:divBdr>
                  <w:divsChild>
                    <w:div w:id="2644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9443">
              <w:marLeft w:val="0"/>
              <w:marRight w:val="0"/>
              <w:marTop w:val="100"/>
              <w:marBottom w:val="0"/>
              <w:divBdr>
                <w:top w:val="none" w:sz="0" w:space="0" w:color="auto"/>
                <w:left w:val="none" w:sz="0" w:space="0" w:color="auto"/>
                <w:bottom w:val="none" w:sz="0" w:space="0" w:color="auto"/>
                <w:right w:val="none" w:sz="0" w:space="0" w:color="auto"/>
              </w:divBdr>
              <w:divsChild>
                <w:div w:id="978532660">
                  <w:marLeft w:val="0"/>
                  <w:marRight w:val="0"/>
                  <w:marTop w:val="0"/>
                  <w:marBottom w:val="0"/>
                  <w:divBdr>
                    <w:top w:val="none" w:sz="0" w:space="0" w:color="auto"/>
                    <w:left w:val="none" w:sz="0" w:space="0" w:color="auto"/>
                    <w:bottom w:val="none" w:sz="0" w:space="0" w:color="auto"/>
                    <w:right w:val="none" w:sz="0" w:space="0" w:color="auto"/>
                  </w:divBdr>
                </w:div>
              </w:divsChild>
            </w:div>
            <w:div w:id="1895892959">
              <w:marLeft w:val="0"/>
              <w:marRight w:val="0"/>
              <w:marTop w:val="0"/>
              <w:marBottom w:val="0"/>
              <w:divBdr>
                <w:top w:val="none" w:sz="0" w:space="0" w:color="auto"/>
                <w:left w:val="none" w:sz="0" w:space="0" w:color="auto"/>
                <w:bottom w:val="none" w:sz="0" w:space="0" w:color="auto"/>
                <w:right w:val="none" w:sz="0" w:space="0" w:color="auto"/>
              </w:divBdr>
              <w:divsChild>
                <w:div w:id="20134278">
                  <w:marLeft w:val="0"/>
                  <w:marRight w:val="0"/>
                  <w:marTop w:val="0"/>
                  <w:marBottom w:val="0"/>
                  <w:divBdr>
                    <w:top w:val="none" w:sz="0" w:space="0" w:color="auto"/>
                    <w:left w:val="none" w:sz="0" w:space="0" w:color="auto"/>
                    <w:bottom w:val="none" w:sz="0" w:space="0" w:color="auto"/>
                    <w:right w:val="none" w:sz="0" w:space="0" w:color="auto"/>
                  </w:divBdr>
                  <w:divsChild>
                    <w:div w:id="781653987">
                      <w:marLeft w:val="0"/>
                      <w:marRight w:val="0"/>
                      <w:marTop w:val="0"/>
                      <w:marBottom w:val="0"/>
                      <w:divBdr>
                        <w:top w:val="none" w:sz="0" w:space="0" w:color="auto"/>
                        <w:left w:val="none" w:sz="0" w:space="0" w:color="auto"/>
                        <w:bottom w:val="none" w:sz="0" w:space="0" w:color="auto"/>
                        <w:right w:val="none" w:sz="0" w:space="0" w:color="auto"/>
                      </w:divBdr>
                      <w:divsChild>
                        <w:div w:id="38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72533">
              <w:marLeft w:val="0"/>
              <w:marRight w:val="0"/>
              <w:marTop w:val="0"/>
              <w:marBottom w:val="0"/>
              <w:divBdr>
                <w:top w:val="none" w:sz="0" w:space="0" w:color="auto"/>
                <w:left w:val="none" w:sz="0" w:space="0" w:color="auto"/>
                <w:bottom w:val="none" w:sz="0" w:space="0" w:color="auto"/>
                <w:right w:val="none" w:sz="0" w:space="0" w:color="auto"/>
              </w:divBdr>
              <w:divsChild>
                <w:div w:id="206879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4083">
          <w:marLeft w:val="0"/>
          <w:marRight w:val="0"/>
          <w:marTop w:val="0"/>
          <w:marBottom w:val="0"/>
          <w:divBdr>
            <w:top w:val="none" w:sz="0" w:space="0" w:color="auto"/>
            <w:left w:val="none" w:sz="0" w:space="0" w:color="auto"/>
            <w:bottom w:val="none" w:sz="0" w:space="0" w:color="auto"/>
            <w:right w:val="none" w:sz="0" w:space="0" w:color="auto"/>
          </w:divBdr>
          <w:divsChild>
            <w:div w:id="20208156">
              <w:marLeft w:val="0"/>
              <w:marRight w:val="0"/>
              <w:marTop w:val="0"/>
              <w:marBottom w:val="0"/>
              <w:divBdr>
                <w:top w:val="none" w:sz="0" w:space="0" w:color="auto"/>
                <w:left w:val="none" w:sz="0" w:space="0" w:color="auto"/>
                <w:bottom w:val="none" w:sz="0" w:space="0" w:color="auto"/>
                <w:right w:val="none" w:sz="0" w:space="0" w:color="auto"/>
              </w:divBdr>
              <w:divsChild>
                <w:div w:id="776365740">
                  <w:marLeft w:val="0"/>
                  <w:marRight w:val="0"/>
                  <w:marTop w:val="0"/>
                  <w:marBottom w:val="0"/>
                  <w:divBdr>
                    <w:top w:val="none" w:sz="0" w:space="0" w:color="auto"/>
                    <w:left w:val="none" w:sz="0" w:space="0" w:color="auto"/>
                    <w:bottom w:val="none" w:sz="0" w:space="0" w:color="auto"/>
                    <w:right w:val="none" w:sz="0" w:space="0" w:color="auto"/>
                  </w:divBdr>
                  <w:divsChild>
                    <w:div w:id="47232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062039">
      <w:bodyDiv w:val="1"/>
      <w:marLeft w:val="0"/>
      <w:marRight w:val="0"/>
      <w:marTop w:val="0"/>
      <w:marBottom w:val="0"/>
      <w:divBdr>
        <w:top w:val="none" w:sz="0" w:space="0" w:color="auto"/>
        <w:left w:val="none" w:sz="0" w:space="0" w:color="auto"/>
        <w:bottom w:val="none" w:sz="0" w:space="0" w:color="auto"/>
        <w:right w:val="none" w:sz="0" w:space="0" w:color="auto"/>
      </w:divBdr>
    </w:div>
    <w:div w:id="510610953">
      <w:bodyDiv w:val="1"/>
      <w:marLeft w:val="0"/>
      <w:marRight w:val="0"/>
      <w:marTop w:val="0"/>
      <w:marBottom w:val="0"/>
      <w:divBdr>
        <w:top w:val="none" w:sz="0" w:space="0" w:color="auto"/>
        <w:left w:val="none" w:sz="0" w:space="0" w:color="auto"/>
        <w:bottom w:val="none" w:sz="0" w:space="0" w:color="auto"/>
        <w:right w:val="none" w:sz="0" w:space="0" w:color="auto"/>
      </w:divBdr>
    </w:div>
    <w:div w:id="559366730">
      <w:bodyDiv w:val="1"/>
      <w:marLeft w:val="0"/>
      <w:marRight w:val="0"/>
      <w:marTop w:val="0"/>
      <w:marBottom w:val="0"/>
      <w:divBdr>
        <w:top w:val="none" w:sz="0" w:space="0" w:color="auto"/>
        <w:left w:val="none" w:sz="0" w:space="0" w:color="auto"/>
        <w:bottom w:val="none" w:sz="0" w:space="0" w:color="auto"/>
        <w:right w:val="none" w:sz="0" w:space="0" w:color="auto"/>
      </w:divBdr>
    </w:div>
    <w:div w:id="647439051">
      <w:bodyDiv w:val="1"/>
      <w:marLeft w:val="0"/>
      <w:marRight w:val="0"/>
      <w:marTop w:val="0"/>
      <w:marBottom w:val="0"/>
      <w:divBdr>
        <w:top w:val="none" w:sz="0" w:space="0" w:color="auto"/>
        <w:left w:val="none" w:sz="0" w:space="0" w:color="auto"/>
        <w:bottom w:val="none" w:sz="0" w:space="0" w:color="auto"/>
        <w:right w:val="none" w:sz="0" w:space="0" w:color="auto"/>
      </w:divBdr>
    </w:div>
    <w:div w:id="766385033">
      <w:bodyDiv w:val="1"/>
      <w:marLeft w:val="0"/>
      <w:marRight w:val="0"/>
      <w:marTop w:val="0"/>
      <w:marBottom w:val="0"/>
      <w:divBdr>
        <w:top w:val="none" w:sz="0" w:space="0" w:color="auto"/>
        <w:left w:val="none" w:sz="0" w:space="0" w:color="auto"/>
        <w:bottom w:val="none" w:sz="0" w:space="0" w:color="auto"/>
        <w:right w:val="none" w:sz="0" w:space="0" w:color="auto"/>
      </w:divBdr>
    </w:div>
    <w:div w:id="777027152">
      <w:bodyDiv w:val="1"/>
      <w:marLeft w:val="0"/>
      <w:marRight w:val="0"/>
      <w:marTop w:val="0"/>
      <w:marBottom w:val="0"/>
      <w:divBdr>
        <w:top w:val="none" w:sz="0" w:space="0" w:color="auto"/>
        <w:left w:val="none" w:sz="0" w:space="0" w:color="auto"/>
        <w:bottom w:val="none" w:sz="0" w:space="0" w:color="auto"/>
        <w:right w:val="none" w:sz="0" w:space="0" w:color="auto"/>
      </w:divBdr>
    </w:div>
    <w:div w:id="898858142">
      <w:bodyDiv w:val="1"/>
      <w:marLeft w:val="0"/>
      <w:marRight w:val="0"/>
      <w:marTop w:val="0"/>
      <w:marBottom w:val="0"/>
      <w:divBdr>
        <w:top w:val="none" w:sz="0" w:space="0" w:color="auto"/>
        <w:left w:val="none" w:sz="0" w:space="0" w:color="auto"/>
        <w:bottom w:val="none" w:sz="0" w:space="0" w:color="auto"/>
        <w:right w:val="none" w:sz="0" w:space="0" w:color="auto"/>
      </w:divBdr>
      <w:divsChild>
        <w:div w:id="38356611">
          <w:marLeft w:val="-572"/>
          <w:marRight w:val="0"/>
          <w:marTop w:val="0"/>
          <w:marBottom w:val="0"/>
          <w:divBdr>
            <w:top w:val="none" w:sz="0" w:space="0" w:color="auto"/>
            <w:left w:val="none" w:sz="0" w:space="0" w:color="auto"/>
            <w:bottom w:val="none" w:sz="0" w:space="0" w:color="auto"/>
            <w:right w:val="none" w:sz="0" w:space="0" w:color="auto"/>
          </w:divBdr>
        </w:div>
      </w:divsChild>
    </w:div>
    <w:div w:id="968704310">
      <w:bodyDiv w:val="1"/>
      <w:marLeft w:val="0"/>
      <w:marRight w:val="0"/>
      <w:marTop w:val="0"/>
      <w:marBottom w:val="0"/>
      <w:divBdr>
        <w:top w:val="none" w:sz="0" w:space="0" w:color="auto"/>
        <w:left w:val="none" w:sz="0" w:space="0" w:color="auto"/>
        <w:bottom w:val="none" w:sz="0" w:space="0" w:color="auto"/>
        <w:right w:val="none" w:sz="0" w:space="0" w:color="auto"/>
      </w:divBdr>
    </w:div>
    <w:div w:id="1039744385">
      <w:bodyDiv w:val="1"/>
      <w:marLeft w:val="0"/>
      <w:marRight w:val="0"/>
      <w:marTop w:val="0"/>
      <w:marBottom w:val="0"/>
      <w:divBdr>
        <w:top w:val="none" w:sz="0" w:space="0" w:color="auto"/>
        <w:left w:val="none" w:sz="0" w:space="0" w:color="auto"/>
        <w:bottom w:val="none" w:sz="0" w:space="0" w:color="auto"/>
        <w:right w:val="none" w:sz="0" w:space="0" w:color="auto"/>
      </w:divBdr>
    </w:div>
    <w:div w:id="1043209262">
      <w:bodyDiv w:val="1"/>
      <w:marLeft w:val="0"/>
      <w:marRight w:val="0"/>
      <w:marTop w:val="0"/>
      <w:marBottom w:val="0"/>
      <w:divBdr>
        <w:top w:val="none" w:sz="0" w:space="0" w:color="auto"/>
        <w:left w:val="none" w:sz="0" w:space="0" w:color="auto"/>
        <w:bottom w:val="none" w:sz="0" w:space="0" w:color="auto"/>
        <w:right w:val="none" w:sz="0" w:space="0" w:color="auto"/>
      </w:divBdr>
    </w:div>
    <w:div w:id="1103762507">
      <w:bodyDiv w:val="1"/>
      <w:marLeft w:val="0"/>
      <w:marRight w:val="0"/>
      <w:marTop w:val="0"/>
      <w:marBottom w:val="0"/>
      <w:divBdr>
        <w:top w:val="none" w:sz="0" w:space="0" w:color="auto"/>
        <w:left w:val="none" w:sz="0" w:space="0" w:color="auto"/>
        <w:bottom w:val="none" w:sz="0" w:space="0" w:color="auto"/>
        <w:right w:val="none" w:sz="0" w:space="0" w:color="auto"/>
      </w:divBdr>
    </w:div>
    <w:div w:id="1118139623">
      <w:bodyDiv w:val="1"/>
      <w:marLeft w:val="0"/>
      <w:marRight w:val="0"/>
      <w:marTop w:val="0"/>
      <w:marBottom w:val="0"/>
      <w:divBdr>
        <w:top w:val="none" w:sz="0" w:space="0" w:color="auto"/>
        <w:left w:val="none" w:sz="0" w:space="0" w:color="auto"/>
        <w:bottom w:val="none" w:sz="0" w:space="0" w:color="auto"/>
        <w:right w:val="none" w:sz="0" w:space="0" w:color="auto"/>
      </w:divBdr>
    </w:div>
    <w:div w:id="1167213919">
      <w:bodyDiv w:val="1"/>
      <w:marLeft w:val="0"/>
      <w:marRight w:val="0"/>
      <w:marTop w:val="0"/>
      <w:marBottom w:val="0"/>
      <w:divBdr>
        <w:top w:val="none" w:sz="0" w:space="0" w:color="auto"/>
        <w:left w:val="none" w:sz="0" w:space="0" w:color="auto"/>
        <w:bottom w:val="none" w:sz="0" w:space="0" w:color="auto"/>
        <w:right w:val="none" w:sz="0" w:space="0" w:color="auto"/>
      </w:divBdr>
    </w:div>
    <w:div w:id="1184437307">
      <w:bodyDiv w:val="1"/>
      <w:marLeft w:val="0"/>
      <w:marRight w:val="0"/>
      <w:marTop w:val="0"/>
      <w:marBottom w:val="0"/>
      <w:divBdr>
        <w:top w:val="none" w:sz="0" w:space="0" w:color="auto"/>
        <w:left w:val="none" w:sz="0" w:space="0" w:color="auto"/>
        <w:bottom w:val="none" w:sz="0" w:space="0" w:color="auto"/>
        <w:right w:val="none" w:sz="0" w:space="0" w:color="auto"/>
      </w:divBdr>
    </w:div>
    <w:div w:id="1246838911">
      <w:bodyDiv w:val="1"/>
      <w:marLeft w:val="0"/>
      <w:marRight w:val="0"/>
      <w:marTop w:val="0"/>
      <w:marBottom w:val="0"/>
      <w:divBdr>
        <w:top w:val="none" w:sz="0" w:space="0" w:color="auto"/>
        <w:left w:val="none" w:sz="0" w:space="0" w:color="auto"/>
        <w:bottom w:val="none" w:sz="0" w:space="0" w:color="auto"/>
        <w:right w:val="none" w:sz="0" w:space="0" w:color="auto"/>
      </w:divBdr>
    </w:div>
    <w:div w:id="1247417955">
      <w:bodyDiv w:val="1"/>
      <w:marLeft w:val="0"/>
      <w:marRight w:val="0"/>
      <w:marTop w:val="0"/>
      <w:marBottom w:val="0"/>
      <w:divBdr>
        <w:top w:val="none" w:sz="0" w:space="0" w:color="auto"/>
        <w:left w:val="none" w:sz="0" w:space="0" w:color="auto"/>
        <w:bottom w:val="none" w:sz="0" w:space="0" w:color="auto"/>
        <w:right w:val="none" w:sz="0" w:space="0" w:color="auto"/>
      </w:divBdr>
    </w:div>
    <w:div w:id="1259365828">
      <w:bodyDiv w:val="1"/>
      <w:marLeft w:val="0"/>
      <w:marRight w:val="0"/>
      <w:marTop w:val="0"/>
      <w:marBottom w:val="0"/>
      <w:divBdr>
        <w:top w:val="none" w:sz="0" w:space="0" w:color="auto"/>
        <w:left w:val="none" w:sz="0" w:space="0" w:color="auto"/>
        <w:bottom w:val="none" w:sz="0" w:space="0" w:color="auto"/>
        <w:right w:val="none" w:sz="0" w:space="0" w:color="auto"/>
      </w:divBdr>
    </w:div>
    <w:div w:id="1278567304">
      <w:bodyDiv w:val="1"/>
      <w:marLeft w:val="0"/>
      <w:marRight w:val="0"/>
      <w:marTop w:val="0"/>
      <w:marBottom w:val="0"/>
      <w:divBdr>
        <w:top w:val="none" w:sz="0" w:space="0" w:color="auto"/>
        <w:left w:val="none" w:sz="0" w:space="0" w:color="auto"/>
        <w:bottom w:val="none" w:sz="0" w:space="0" w:color="auto"/>
        <w:right w:val="none" w:sz="0" w:space="0" w:color="auto"/>
      </w:divBdr>
    </w:div>
    <w:div w:id="1390228576">
      <w:bodyDiv w:val="1"/>
      <w:marLeft w:val="0"/>
      <w:marRight w:val="0"/>
      <w:marTop w:val="0"/>
      <w:marBottom w:val="0"/>
      <w:divBdr>
        <w:top w:val="none" w:sz="0" w:space="0" w:color="auto"/>
        <w:left w:val="none" w:sz="0" w:space="0" w:color="auto"/>
        <w:bottom w:val="none" w:sz="0" w:space="0" w:color="auto"/>
        <w:right w:val="none" w:sz="0" w:space="0" w:color="auto"/>
      </w:divBdr>
    </w:div>
    <w:div w:id="1419788686">
      <w:bodyDiv w:val="1"/>
      <w:marLeft w:val="0"/>
      <w:marRight w:val="0"/>
      <w:marTop w:val="0"/>
      <w:marBottom w:val="0"/>
      <w:divBdr>
        <w:top w:val="none" w:sz="0" w:space="0" w:color="auto"/>
        <w:left w:val="none" w:sz="0" w:space="0" w:color="auto"/>
        <w:bottom w:val="none" w:sz="0" w:space="0" w:color="auto"/>
        <w:right w:val="none" w:sz="0" w:space="0" w:color="auto"/>
      </w:divBdr>
      <w:divsChild>
        <w:div w:id="169950176">
          <w:marLeft w:val="0"/>
          <w:marRight w:val="0"/>
          <w:marTop w:val="0"/>
          <w:marBottom w:val="0"/>
          <w:divBdr>
            <w:top w:val="none" w:sz="0" w:space="0" w:color="auto"/>
            <w:left w:val="none" w:sz="0" w:space="0" w:color="auto"/>
            <w:bottom w:val="none" w:sz="0" w:space="0" w:color="auto"/>
            <w:right w:val="none" w:sz="0" w:space="0" w:color="auto"/>
          </w:divBdr>
        </w:div>
        <w:div w:id="294915649">
          <w:marLeft w:val="0"/>
          <w:marRight w:val="0"/>
          <w:marTop w:val="0"/>
          <w:marBottom w:val="0"/>
          <w:divBdr>
            <w:top w:val="none" w:sz="0" w:space="0" w:color="auto"/>
            <w:left w:val="none" w:sz="0" w:space="0" w:color="auto"/>
            <w:bottom w:val="none" w:sz="0" w:space="0" w:color="auto"/>
            <w:right w:val="none" w:sz="0" w:space="0" w:color="auto"/>
          </w:divBdr>
        </w:div>
        <w:div w:id="318702922">
          <w:marLeft w:val="0"/>
          <w:marRight w:val="0"/>
          <w:marTop w:val="0"/>
          <w:marBottom w:val="0"/>
          <w:divBdr>
            <w:top w:val="none" w:sz="0" w:space="0" w:color="auto"/>
            <w:left w:val="none" w:sz="0" w:space="0" w:color="auto"/>
            <w:bottom w:val="none" w:sz="0" w:space="0" w:color="auto"/>
            <w:right w:val="none" w:sz="0" w:space="0" w:color="auto"/>
          </w:divBdr>
        </w:div>
        <w:div w:id="320087910">
          <w:marLeft w:val="0"/>
          <w:marRight w:val="0"/>
          <w:marTop w:val="0"/>
          <w:marBottom w:val="0"/>
          <w:divBdr>
            <w:top w:val="none" w:sz="0" w:space="0" w:color="auto"/>
            <w:left w:val="none" w:sz="0" w:space="0" w:color="auto"/>
            <w:bottom w:val="none" w:sz="0" w:space="0" w:color="auto"/>
            <w:right w:val="none" w:sz="0" w:space="0" w:color="auto"/>
          </w:divBdr>
        </w:div>
        <w:div w:id="847988830">
          <w:marLeft w:val="0"/>
          <w:marRight w:val="0"/>
          <w:marTop w:val="0"/>
          <w:marBottom w:val="0"/>
          <w:divBdr>
            <w:top w:val="none" w:sz="0" w:space="0" w:color="auto"/>
            <w:left w:val="none" w:sz="0" w:space="0" w:color="auto"/>
            <w:bottom w:val="none" w:sz="0" w:space="0" w:color="auto"/>
            <w:right w:val="none" w:sz="0" w:space="0" w:color="auto"/>
          </w:divBdr>
          <w:divsChild>
            <w:div w:id="167449049">
              <w:marLeft w:val="-75"/>
              <w:marRight w:val="0"/>
              <w:marTop w:val="30"/>
              <w:marBottom w:val="30"/>
              <w:divBdr>
                <w:top w:val="none" w:sz="0" w:space="0" w:color="auto"/>
                <w:left w:val="none" w:sz="0" w:space="0" w:color="auto"/>
                <w:bottom w:val="none" w:sz="0" w:space="0" w:color="auto"/>
                <w:right w:val="none" w:sz="0" w:space="0" w:color="auto"/>
              </w:divBdr>
              <w:divsChild>
                <w:div w:id="2241764">
                  <w:marLeft w:val="0"/>
                  <w:marRight w:val="0"/>
                  <w:marTop w:val="0"/>
                  <w:marBottom w:val="0"/>
                  <w:divBdr>
                    <w:top w:val="none" w:sz="0" w:space="0" w:color="auto"/>
                    <w:left w:val="none" w:sz="0" w:space="0" w:color="auto"/>
                    <w:bottom w:val="none" w:sz="0" w:space="0" w:color="auto"/>
                    <w:right w:val="none" w:sz="0" w:space="0" w:color="auto"/>
                  </w:divBdr>
                  <w:divsChild>
                    <w:div w:id="596256087">
                      <w:marLeft w:val="0"/>
                      <w:marRight w:val="0"/>
                      <w:marTop w:val="0"/>
                      <w:marBottom w:val="0"/>
                      <w:divBdr>
                        <w:top w:val="none" w:sz="0" w:space="0" w:color="auto"/>
                        <w:left w:val="none" w:sz="0" w:space="0" w:color="auto"/>
                        <w:bottom w:val="none" w:sz="0" w:space="0" w:color="auto"/>
                        <w:right w:val="none" w:sz="0" w:space="0" w:color="auto"/>
                      </w:divBdr>
                    </w:div>
                  </w:divsChild>
                </w:div>
                <w:div w:id="32655298">
                  <w:marLeft w:val="0"/>
                  <w:marRight w:val="0"/>
                  <w:marTop w:val="0"/>
                  <w:marBottom w:val="0"/>
                  <w:divBdr>
                    <w:top w:val="none" w:sz="0" w:space="0" w:color="auto"/>
                    <w:left w:val="none" w:sz="0" w:space="0" w:color="auto"/>
                    <w:bottom w:val="none" w:sz="0" w:space="0" w:color="auto"/>
                    <w:right w:val="none" w:sz="0" w:space="0" w:color="auto"/>
                  </w:divBdr>
                  <w:divsChild>
                    <w:div w:id="157503944">
                      <w:marLeft w:val="0"/>
                      <w:marRight w:val="0"/>
                      <w:marTop w:val="0"/>
                      <w:marBottom w:val="0"/>
                      <w:divBdr>
                        <w:top w:val="none" w:sz="0" w:space="0" w:color="auto"/>
                        <w:left w:val="none" w:sz="0" w:space="0" w:color="auto"/>
                        <w:bottom w:val="none" w:sz="0" w:space="0" w:color="auto"/>
                        <w:right w:val="none" w:sz="0" w:space="0" w:color="auto"/>
                      </w:divBdr>
                    </w:div>
                  </w:divsChild>
                </w:div>
                <w:div w:id="53354163">
                  <w:marLeft w:val="0"/>
                  <w:marRight w:val="0"/>
                  <w:marTop w:val="0"/>
                  <w:marBottom w:val="0"/>
                  <w:divBdr>
                    <w:top w:val="none" w:sz="0" w:space="0" w:color="auto"/>
                    <w:left w:val="none" w:sz="0" w:space="0" w:color="auto"/>
                    <w:bottom w:val="none" w:sz="0" w:space="0" w:color="auto"/>
                    <w:right w:val="none" w:sz="0" w:space="0" w:color="auto"/>
                  </w:divBdr>
                  <w:divsChild>
                    <w:div w:id="1711879078">
                      <w:marLeft w:val="0"/>
                      <w:marRight w:val="0"/>
                      <w:marTop w:val="0"/>
                      <w:marBottom w:val="0"/>
                      <w:divBdr>
                        <w:top w:val="none" w:sz="0" w:space="0" w:color="auto"/>
                        <w:left w:val="none" w:sz="0" w:space="0" w:color="auto"/>
                        <w:bottom w:val="none" w:sz="0" w:space="0" w:color="auto"/>
                        <w:right w:val="none" w:sz="0" w:space="0" w:color="auto"/>
                      </w:divBdr>
                    </w:div>
                  </w:divsChild>
                </w:div>
                <w:div w:id="177084347">
                  <w:marLeft w:val="0"/>
                  <w:marRight w:val="0"/>
                  <w:marTop w:val="0"/>
                  <w:marBottom w:val="0"/>
                  <w:divBdr>
                    <w:top w:val="none" w:sz="0" w:space="0" w:color="auto"/>
                    <w:left w:val="none" w:sz="0" w:space="0" w:color="auto"/>
                    <w:bottom w:val="none" w:sz="0" w:space="0" w:color="auto"/>
                    <w:right w:val="none" w:sz="0" w:space="0" w:color="auto"/>
                  </w:divBdr>
                  <w:divsChild>
                    <w:div w:id="2145462942">
                      <w:marLeft w:val="0"/>
                      <w:marRight w:val="0"/>
                      <w:marTop w:val="0"/>
                      <w:marBottom w:val="0"/>
                      <w:divBdr>
                        <w:top w:val="none" w:sz="0" w:space="0" w:color="auto"/>
                        <w:left w:val="none" w:sz="0" w:space="0" w:color="auto"/>
                        <w:bottom w:val="none" w:sz="0" w:space="0" w:color="auto"/>
                        <w:right w:val="none" w:sz="0" w:space="0" w:color="auto"/>
                      </w:divBdr>
                    </w:div>
                  </w:divsChild>
                </w:div>
                <w:div w:id="199905165">
                  <w:marLeft w:val="0"/>
                  <w:marRight w:val="0"/>
                  <w:marTop w:val="0"/>
                  <w:marBottom w:val="0"/>
                  <w:divBdr>
                    <w:top w:val="none" w:sz="0" w:space="0" w:color="auto"/>
                    <w:left w:val="none" w:sz="0" w:space="0" w:color="auto"/>
                    <w:bottom w:val="none" w:sz="0" w:space="0" w:color="auto"/>
                    <w:right w:val="none" w:sz="0" w:space="0" w:color="auto"/>
                  </w:divBdr>
                  <w:divsChild>
                    <w:div w:id="1011377860">
                      <w:marLeft w:val="0"/>
                      <w:marRight w:val="0"/>
                      <w:marTop w:val="0"/>
                      <w:marBottom w:val="0"/>
                      <w:divBdr>
                        <w:top w:val="none" w:sz="0" w:space="0" w:color="auto"/>
                        <w:left w:val="none" w:sz="0" w:space="0" w:color="auto"/>
                        <w:bottom w:val="none" w:sz="0" w:space="0" w:color="auto"/>
                        <w:right w:val="none" w:sz="0" w:space="0" w:color="auto"/>
                      </w:divBdr>
                    </w:div>
                  </w:divsChild>
                </w:div>
                <w:div w:id="253829481">
                  <w:marLeft w:val="0"/>
                  <w:marRight w:val="0"/>
                  <w:marTop w:val="0"/>
                  <w:marBottom w:val="0"/>
                  <w:divBdr>
                    <w:top w:val="none" w:sz="0" w:space="0" w:color="auto"/>
                    <w:left w:val="none" w:sz="0" w:space="0" w:color="auto"/>
                    <w:bottom w:val="none" w:sz="0" w:space="0" w:color="auto"/>
                    <w:right w:val="none" w:sz="0" w:space="0" w:color="auto"/>
                  </w:divBdr>
                  <w:divsChild>
                    <w:div w:id="1707367824">
                      <w:marLeft w:val="0"/>
                      <w:marRight w:val="0"/>
                      <w:marTop w:val="0"/>
                      <w:marBottom w:val="0"/>
                      <w:divBdr>
                        <w:top w:val="none" w:sz="0" w:space="0" w:color="auto"/>
                        <w:left w:val="none" w:sz="0" w:space="0" w:color="auto"/>
                        <w:bottom w:val="none" w:sz="0" w:space="0" w:color="auto"/>
                        <w:right w:val="none" w:sz="0" w:space="0" w:color="auto"/>
                      </w:divBdr>
                    </w:div>
                  </w:divsChild>
                </w:div>
                <w:div w:id="293102536">
                  <w:marLeft w:val="0"/>
                  <w:marRight w:val="0"/>
                  <w:marTop w:val="0"/>
                  <w:marBottom w:val="0"/>
                  <w:divBdr>
                    <w:top w:val="none" w:sz="0" w:space="0" w:color="auto"/>
                    <w:left w:val="none" w:sz="0" w:space="0" w:color="auto"/>
                    <w:bottom w:val="none" w:sz="0" w:space="0" w:color="auto"/>
                    <w:right w:val="none" w:sz="0" w:space="0" w:color="auto"/>
                  </w:divBdr>
                  <w:divsChild>
                    <w:div w:id="319695789">
                      <w:marLeft w:val="0"/>
                      <w:marRight w:val="0"/>
                      <w:marTop w:val="0"/>
                      <w:marBottom w:val="0"/>
                      <w:divBdr>
                        <w:top w:val="none" w:sz="0" w:space="0" w:color="auto"/>
                        <w:left w:val="none" w:sz="0" w:space="0" w:color="auto"/>
                        <w:bottom w:val="none" w:sz="0" w:space="0" w:color="auto"/>
                        <w:right w:val="none" w:sz="0" w:space="0" w:color="auto"/>
                      </w:divBdr>
                    </w:div>
                  </w:divsChild>
                </w:div>
                <w:div w:id="294792968">
                  <w:marLeft w:val="0"/>
                  <w:marRight w:val="0"/>
                  <w:marTop w:val="0"/>
                  <w:marBottom w:val="0"/>
                  <w:divBdr>
                    <w:top w:val="none" w:sz="0" w:space="0" w:color="auto"/>
                    <w:left w:val="none" w:sz="0" w:space="0" w:color="auto"/>
                    <w:bottom w:val="none" w:sz="0" w:space="0" w:color="auto"/>
                    <w:right w:val="none" w:sz="0" w:space="0" w:color="auto"/>
                  </w:divBdr>
                  <w:divsChild>
                    <w:div w:id="571358780">
                      <w:marLeft w:val="0"/>
                      <w:marRight w:val="0"/>
                      <w:marTop w:val="0"/>
                      <w:marBottom w:val="0"/>
                      <w:divBdr>
                        <w:top w:val="none" w:sz="0" w:space="0" w:color="auto"/>
                        <w:left w:val="none" w:sz="0" w:space="0" w:color="auto"/>
                        <w:bottom w:val="none" w:sz="0" w:space="0" w:color="auto"/>
                        <w:right w:val="none" w:sz="0" w:space="0" w:color="auto"/>
                      </w:divBdr>
                    </w:div>
                  </w:divsChild>
                </w:div>
                <w:div w:id="399786646">
                  <w:marLeft w:val="0"/>
                  <w:marRight w:val="0"/>
                  <w:marTop w:val="0"/>
                  <w:marBottom w:val="0"/>
                  <w:divBdr>
                    <w:top w:val="none" w:sz="0" w:space="0" w:color="auto"/>
                    <w:left w:val="none" w:sz="0" w:space="0" w:color="auto"/>
                    <w:bottom w:val="none" w:sz="0" w:space="0" w:color="auto"/>
                    <w:right w:val="none" w:sz="0" w:space="0" w:color="auto"/>
                  </w:divBdr>
                  <w:divsChild>
                    <w:div w:id="721947869">
                      <w:marLeft w:val="0"/>
                      <w:marRight w:val="0"/>
                      <w:marTop w:val="0"/>
                      <w:marBottom w:val="0"/>
                      <w:divBdr>
                        <w:top w:val="none" w:sz="0" w:space="0" w:color="auto"/>
                        <w:left w:val="none" w:sz="0" w:space="0" w:color="auto"/>
                        <w:bottom w:val="none" w:sz="0" w:space="0" w:color="auto"/>
                        <w:right w:val="none" w:sz="0" w:space="0" w:color="auto"/>
                      </w:divBdr>
                    </w:div>
                  </w:divsChild>
                </w:div>
                <w:div w:id="533929269">
                  <w:marLeft w:val="0"/>
                  <w:marRight w:val="0"/>
                  <w:marTop w:val="0"/>
                  <w:marBottom w:val="0"/>
                  <w:divBdr>
                    <w:top w:val="none" w:sz="0" w:space="0" w:color="auto"/>
                    <w:left w:val="none" w:sz="0" w:space="0" w:color="auto"/>
                    <w:bottom w:val="none" w:sz="0" w:space="0" w:color="auto"/>
                    <w:right w:val="none" w:sz="0" w:space="0" w:color="auto"/>
                  </w:divBdr>
                  <w:divsChild>
                    <w:div w:id="613440105">
                      <w:marLeft w:val="0"/>
                      <w:marRight w:val="0"/>
                      <w:marTop w:val="0"/>
                      <w:marBottom w:val="0"/>
                      <w:divBdr>
                        <w:top w:val="none" w:sz="0" w:space="0" w:color="auto"/>
                        <w:left w:val="none" w:sz="0" w:space="0" w:color="auto"/>
                        <w:bottom w:val="none" w:sz="0" w:space="0" w:color="auto"/>
                        <w:right w:val="none" w:sz="0" w:space="0" w:color="auto"/>
                      </w:divBdr>
                    </w:div>
                  </w:divsChild>
                </w:div>
                <w:div w:id="542400932">
                  <w:marLeft w:val="0"/>
                  <w:marRight w:val="0"/>
                  <w:marTop w:val="0"/>
                  <w:marBottom w:val="0"/>
                  <w:divBdr>
                    <w:top w:val="none" w:sz="0" w:space="0" w:color="auto"/>
                    <w:left w:val="none" w:sz="0" w:space="0" w:color="auto"/>
                    <w:bottom w:val="none" w:sz="0" w:space="0" w:color="auto"/>
                    <w:right w:val="none" w:sz="0" w:space="0" w:color="auto"/>
                  </w:divBdr>
                  <w:divsChild>
                    <w:div w:id="629749284">
                      <w:marLeft w:val="0"/>
                      <w:marRight w:val="0"/>
                      <w:marTop w:val="0"/>
                      <w:marBottom w:val="0"/>
                      <w:divBdr>
                        <w:top w:val="none" w:sz="0" w:space="0" w:color="auto"/>
                        <w:left w:val="none" w:sz="0" w:space="0" w:color="auto"/>
                        <w:bottom w:val="none" w:sz="0" w:space="0" w:color="auto"/>
                        <w:right w:val="none" w:sz="0" w:space="0" w:color="auto"/>
                      </w:divBdr>
                    </w:div>
                  </w:divsChild>
                </w:div>
                <w:div w:id="557595434">
                  <w:marLeft w:val="0"/>
                  <w:marRight w:val="0"/>
                  <w:marTop w:val="0"/>
                  <w:marBottom w:val="0"/>
                  <w:divBdr>
                    <w:top w:val="none" w:sz="0" w:space="0" w:color="auto"/>
                    <w:left w:val="none" w:sz="0" w:space="0" w:color="auto"/>
                    <w:bottom w:val="none" w:sz="0" w:space="0" w:color="auto"/>
                    <w:right w:val="none" w:sz="0" w:space="0" w:color="auto"/>
                  </w:divBdr>
                  <w:divsChild>
                    <w:div w:id="1752896137">
                      <w:marLeft w:val="0"/>
                      <w:marRight w:val="0"/>
                      <w:marTop w:val="0"/>
                      <w:marBottom w:val="0"/>
                      <w:divBdr>
                        <w:top w:val="none" w:sz="0" w:space="0" w:color="auto"/>
                        <w:left w:val="none" w:sz="0" w:space="0" w:color="auto"/>
                        <w:bottom w:val="none" w:sz="0" w:space="0" w:color="auto"/>
                        <w:right w:val="none" w:sz="0" w:space="0" w:color="auto"/>
                      </w:divBdr>
                    </w:div>
                  </w:divsChild>
                </w:div>
                <w:div w:id="736516949">
                  <w:marLeft w:val="0"/>
                  <w:marRight w:val="0"/>
                  <w:marTop w:val="0"/>
                  <w:marBottom w:val="0"/>
                  <w:divBdr>
                    <w:top w:val="none" w:sz="0" w:space="0" w:color="auto"/>
                    <w:left w:val="none" w:sz="0" w:space="0" w:color="auto"/>
                    <w:bottom w:val="none" w:sz="0" w:space="0" w:color="auto"/>
                    <w:right w:val="none" w:sz="0" w:space="0" w:color="auto"/>
                  </w:divBdr>
                  <w:divsChild>
                    <w:div w:id="1261371977">
                      <w:marLeft w:val="0"/>
                      <w:marRight w:val="0"/>
                      <w:marTop w:val="0"/>
                      <w:marBottom w:val="0"/>
                      <w:divBdr>
                        <w:top w:val="none" w:sz="0" w:space="0" w:color="auto"/>
                        <w:left w:val="none" w:sz="0" w:space="0" w:color="auto"/>
                        <w:bottom w:val="none" w:sz="0" w:space="0" w:color="auto"/>
                        <w:right w:val="none" w:sz="0" w:space="0" w:color="auto"/>
                      </w:divBdr>
                    </w:div>
                  </w:divsChild>
                </w:div>
                <w:div w:id="849873798">
                  <w:marLeft w:val="0"/>
                  <w:marRight w:val="0"/>
                  <w:marTop w:val="0"/>
                  <w:marBottom w:val="0"/>
                  <w:divBdr>
                    <w:top w:val="none" w:sz="0" w:space="0" w:color="auto"/>
                    <w:left w:val="none" w:sz="0" w:space="0" w:color="auto"/>
                    <w:bottom w:val="none" w:sz="0" w:space="0" w:color="auto"/>
                    <w:right w:val="none" w:sz="0" w:space="0" w:color="auto"/>
                  </w:divBdr>
                  <w:divsChild>
                    <w:div w:id="1782719045">
                      <w:marLeft w:val="0"/>
                      <w:marRight w:val="0"/>
                      <w:marTop w:val="0"/>
                      <w:marBottom w:val="0"/>
                      <w:divBdr>
                        <w:top w:val="none" w:sz="0" w:space="0" w:color="auto"/>
                        <w:left w:val="none" w:sz="0" w:space="0" w:color="auto"/>
                        <w:bottom w:val="none" w:sz="0" w:space="0" w:color="auto"/>
                        <w:right w:val="none" w:sz="0" w:space="0" w:color="auto"/>
                      </w:divBdr>
                    </w:div>
                  </w:divsChild>
                </w:div>
                <w:div w:id="874544040">
                  <w:marLeft w:val="0"/>
                  <w:marRight w:val="0"/>
                  <w:marTop w:val="0"/>
                  <w:marBottom w:val="0"/>
                  <w:divBdr>
                    <w:top w:val="none" w:sz="0" w:space="0" w:color="auto"/>
                    <w:left w:val="none" w:sz="0" w:space="0" w:color="auto"/>
                    <w:bottom w:val="none" w:sz="0" w:space="0" w:color="auto"/>
                    <w:right w:val="none" w:sz="0" w:space="0" w:color="auto"/>
                  </w:divBdr>
                  <w:divsChild>
                    <w:div w:id="1097679748">
                      <w:marLeft w:val="0"/>
                      <w:marRight w:val="0"/>
                      <w:marTop w:val="0"/>
                      <w:marBottom w:val="0"/>
                      <w:divBdr>
                        <w:top w:val="none" w:sz="0" w:space="0" w:color="auto"/>
                        <w:left w:val="none" w:sz="0" w:space="0" w:color="auto"/>
                        <w:bottom w:val="none" w:sz="0" w:space="0" w:color="auto"/>
                        <w:right w:val="none" w:sz="0" w:space="0" w:color="auto"/>
                      </w:divBdr>
                    </w:div>
                  </w:divsChild>
                </w:div>
                <w:div w:id="930432948">
                  <w:marLeft w:val="0"/>
                  <w:marRight w:val="0"/>
                  <w:marTop w:val="0"/>
                  <w:marBottom w:val="0"/>
                  <w:divBdr>
                    <w:top w:val="none" w:sz="0" w:space="0" w:color="auto"/>
                    <w:left w:val="none" w:sz="0" w:space="0" w:color="auto"/>
                    <w:bottom w:val="none" w:sz="0" w:space="0" w:color="auto"/>
                    <w:right w:val="none" w:sz="0" w:space="0" w:color="auto"/>
                  </w:divBdr>
                  <w:divsChild>
                    <w:div w:id="453136725">
                      <w:marLeft w:val="0"/>
                      <w:marRight w:val="0"/>
                      <w:marTop w:val="0"/>
                      <w:marBottom w:val="0"/>
                      <w:divBdr>
                        <w:top w:val="none" w:sz="0" w:space="0" w:color="auto"/>
                        <w:left w:val="none" w:sz="0" w:space="0" w:color="auto"/>
                        <w:bottom w:val="none" w:sz="0" w:space="0" w:color="auto"/>
                        <w:right w:val="none" w:sz="0" w:space="0" w:color="auto"/>
                      </w:divBdr>
                    </w:div>
                  </w:divsChild>
                </w:div>
                <w:div w:id="1080643137">
                  <w:marLeft w:val="0"/>
                  <w:marRight w:val="0"/>
                  <w:marTop w:val="0"/>
                  <w:marBottom w:val="0"/>
                  <w:divBdr>
                    <w:top w:val="none" w:sz="0" w:space="0" w:color="auto"/>
                    <w:left w:val="none" w:sz="0" w:space="0" w:color="auto"/>
                    <w:bottom w:val="none" w:sz="0" w:space="0" w:color="auto"/>
                    <w:right w:val="none" w:sz="0" w:space="0" w:color="auto"/>
                  </w:divBdr>
                  <w:divsChild>
                    <w:div w:id="17590391">
                      <w:marLeft w:val="0"/>
                      <w:marRight w:val="0"/>
                      <w:marTop w:val="0"/>
                      <w:marBottom w:val="0"/>
                      <w:divBdr>
                        <w:top w:val="none" w:sz="0" w:space="0" w:color="auto"/>
                        <w:left w:val="none" w:sz="0" w:space="0" w:color="auto"/>
                        <w:bottom w:val="none" w:sz="0" w:space="0" w:color="auto"/>
                        <w:right w:val="none" w:sz="0" w:space="0" w:color="auto"/>
                      </w:divBdr>
                    </w:div>
                  </w:divsChild>
                </w:div>
                <w:div w:id="1213889207">
                  <w:marLeft w:val="0"/>
                  <w:marRight w:val="0"/>
                  <w:marTop w:val="0"/>
                  <w:marBottom w:val="0"/>
                  <w:divBdr>
                    <w:top w:val="none" w:sz="0" w:space="0" w:color="auto"/>
                    <w:left w:val="none" w:sz="0" w:space="0" w:color="auto"/>
                    <w:bottom w:val="none" w:sz="0" w:space="0" w:color="auto"/>
                    <w:right w:val="none" w:sz="0" w:space="0" w:color="auto"/>
                  </w:divBdr>
                  <w:divsChild>
                    <w:div w:id="547498936">
                      <w:marLeft w:val="0"/>
                      <w:marRight w:val="0"/>
                      <w:marTop w:val="0"/>
                      <w:marBottom w:val="0"/>
                      <w:divBdr>
                        <w:top w:val="none" w:sz="0" w:space="0" w:color="auto"/>
                        <w:left w:val="none" w:sz="0" w:space="0" w:color="auto"/>
                        <w:bottom w:val="none" w:sz="0" w:space="0" w:color="auto"/>
                        <w:right w:val="none" w:sz="0" w:space="0" w:color="auto"/>
                      </w:divBdr>
                    </w:div>
                  </w:divsChild>
                </w:div>
                <w:div w:id="1308826047">
                  <w:marLeft w:val="0"/>
                  <w:marRight w:val="0"/>
                  <w:marTop w:val="0"/>
                  <w:marBottom w:val="0"/>
                  <w:divBdr>
                    <w:top w:val="none" w:sz="0" w:space="0" w:color="auto"/>
                    <w:left w:val="none" w:sz="0" w:space="0" w:color="auto"/>
                    <w:bottom w:val="none" w:sz="0" w:space="0" w:color="auto"/>
                    <w:right w:val="none" w:sz="0" w:space="0" w:color="auto"/>
                  </w:divBdr>
                  <w:divsChild>
                    <w:div w:id="1789818303">
                      <w:marLeft w:val="0"/>
                      <w:marRight w:val="0"/>
                      <w:marTop w:val="0"/>
                      <w:marBottom w:val="0"/>
                      <w:divBdr>
                        <w:top w:val="none" w:sz="0" w:space="0" w:color="auto"/>
                        <w:left w:val="none" w:sz="0" w:space="0" w:color="auto"/>
                        <w:bottom w:val="none" w:sz="0" w:space="0" w:color="auto"/>
                        <w:right w:val="none" w:sz="0" w:space="0" w:color="auto"/>
                      </w:divBdr>
                    </w:div>
                  </w:divsChild>
                </w:div>
                <w:div w:id="1381128462">
                  <w:marLeft w:val="0"/>
                  <w:marRight w:val="0"/>
                  <w:marTop w:val="0"/>
                  <w:marBottom w:val="0"/>
                  <w:divBdr>
                    <w:top w:val="none" w:sz="0" w:space="0" w:color="auto"/>
                    <w:left w:val="none" w:sz="0" w:space="0" w:color="auto"/>
                    <w:bottom w:val="none" w:sz="0" w:space="0" w:color="auto"/>
                    <w:right w:val="none" w:sz="0" w:space="0" w:color="auto"/>
                  </w:divBdr>
                  <w:divsChild>
                    <w:div w:id="626813114">
                      <w:marLeft w:val="0"/>
                      <w:marRight w:val="0"/>
                      <w:marTop w:val="0"/>
                      <w:marBottom w:val="0"/>
                      <w:divBdr>
                        <w:top w:val="none" w:sz="0" w:space="0" w:color="auto"/>
                        <w:left w:val="none" w:sz="0" w:space="0" w:color="auto"/>
                        <w:bottom w:val="none" w:sz="0" w:space="0" w:color="auto"/>
                        <w:right w:val="none" w:sz="0" w:space="0" w:color="auto"/>
                      </w:divBdr>
                    </w:div>
                  </w:divsChild>
                </w:div>
                <w:div w:id="1444571998">
                  <w:marLeft w:val="0"/>
                  <w:marRight w:val="0"/>
                  <w:marTop w:val="0"/>
                  <w:marBottom w:val="0"/>
                  <w:divBdr>
                    <w:top w:val="none" w:sz="0" w:space="0" w:color="auto"/>
                    <w:left w:val="none" w:sz="0" w:space="0" w:color="auto"/>
                    <w:bottom w:val="none" w:sz="0" w:space="0" w:color="auto"/>
                    <w:right w:val="none" w:sz="0" w:space="0" w:color="auto"/>
                  </w:divBdr>
                  <w:divsChild>
                    <w:div w:id="1232083602">
                      <w:marLeft w:val="0"/>
                      <w:marRight w:val="0"/>
                      <w:marTop w:val="0"/>
                      <w:marBottom w:val="0"/>
                      <w:divBdr>
                        <w:top w:val="none" w:sz="0" w:space="0" w:color="auto"/>
                        <w:left w:val="none" w:sz="0" w:space="0" w:color="auto"/>
                        <w:bottom w:val="none" w:sz="0" w:space="0" w:color="auto"/>
                        <w:right w:val="none" w:sz="0" w:space="0" w:color="auto"/>
                      </w:divBdr>
                    </w:div>
                  </w:divsChild>
                </w:div>
                <w:div w:id="1466657158">
                  <w:marLeft w:val="0"/>
                  <w:marRight w:val="0"/>
                  <w:marTop w:val="0"/>
                  <w:marBottom w:val="0"/>
                  <w:divBdr>
                    <w:top w:val="none" w:sz="0" w:space="0" w:color="auto"/>
                    <w:left w:val="none" w:sz="0" w:space="0" w:color="auto"/>
                    <w:bottom w:val="none" w:sz="0" w:space="0" w:color="auto"/>
                    <w:right w:val="none" w:sz="0" w:space="0" w:color="auto"/>
                  </w:divBdr>
                  <w:divsChild>
                    <w:div w:id="1536503847">
                      <w:marLeft w:val="0"/>
                      <w:marRight w:val="0"/>
                      <w:marTop w:val="0"/>
                      <w:marBottom w:val="0"/>
                      <w:divBdr>
                        <w:top w:val="none" w:sz="0" w:space="0" w:color="auto"/>
                        <w:left w:val="none" w:sz="0" w:space="0" w:color="auto"/>
                        <w:bottom w:val="none" w:sz="0" w:space="0" w:color="auto"/>
                        <w:right w:val="none" w:sz="0" w:space="0" w:color="auto"/>
                      </w:divBdr>
                    </w:div>
                  </w:divsChild>
                </w:div>
                <w:div w:id="1478305522">
                  <w:marLeft w:val="0"/>
                  <w:marRight w:val="0"/>
                  <w:marTop w:val="0"/>
                  <w:marBottom w:val="0"/>
                  <w:divBdr>
                    <w:top w:val="none" w:sz="0" w:space="0" w:color="auto"/>
                    <w:left w:val="none" w:sz="0" w:space="0" w:color="auto"/>
                    <w:bottom w:val="none" w:sz="0" w:space="0" w:color="auto"/>
                    <w:right w:val="none" w:sz="0" w:space="0" w:color="auto"/>
                  </w:divBdr>
                  <w:divsChild>
                    <w:div w:id="2018464686">
                      <w:marLeft w:val="0"/>
                      <w:marRight w:val="0"/>
                      <w:marTop w:val="0"/>
                      <w:marBottom w:val="0"/>
                      <w:divBdr>
                        <w:top w:val="none" w:sz="0" w:space="0" w:color="auto"/>
                        <w:left w:val="none" w:sz="0" w:space="0" w:color="auto"/>
                        <w:bottom w:val="none" w:sz="0" w:space="0" w:color="auto"/>
                        <w:right w:val="none" w:sz="0" w:space="0" w:color="auto"/>
                      </w:divBdr>
                    </w:div>
                  </w:divsChild>
                </w:div>
                <w:div w:id="1523006684">
                  <w:marLeft w:val="0"/>
                  <w:marRight w:val="0"/>
                  <w:marTop w:val="0"/>
                  <w:marBottom w:val="0"/>
                  <w:divBdr>
                    <w:top w:val="none" w:sz="0" w:space="0" w:color="auto"/>
                    <w:left w:val="none" w:sz="0" w:space="0" w:color="auto"/>
                    <w:bottom w:val="none" w:sz="0" w:space="0" w:color="auto"/>
                    <w:right w:val="none" w:sz="0" w:space="0" w:color="auto"/>
                  </w:divBdr>
                  <w:divsChild>
                    <w:div w:id="2016956577">
                      <w:marLeft w:val="0"/>
                      <w:marRight w:val="0"/>
                      <w:marTop w:val="0"/>
                      <w:marBottom w:val="0"/>
                      <w:divBdr>
                        <w:top w:val="none" w:sz="0" w:space="0" w:color="auto"/>
                        <w:left w:val="none" w:sz="0" w:space="0" w:color="auto"/>
                        <w:bottom w:val="none" w:sz="0" w:space="0" w:color="auto"/>
                        <w:right w:val="none" w:sz="0" w:space="0" w:color="auto"/>
                      </w:divBdr>
                    </w:div>
                  </w:divsChild>
                </w:div>
                <w:div w:id="1555628413">
                  <w:marLeft w:val="0"/>
                  <w:marRight w:val="0"/>
                  <w:marTop w:val="0"/>
                  <w:marBottom w:val="0"/>
                  <w:divBdr>
                    <w:top w:val="none" w:sz="0" w:space="0" w:color="auto"/>
                    <w:left w:val="none" w:sz="0" w:space="0" w:color="auto"/>
                    <w:bottom w:val="none" w:sz="0" w:space="0" w:color="auto"/>
                    <w:right w:val="none" w:sz="0" w:space="0" w:color="auto"/>
                  </w:divBdr>
                  <w:divsChild>
                    <w:div w:id="325936227">
                      <w:marLeft w:val="0"/>
                      <w:marRight w:val="0"/>
                      <w:marTop w:val="0"/>
                      <w:marBottom w:val="0"/>
                      <w:divBdr>
                        <w:top w:val="none" w:sz="0" w:space="0" w:color="auto"/>
                        <w:left w:val="none" w:sz="0" w:space="0" w:color="auto"/>
                        <w:bottom w:val="none" w:sz="0" w:space="0" w:color="auto"/>
                        <w:right w:val="none" w:sz="0" w:space="0" w:color="auto"/>
                      </w:divBdr>
                    </w:div>
                  </w:divsChild>
                </w:div>
                <w:div w:id="1810896000">
                  <w:marLeft w:val="0"/>
                  <w:marRight w:val="0"/>
                  <w:marTop w:val="0"/>
                  <w:marBottom w:val="0"/>
                  <w:divBdr>
                    <w:top w:val="none" w:sz="0" w:space="0" w:color="auto"/>
                    <w:left w:val="none" w:sz="0" w:space="0" w:color="auto"/>
                    <w:bottom w:val="none" w:sz="0" w:space="0" w:color="auto"/>
                    <w:right w:val="none" w:sz="0" w:space="0" w:color="auto"/>
                  </w:divBdr>
                  <w:divsChild>
                    <w:div w:id="1857841162">
                      <w:marLeft w:val="0"/>
                      <w:marRight w:val="0"/>
                      <w:marTop w:val="0"/>
                      <w:marBottom w:val="0"/>
                      <w:divBdr>
                        <w:top w:val="none" w:sz="0" w:space="0" w:color="auto"/>
                        <w:left w:val="none" w:sz="0" w:space="0" w:color="auto"/>
                        <w:bottom w:val="none" w:sz="0" w:space="0" w:color="auto"/>
                        <w:right w:val="none" w:sz="0" w:space="0" w:color="auto"/>
                      </w:divBdr>
                    </w:div>
                  </w:divsChild>
                </w:div>
                <w:div w:id="1844778790">
                  <w:marLeft w:val="0"/>
                  <w:marRight w:val="0"/>
                  <w:marTop w:val="0"/>
                  <w:marBottom w:val="0"/>
                  <w:divBdr>
                    <w:top w:val="none" w:sz="0" w:space="0" w:color="auto"/>
                    <w:left w:val="none" w:sz="0" w:space="0" w:color="auto"/>
                    <w:bottom w:val="none" w:sz="0" w:space="0" w:color="auto"/>
                    <w:right w:val="none" w:sz="0" w:space="0" w:color="auto"/>
                  </w:divBdr>
                  <w:divsChild>
                    <w:div w:id="938214767">
                      <w:marLeft w:val="0"/>
                      <w:marRight w:val="0"/>
                      <w:marTop w:val="0"/>
                      <w:marBottom w:val="0"/>
                      <w:divBdr>
                        <w:top w:val="none" w:sz="0" w:space="0" w:color="auto"/>
                        <w:left w:val="none" w:sz="0" w:space="0" w:color="auto"/>
                        <w:bottom w:val="none" w:sz="0" w:space="0" w:color="auto"/>
                        <w:right w:val="none" w:sz="0" w:space="0" w:color="auto"/>
                      </w:divBdr>
                    </w:div>
                  </w:divsChild>
                </w:div>
                <w:div w:id="1937327928">
                  <w:marLeft w:val="0"/>
                  <w:marRight w:val="0"/>
                  <w:marTop w:val="0"/>
                  <w:marBottom w:val="0"/>
                  <w:divBdr>
                    <w:top w:val="none" w:sz="0" w:space="0" w:color="auto"/>
                    <w:left w:val="none" w:sz="0" w:space="0" w:color="auto"/>
                    <w:bottom w:val="none" w:sz="0" w:space="0" w:color="auto"/>
                    <w:right w:val="none" w:sz="0" w:space="0" w:color="auto"/>
                  </w:divBdr>
                  <w:divsChild>
                    <w:div w:id="1770586632">
                      <w:marLeft w:val="0"/>
                      <w:marRight w:val="0"/>
                      <w:marTop w:val="0"/>
                      <w:marBottom w:val="0"/>
                      <w:divBdr>
                        <w:top w:val="none" w:sz="0" w:space="0" w:color="auto"/>
                        <w:left w:val="none" w:sz="0" w:space="0" w:color="auto"/>
                        <w:bottom w:val="none" w:sz="0" w:space="0" w:color="auto"/>
                        <w:right w:val="none" w:sz="0" w:space="0" w:color="auto"/>
                      </w:divBdr>
                    </w:div>
                  </w:divsChild>
                </w:div>
                <w:div w:id="1983267039">
                  <w:marLeft w:val="0"/>
                  <w:marRight w:val="0"/>
                  <w:marTop w:val="0"/>
                  <w:marBottom w:val="0"/>
                  <w:divBdr>
                    <w:top w:val="none" w:sz="0" w:space="0" w:color="auto"/>
                    <w:left w:val="none" w:sz="0" w:space="0" w:color="auto"/>
                    <w:bottom w:val="none" w:sz="0" w:space="0" w:color="auto"/>
                    <w:right w:val="none" w:sz="0" w:space="0" w:color="auto"/>
                  </w:divBdr>
                  <w:divsChild>
                    <w:div w:id="1985357202">
                      <w:marLeft w:val="0"/>
                      <w:marRight w:val="0"/>
                      <w:marTop w:val="0"/>
                      <w:marBottom w:val="0"/>
                      <w:divBdr>
                        <w:top w:val="none" w:sz="0" w:space="0" w:color="auto"/>
                        <w:left w:val="none" w:sz="0" w:space="0" w:color="auto"/>
                        <w:bottom w:val="none" w:sz="0" w:space="0" w:color="auto"/>
                        <w:right w:val="none" w:sz="0" w:space="0" w:color="auto"/>
                      </w:divBdr>
                    </w:div>
                  </w:divsChild>
                </w:div>
                <w:div w:id="2146583501">
                  <w:marLeft w:val="0"/>
                  <w:marRight w:val="0"/>
                  <w:marTop w:val="0"/>
                  <w:marBottom w:val="0"/>
                  <w:divBdr>
                    <w:top w:val="none" w:sz="0" w:space="0" w:color="auto"/>
                    <w:left w:val="none" w:sz="0" w:space="0" w:color="auto"/>
                    <w:bottom w:val="none" w:sz="0" w:space="0" w:color="auto"/>
                    <w:right w:val="none" w:sz="0" w:space="0" w:color="auto"/>
                  </w:divBdr>
                  <w:divsChild>
                    <w:div w:id="14626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09611">
          <w:marLeft w:val="0"/>
          <w:marRight w:val="0"/>
          <w:marTop w:val="0"/>
          <w:marBottom w:val="0"/>
          <w:divBdr>
            <w:top w:val="none" w:sz="0" w:space="0" w:color="auto"/>
            <w:left w:val="none" w:sz="0" w:space="0" w:color="auto"/>
            <w:bottom w:val="none" w:sz="0" w:space="0" w:color="auto"/>
            <w:right w:val="none" w:sz="0" w:space="0" w:color="auto"/>
          </w:divBdr>
        </w:div>
        <w:div w:id="1507938344">
          <w:marLeft w:val="0"/>
          <w:marRight w:val="0"/>
          <w:marTop w:val="0"/>
          <w:marBottom w:val="0"/>
          <w:divBdr>
            <w:top w:val="none" w:sz="0" w:space="0" w:color="auto"/>
            <w:left w:val="none" w:sz="0" w:space="0" w:color="auto"/>
            <w:bottom w:val="none" w:sz="0" w:space="0" w:color="auto"/>
            <w:right w:val="none" w:sz="0" w:space="0" w:color="auto"/>
          </w:divBdr>
        </w:div>
        <w:div w:id="1649554129">
          <w:marLeft w:val="0"/>
          <w:marRight w:val="0"/>
          <w:marTop w:val="0"/>
          <w:marBottom w:val="0"/>
          <w:divBdr>
            <w:top w:val="none" w:sz="0" w:space="0" w:color="auto"/>
            <w:left w:val="none" w:sz="0" w:space="0" w:color="auto"/>
            <w:bottom w:val="none" w:sz="0" w:space="0" w:color="auto"/>
            <w:right w:val="none" w:sz="0" w:space="0" w:color="auto"/>
          </w:divBdr>
        </w:div>
      </w:divsChild>
    </w:div>
    <w:div w:id="1607149590">
      <w:bodyDiv w:val="1"/>
      <w:marLeft w:val="0"/>
      <w:marRight w:val="0"/>
      <w:marTop w:val="0"/>
      <w:marBottom w:val="0"/>
      <w:divBdr>
        <w:top w:val="none" w:sz="0" w:space="0" w:color="auto"/>
        <w:left w:val="none" w:sz="0" w:space="0" w:color="auto"/>
        <w:bottom w:val="none" w:sz="0" w:space="0" w:color="auto"/>
        <w:right w:val="none" w:sz="0" w:space="0" w:color="auto"/>
      </w:divBdr>
    </w:div>
    <w:div w:id="1616328252">
      <w:bodyDiv w:val="1"/>
      <w:marLeft w:val="0"/>
      <w:marRight w:val="0"/>
      <w:marTop w:val="0"/>
      <w:marBottom w:val="0"/>
      <w:divBdr>
        <w:top w:val="none" w:sz="0" w:space="0" w:color="auto"/>
        <w:left w:val="none" w:sz="0" w:space="0" w:color="auto"/>
        <w:bottom w:val="none" w:sz="0" w:space="0" w:color="auto"/>
        <w:right w:val="none" w:sz="0" w:space="0" w:color="auto"/>
      </w:divBdr>
    </w:div>
    <w:div w:id="1657343921">
      <w:bodyDiv w:val="1"/>
      <w:marLeft w:val="0"/>
      <w:marRight w:val="0"/>
      <w:marTop w:val="0"/>
      <w:marBottom w:val="0"/>
      <w:divBdr>
        <w:top w:val="none" w:sz="0" w:space="0" w:color="auto"/>
        <w:left w:val="none" w:sz="0" w:space="0" w:color="auto"/>
        <w:bottom w:val="none" w:sz="0" w:space="0" w:color="auto"/>
        <w:right w:val="none" w:sz="0" w:space="0" w:color="auto"/>
      </w:divBdr>
    </w:div>
    <w:div w:id="1682663622">
      <w:bodyDiv w:val="1"/>
      <w:marLeft w:val="0"/>
      <w:marRight w:val="0"/>
      <w:marTop w:val="0"/>
      <w:marBottom w:val="0"/>
      <w:divBdr>
        <w:top w:val="none" w:sz="0" w:space="0" w:color="auto"/>
        <w:left w:val="none" w:sz="0" w:space="0" w:color="auto"/>
        <w:bottom w:val="none" w:sz="0" w:space="0" w:color="auto"/>
        <w:right w:val="none" w:sz="0" w:space="0" w:color="auto"/>
      </w:divBdr>
    </w:div>
    <w:div w:id="1717118047">
      <w:bodyDiv w:val="1"/>
      <w:marLeft w:val="0"/>
      <w:marRight w:val="0"/>
      <w:marTop w:val="0"/>
      <w:marBottom w:val="0"/>
      <w:divBdr>
        <w:top w:val="none" w:sz="0" w:space="0" w:color="auto"/>
        <w:left w:val="none" w:sz="0" w:space="0" w:color="auto"/>
        <w:bottom w:val="none" w:sz="0" w:space="0" w:color="auto"/>
        <w:right w:val="none" w:sz="0" w:space="0" w:color="auto"/>
      </w:divBdr>
    </w:div>
    <w:div w:id="1778910777">
      <w:bodyDiv w:val="1"/>
      <w:marLeft w:val="0"/>
      <w:marRight w:val="0"/>
      <w:marTop w:val="0"/>
      <w:marBottom w:val="0"/>
      <w:divBdr>
        <w:top w:val="none" w:sz="0" w:space="0" w:color="auto"/>
        <w:left w:val="none" w:sz="0" w:space="0" w:color="auto"/>
        <w:bottom w:val="none" w:sz="0" w:space="0" w:color="auto"/>
        <w:right w:val="none" w:sz="0" w:space="0" w:color="auto"/>
      </w:divBdr>
    </w:div>
    <w:div w:id="1892225773">
      <w:bodyDiv w:val="1"/>
      <w:marLeft w:val="0"/>
      <w:marRight w:val="0"/>
      <w:marTop w:val="0"/>
      <w:marBottom w:val="0"/>
      <w:divBdr>
        <w:top w:val="none" w:sz="0" w:space="0" w:color="auto"/>
        <w:left w:val="none" w:sz="0" w:space="0" w:color="auto"/>
        <w:bottom w:val="none" w:sz="0" w:space="0" w:color="auto"/>
        <w:right w:val="none" w:sz="0" w:space="0" w:color="auto"/>
      </w:divBdr>
    </w:div>
    <w:div w:id="1919097247">
      <w:bodyDiv w:val="1"/>
      <w:marLeft w:val="0"/>
      <w:marRight w:val="0"/>
      <w:marTop w:val="0"/>
      <w:marBottom w:val="0"/>
      <w:divBdr>
        <w:top w:val="none" w:sz="0" w:space="0" w:color="auto"/>
        <w:left w:val="none" w:sz="0" w:space="0" w:color="auto"/>
        <w:bottom w:val="none" w:sz="0" w:space="0" w:color="auto"/>
        <w:right w:val="none" w:sz="0" w:space="0" w:color="auto"/>
      </w:divBdr>
      <w:divsChild>
        <w:div w:id="500051711">
          <w:marLeft w:val="-572"/>
          <w:marRight w:val="0"/>
          <w:marTop w:val="0"/>
          <w:marBottom w:val="0"/>
          <w:divBdr>
            <w:top w:val="none" w:sz="0" w:space="0" w:color="auto"/>
            <w:left w:val="none" w:sz="0" w:space="0" w:color="auto"/>
            <w:bottom w:val="none" w:sz="0" w:space="0" w:color="auto"/>
            <w:right w:val="none" w:sz="0" w:space="0" w:color="auto"/>
          </w:divBdr>
        </w:div>
      </w:divsChild>
    </w:div>
    <w:div w:id="1920018199">
      <w:bodyDiv w:val="1"/>
      <w:marLeft w:val="0"/>
      <w:marRight w:val="0"/>
      <w:marTop w:val="0"/>
      <w:marBottom w:val="0"/>
      <w:divBdr>
        <w:top w:val="none" w:sz="0" w:space="0" w:color="auto"/>
        <w:left w:val="none" w:sz="0" w:space="0" w:color="auto"/>
        <w:bottom w:val="none" w:sz="0" w:space="0" w:color="auto"/>
        <w:right w:val="none" w:sz="0" w:space="0" w:color="auto"/>
      </w:divBdr>
    </w:div>
    <w:div w:id="1976834847">
      <w:bodyDiv w:val="1"/>
      <w:marLeft w:val="0"/>
      <w:marRight w:val="0"/>
      <w:marTop w:val="0"/>
      <w:marBottom w:val="0"/>
      <w:divBdr>
        <w:top w:val="none" w:sz="0" w:space="0" w:color="auto"/>
        <w:left w:val="none" w:sz="0" w:space="0" w:color="auto"/>
        <w:bottom w:val="none" w:sz="0" w:space="0" w:color="auto"/>
        <w:right w:val="none" w:sz="0" w:space="0" w:color="auto"/>
      </w:divBdr>
    </w:div>
    <w:div w:id="2014212488">
      <w:bodyDiv w:val="1"/>
      <w:marLeft w:val="0"/>
      <w:marRight w:val="0"/>
      <w:marTop w:val="0"/>
      <w:marBottom w:val="0"/>
      <w:divBdr>
        <w:top w:val="none" w:sz="0" w:space="0" w:color="auto"/>
        <w:left w:val="none" w:sz="0" w:space="0" w:color="auto"/>
        <w:bottom w:val="none" w:sz="0" w:space="0" w:color="auto"/>
        <w:right w:val="none" w:sz="0" w:space="0" w:color="auto"/>
      </w:divBdr>
    </w:div>
    <w:div w:id="2081246312">
      <w:bodyDiv w:val="1"/>
      <w:marLeft w:val="0"/>
      <w:marRight w:val="0"/>
      <w:marTop w:val="0"/>
      <w:marBottom w:val="0"/>
      <w:divBdr>
        <w:top w:val="none" w:sz="0" w:space="0" w:color="auto"/>
        <w:left w:val="none" w:sz="0" w:space="0" w:color="auto"/>
        <w:bottom w:val="none" w:sz="0" w:space="0" w:color="auto"/>
        <w:right w:val="none" w:sz="0" w:space="0" w:color="auto"/>
      </w:divBdr>
      <w:divsChild>
        <w:div w:id="1464733413">
          <w:marLeft w:val="-572"/>
          <w:marRight w:val="0"/>
          <w:marTop w:val="0"/>
          <w:marBottom w:val="0"/>
          <w:divBdr>
            <w:top w:val="none" w:sz="0" w:space="0" w:color="auto"/>
            <w:left w:val="none" w:sz="0" w:space="0" w:color="auto"/>
            <w:bottom w:val="none" w:sz="0" w:space="0" w:color="auto"/>
            <w:right w:val="none" w:sz="0" w:space="0" w:color="auto"/>
          </w:divBdr>
        </w:div>
      </w:divsChild>
    </w:div>
    <w:div w:id="214322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room.google.com/w/MzM5OTU5MjU0OTM0/t/all" TargetMode="External"/><Relationship Id="rId13" Type="http://schemas.openxmlformats.org/officeDocument/2006/relationships/hyperlink" Target="https://www.wolterskluwer.com/en/solutions/uptodate" TargetMode="External"/><Relationship Id="rId18" Type="http://schemas.openxmlformats.org/officeDocument/2006/relationships/hyperlink" Target="https://www.youtube.com/c/SciDrugs/videos" TargetMode="External"/><Relationship Id="rId3" Type="http://schemas.openxmlformats.org/officeDocument/2006/relationships/customXml" Target="../customXml/item3.xml"/><Relationship Id="rId21" Type="http://schemas.openxmlformats.org/officeDocument/2006/relationships/hyperlink" Target="https://app.geekymedics.com/osce-stations/renal-system-examination-1/" TargetMode="Externa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hyperlink" Target="https://www.youtube.com/channel/UCbYmF43dpGHz8gi2ugiXr0Q" TargetMode="External"/><Relationship Id="rId2" Type="http://schemas.openxmlformats.org/officeDocument/2006/relationships/customXml" Target="../customXml/item2.xml"/><Relationship Id="rId16" Type="http://schemas.openxmlformats.org/officeDocument/2006/relationships/hyperlink" Target="https://www.youtube.com/c/CorMedicale" TargetMode="External"/><Relationship Id="rId20" Type="http://schemas.openxmlformats.org/officeDocument/2006/relationships/hyperlink" Target="https://geekymedics.com/category/osce/clinical-examination/cardi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xfordmedicine.com/" TargetMode="External"/><Relationship Id="rId5" Type="http://schemas.openxmlformats.org/officeDocument/2006/relationships/styles" Target="styles.xml"/><Relationship Id="rId15" Type="http://schemas.openxmlformats.org/officeDocument/2006/relationships/hyperlink" Target="https://www.youtube.com/c/NinjaNerdScience/videos" TargetMode="External"/><Relationship Id="rId23" Type="http://schemas.openxmlformats.org/officeDocument/2006/relationships/theme" Target="theme/theme1.xml"/><Relationship Id="rId10" Type="http://schemas.openxmlformats.org/officeDocument/2006/relationships/hyperlink" Target="https://www.medscape.com/familymedicine" TargetMode="External"/><Relationship Id="rId19" Type="http://schemas.openxmlformats.org/officeDocument/2006/relationships/hyperlink" Target="https://next.amboss.com/us/login" TargetMode="External"/><Relationship Id="rId4" Type="http://schemas.openxmlformats.org/officeDocument/2006/relationships/numbering" Target="numbering.xml"/><Relationship Id="rId9" Type="http://schemas.openxmlformats.org/officeDocument/2006/relationships/hyperlink" Target="https://www.queensu.ca/ctl/resources/instructional-strategies/case-based-learning" TargetMode="External"/><Relationship Id="rId14" Type="http://schemas.openxmlformats.org/officeDocument/2006/relationships/hyperlink" Target="https://www.youtube.com/c/osmosis"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C6F607-887A-4045-B646-2B5CEE99DB5A}">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3ECACDA9-E351-44D4-B080-E7F459C7E46B}">
  <ds:schemaRefs>
    <ds:schemaRef ds:uri="http://schemas.microsoft.com/sharepoint/v3/contenttype/forms"/>
  </ds:schemaRefs>
</ds:datastoreItem>
</file>

<file path=customXml/itemProps3.xml><?xml version="1.0" encoding="utf-8"?>
<ds:datastoreItem xmlns:ds="http://schemas.openxmlformats.org/officeDocument/2006/customXml" ds:itemID="{34E413AA-9355-496A-AB16-2C7DAE920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3558</TotalTime>
  <Pages>40</Pages>
  <Words>10856</Words>
  <Characters>61880</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72591</CharactersWithSpaces>
  <SharedDoc>false</SharedDoc>
  <HLinks>
    <vt:vector size="48" baseType="variant">
      <vt:variant>
        <vt:i4>7995513</vt:i4>
      </vt:variant>
      <vt:variant>
        <vt:i4>21</vt:i4>
      </vt:variant>
      <vt:variant>
        <vt:i4>0</vt:i4>
      </vt:variant>
      <vt:variant>
        <vt:i4>5</vt:i4>
      </vt:variant>
      <vt:variant>
        <vt:lpwstr>https://univer.kaznu.kz/Content/instructions/%D0%9F%D0%BE%D0%BB%D0%BE%D0%B6%D0%B5%D0%BD%D0%B8%D0%B5 %D0%BE %D0%BF%D1%80%D0%BE%D0%B2%D0%B5%D1%80%D0%BA%D0%B5 %D0%BD%D0%B0 %D0%BD%D0%B0%D0%BB%D0%B8%D1%87%D0%B8%D0%B5 %D0%B7%D0%B0%D0%B8%D0%BC%D1%81%D1%82%D0%B2%D0%BE%D0%B2%D0%B0%D0%BD%D0%B8%D0%B9 ru.pdf</vt:lpwstr>
      </vt:variant>
      <vt:variant>
        <vt:lpwstr/>
      </vt:variant>
      <vt:variant>
        <vt:i4>7667747</vt:i4>
      </vt:variant>
      <vt:variant>
        <vt:i4>18</vt:i4>
      </vt:variant>
      <vt:variant>
        <vt:i4>0</vt:i4>
      </vt:variant>
      <vt:variant>
        <vt:i4>5</vt:i4>
      </vt:variant>
      <vt:variant>
        <vt:lpwstr>https://dl.kaznu.kz/pics/sd/%D0%9F%D1%80%D0%B0%D0%B2%D0%B8%D0%BB%D0%B0 %D0%BF%D0%BE %D0%94%D0%9E%D0%A2 %D0%9A%D0%B0%D0%B7%D0%9D%D0%A3 %D0%B8%D0%BC%D0%B5%D0%BD%D0%B8 %D0%B0%D0%BB%D1%8C-%D0%A4%D0%B0%D1%80%D0%B0%D0%B1%D0%B8 ru.pdf</vt:lpwstr>
      </vt:variant>
      <vt:variant>
        <vt:lpwstr/>
      </vt:variant>
      <vt:variant>
        <vt:i4>3538984</vt:i4>
      </vt:variant>
      <vt:variant>
        <vt:i4>15</vt:i4>
      </vt:variant>
      <vt:variant>
        <vt:i4>0</vt:i4>
      </vt:variant>
      <vt:variant>
        <vt:i4>5</vt:i4>
      </vt:variant>
      <vt:variant>
        <vt:lpwstr>https://adilet.zan.kz/rus/docs/V1500010768</vt:lpwstr>
      </vt:variant>
      <vt:variant>
        <vt:lpwstr/>
      </vt:variant>
      <vt:variant>
        <vt:i4>7995513</vt:i4>
      </vt:variant>
      <vt:variant>
        <vt:i4>12</vt:i4>
      </vt:variant>
      <vt:variant>
        <vt:i4>0</vt:i4>
      </vt:variant>
      <vt:variant>
        <vt:i4>5</vt:i4>
      </vt:variant>
      <vt:variant>
        <vt:lpwstr>https://univer.kaznu.kz/Content/instructions/%D0%9F%D0%BE%D0%BB%D0%BE%D0%B6%D0%B5%D0%BD%D0%B8%D0%B5 %D0%BE %D0%BF%D1%80%D0%BE%D0%B2%D0%B5%D1%80%D0%BA%D0%B5 %D0%BD%D0%B0 %D0%BD%D0%B0%D0%BB%D0%B8%D1%87%D0%B8%D0%B5 %D0%B7%D0%B0%D0%B8%D0%BC%D1%81%D1%82%D0%B2%D0%BE%D0%B2%D0%B0%D0%BD%D0%B8%D0%B9 ru.pdf</vt:lpwstr>
      </vt:variant>
      <vt:variant>
        <vt:lpwstr/>
      </vt:variant>
      <vt:variant>
        <vt:i4>8192043</vt:i4>
      </vt:variant>
      <vt:variant>
        <vt:i4>9</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6</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3</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0</vt:i4>
      </vt:variant>
      <vt:variant>
        <vt:i4>0</vt:i4>
      </vt:variant>
      <vt:variant>
        <vt:i4>5</vt:i4>
      </vt:variant>
      <vt:variant>
        <vt:lpwstr>https://univer.kaznu.kz/Content/instructions/%D0%90%D0%BA%D0%B0%D0%B4%D0%B5%D0%BC%D0%B8%D1%87%D0%B5%D1%81%D0%BA%D0%B0%D1%8F %D0%BF%D0%BE%D0%BB%D0%B8%D1%82%D0%B8%D0%BA%D0%B0.pdf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Дюсенбина Инна</dc:creator>
  <cp:keywords/>
  <dc:description/>
  <cp:lastModifiedBy>Учетная запись Майкрософт</cp:lastModifiedBy>
  <cp:revision>118</cp:revision>
  <dcterms:created xsi:type="dcterms:W3CDTF">2023-05-25T16:38:00Z</dcterms:created>
  <dcterms:modified xsi:type="dcterms:W3CDTF">2024-10-15T09:04:00Z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